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1F7" w:rsidRPr="00D50CE4" w:rsidRDefault="00C221F7" w:rsidP="00D50CE4">
      <w:pPr>
        <w:tabs>
          <w:tab w:val="left" w:pos="8080"/>
        </w:tabs>
        <w:spacing w:after="0" w:line="360" w:lineRule="auto"/>
        <w:jc w:val="center"/>
        <w:rPr>
          <w:rFonts w:ascii="Arial" w:hAnsi="Arial" w:cs="Arial"/>
          <w:b/>
        </w:rPr>
      </w:pPr>
    </w:p>
    <w:p w:rsidR="00C221F7" w:rsidRPr="00D50CE4" w:rsidRDefault="00C221F7" w:rsidP="00D50CE4">
      <w:pPr>
        <w:tabs>
          <w:tab w:val="left" w:pos="8080"/>
        </w:tabs>
        <w:spacing w:after="0" w:line="360" w:lineRule="auto"/>
        <w:jc w:val="center"/>
        <w:rPr>
          <w:rFonts w:ascii="Arial" w:hAnsi="Arial" w:cs="Arial"/>
          <w:b/>
        </w:rPr>
      </w:pPr>
    </w:p>
    <w:p w:rsidR="00C221F7" w:rsidRPr="00D50CE4" w:rsidRDefault="00C221F7" w:rsidP="00D50CE4">
      <w:pPr>
        <w:tabs>
          <w:tab w:val="left" w:pos="8080"/>
        </w:tabs>
        <w:spacing w:after="0" w:line="360" w:lineRule="auto"/>
        <w:jc w:val="center"/>
        <w:rPr>
          <w:rFonts w:ascii="Arial" w:hAnsi="Arial" w:cs="Arial"/>
          <w:b/>
        </w:rPr>
      </w:pPr>
      <w:r w:rsidRPr="00D50CE4">
        <w:rPr>
          <w:rFonts w:ascii="Arial" w:hAnsi="Arial" w:cs="Arial"/>
          <w:b/>
        </w:rPr>
        <w:t xml:space="preserve">                                                                                               </w:t>
      </w:r>
    </w:p>
    <w:p w:rsidR="008B01E3" w:rsidRPr="00D50CE4" w:rsidRDefault="008B01E3" w:rsidP="00D50CE4">
      <w:pPr>
        <w:tabs>
          <w:tab w:val="left" w:pos="8080"/>
        </w:tabs>
        <w:spacing w:after="0" w:line="360" w:lineRule="auto"/>
        <w:jc w:val="center"/>
        <w:rPr>
          <w:rFonts w:ascii="Arial" w:hAnsi="Arial" w:cs="Arial"/>
          <w:b/>
        </w:rPr>
      </w:pPr>
      <w:r w:rsidRPr="00D50CE4">
        <w:rPr>
          <w:rFonts w:ascii="Arial" w:hAnsi="Arial" w:cs="Arial"/>
          <w:b/>
        </w:rPr>
        <w:t xml:space="preserve">UMOWA  Nr  </w:t>
      </w:r>
      <w:r w:rsidR="001F4F06" w:rsidRPr="00D50CE4">
        <w:rPr>
          <w:rFonts w:ascii="Arial" w:hAnsi="Arial" w:cs="Arial"/>
          <w:b/>
        </w:rPr>
        <w:t>………………</w:t>
      </w:r>
      <w:r w:rsidRPr="00D50CE4">
        <w:rPr>
          <w:rFonts w:ascii="Arial" w:hAnsi="Arial" w:cs="Arial"/>
          <w:b/>
        </w:rPr>
        <w:t>………..</w:t>
      </w:r>
    </w:p>
    <w:p w:rsidR="008B01E3" w:rsidRPr="00D50CE4" w:rsidRDefault="008B01E3" w:rsidP="00D50CE4">
      <w:pPr>
        <w:spacing w:after="0" w:line="360" w:lineRule="auto"/>
        <w:jc w:val="center"/>
        <w:rPr>
          <w:rFonts w:ascii="Arial" w:hAnsi="Arial" w:cs="Arial"/>
        </w:rPr>
      </w:pPr>
      <w:r w:rsidRPr="00D50CE4">
        <w:rPr>
          <w:rFonts w:ascii="Arial" w:hAnsi="Arial" w:cs="Arial"/>
        </w:rPr>
        <w:t xml:space="preserve">zawarta w dniu  </w:t>
      </w:r>
      <w:r w:rsidRPr="00D50CE4">
        <w:rPr>
          <w:rFonts w:ascii="Arial" w:hAnsi="Arial" w:cs="Arial"/>
          <w:b/>
        </w:rPr>
        <w:t xml:space="preserve">……………………….. </w:t>
      </w:r>
      <w:r w:rsidRPr="00D50CE4">
        <w:rPr>
          <w:rFonts w:ascii="Arial" w:hAnsi="Arial" w:cs="Arial"/>
        </w:rPr>
        <w:t xml:space="preserve"> w  Żarach</w:t>
      </w:r>
    </w:p>
    <w:p w:rsidR="008B01E3" w:rsidRPr="00D50CE4" w:rsidRDefault="008B01E3" w:rsidP="00D50CE4">
      <w:pPr>
        <w:spacing w:after="0" w:line="360" w:lineRule="auto"/>
        <w:jc w:val="both"/>
        <w:rPr>
          <w:rFonts w:ascii="Arial" w:hAnsi="Arial" w:cs="Arial"/>
        </w:rPr>
      </w:pPr>
      <w:r w:rsidRPr="00D50CE4">
        <w:rPr>
          <w:rFonts w:ascii="Arial" w:hAnsi="Arial" w:cs="Arial"/>
        </w:rPr>
        <w:t xml:space="preserve"> pomiędzy </w:t>
      </w:r>
    </w:p>
    <w:p w:rsidR="003C402D" w:rsidRPr="00D50CE4" w:rsidRDefault="008B01E3" w:rsidP="00D50CE4">
      <w:pPr>
        <w:spacing w:after="0" w:line="360" w:lineRule="auto"/>
        <w:jc w:val="both"/>
        <w:rPr>
          <w:rFonts w:ascii="Arial" w:hAnsi="Arial" w:cs="Arial"/>
        </w:rPr>
      </w:pPr>
      <w:bookmarkStart w:id="0" w:name="_Hlk529437637"/>
      <w:r w:rsidRPr="00D50CE4">
        <w:rPr>
          <w:rFonts w:ascii="Arial" w:hAnsi="Arial" w:cs="Arial"/>
        </w:rPr>
        <w:t>Gmin</w:t>
      </w:r>
      <w:r w:rsidR="00506E6C" w:rsidRPr="00D50CE4">
        <w:rPr>
          <w:rFonts w:ascii="Arial" w:hAnsi="Arial" w:cs="Arial"/>
        </w:rPr>
        <w:t>ą</w:t>
      </w:r>
      <w:r w:rsidRPr="00D50CE4">
        <w:rPr>
          <w:rFonts w:ascii="Arial" w:hAnsi="Arial" w:cs="Arial"/>
        </w:rPr>
        <w:t xml:space="preserve"> Żary o statusie miejskim z siedzibą przy </w:t>
      </w:r>
      <w:r w:rsidR="001F4F06" w:rsidRPr="00D50CE4">
        <w:rPr>
          <w:rFonts w:ascii="Arial" w:hAnsi="Arial" w:cs="Arial"/>
        </w:rPr>
        <w:t>Pl</w:t>
      </w:r>
      <w:r w:rsidRPr="00D50CE4">
        <w:rPr>
          <w:rFonts w:ascii="Arial" w:hAnsi="Arial" w:cs="Arial"/>
        </w:rPr>
        <w:t>. Rynek 1-5 w Żarach</w:t>
      </w:r>
      <w:r w:rsidR="003C402D" w:rsidRPr="00D50CE4">
        <w:rPr>
          <w:rFonts w:ascii="Arial" w:hAnsi="Arial" w:cs="Arial"/>
        </w:rPr>
        <w:t xml:space="preserve">, </w:t>
      </w:r>
      <w:r w:rsidRPr="00D50CE4">
        <w:rPr>
          <w:rFonts w:ascii="Arial" w:hAnsi="Arial" w:cs="Arial"/>
        </w:rPr>
        <w:t xml:space="preserve">  reprezentowaną </w:t>
      </w:r>
      <w:r w:rsidR="001F4F06" w:rsidRPr="00D50CE4">
        <w:rPr>
          <w:rFonts w:ascii="Arial" w:hAnsi="Arial" w:cs="Arial"/>
        </w:rPr>
        <w:t xml:space="preserve">w niniejszej umowie </w:t>
      </w:r>
      <w:r w:rsidRPr="00D50CE4">
        <w:rPr>
          <w:rFonts w:ascii="Arial" w:hAnsi="Arial" w:cs="Arial"/>
        </w:rPr>
        <w:t>przez</w:t>
      </w:r>
      <w:r w:rsidR="000D6E5F" w:rsidRPr="00D50CE4">
        <w:rPr>
          <w:rFonts w:ascii="Arial" w:hAnsi="Arial" w:cs="Arial"/>
          <w:b/>
          <w:lang w:eastAsia="ar-SA"/>
        </w:rPr>
        <w:t xml:space="preserve"> </w:t>
      </w:r>
      <w:r w:rsidR="003F5D5E" w:rsidRPr="00D50CE4">
        <w:rPr>
          <w:rFonts w:ascii="Arial" w:hAnsi="Arial" w:cs="Arial"/>
          <w:b/>
          <w:lang w:eastAsia="ar-SA"/>
        </w:rPr>
        <w:t>Patryka Falińskiego</w:t>
      </w:r>
      <w:r w:rsidR="003C402D" w:rsidRPr="00D50CE4">
        <w:rPr>
          <w:rFonts w:ascii="Arial" w:hAnsi="Arial" w:cs="Arial"/>
          <w:b/>
          <w:lang w:eastAsia="ar-SA"/>
        </w:rPr>
        <w:t xml:space="preserve"> </w:t>
      </w:r>
      <w:r w:rsidR="000D6E5F" w:rsidRPr="00D50CE4">
        <w:rPr>
          <w:rFonts w:ascii="Arial" w:hAnsi="Arial" w:cs="Arial"/>
          <w:lang w:eastAsia="ar-SA"/>
        </w:rPr>
        <w:t>–</w:t>
      </w:r>
      <w:r w:rsidR="003C402D" w:rsidRPr="00D50CE4">
        <w:rPr>
          <w:rFonts w:ascii="Arial" w:hAnsi="Arial" w:cs="Arial"/>
          <w:lang w:eastAsia="ar-SA"/>
        </w:rPr>
        <w:t xml:space="preserve"> </w:t>
      </w:r>
      <w:r w:rsidR="000D6E5F" w:rsidRPr="00D50CE4">
        <w:rPr>
          <w:rFonts w:ascii="Arial" w:hAnsi="Arial" w:cs="Arial"/>
          <w:lang w:eastAsia="ar-SA"/>
        </w:rPr>
        <w:t xml:space="preserve"> </w:t>
      </w:r>
      <w:r w:rsidR="003F5D5E" w:rsidRPr="00D50CE4">
        <w:rPr>
          <w:rFonts w:ascii="Arial" w:hAnsi="Arial" w:cs="Arial"/>
          <w:lang w:eastAsia="ar-SA"/>
        </w:rPr>
        <w:t xml:space="preserve">Zastępcę </w:t>
      </w:r>
      <w:r w:rsidR="000D6E5F" w:rsidRPr="00D50CE4">
        <w:rPr>
          <w:rFonts w:ascii="Arial" w:hAnsi="Arial" w:cs="Arial"/>
          <w:lang w:eastAsia="ar-SA"/>
        </w:rPr>
        <w:t>Burmistrza</w:t>
      </w:r>
      <w:r w:rsidR="003F5D5E" w:rsidRPr="00D50CE4">
        <w:rPr>
          <w:rFonts w:ascii="Arial" w:hAnsi="Arial" w:cs="Arial"/>
          <w:lang w:eastAsia="ar-SA"/>
        </w:rPr>
        <w:t>, działając na podstawie Zarządzenia Burmistrza Miasta Żary, WA.120.28.2018 z dnia 07.05.2018r.,</w:t>
      </w:r>
      <w:r w:rsidRPr="00D50CE4">
        <w:rPr>
          <w:rFonts w:ascii="Arial" w:hAnsi="Arial" w:cs="Arial"/>
        </w:rPr>
        <w:t xml:space="preserve"> przy kontrasygnacie </w:t>
      </w:r>
      <w:r w:rsidR="001F4F06" w:rsidRPr="00D50CE4">
        <w:rPr>
          <w:rFonts w:ascii="Arial" w:hAnsi="Arial" w:cs="Arial"/>
          <w:b/>
        </w:rPr>
        <w:t>Joanny Wojak</w:t>
      </w:r>
      <w:r w:rsidRPr="00D50CE4">
        <w:rPr>
          <w:rFonts w:ascii="Arial" w:hAnsi="Arial" w:cs="Arial"/>
        </w:rPr>
        <w:t xml:space="preserve"> – Skarbnika Gminy</w:t>
      </w:r>
      <w:r w:rsidR="003F5D5E" w:rsidRPr="00D50CE4">
        <w:rPr>
          <w:rFonts w:ascii="Arial" w:hAnsi="Arial" w:cs="Arial"/>
        </w:rPr>
        <w:t xml:space="preserve"> , </w:t>
      </w:r>
      <w:r w:rsidR="003C402D" w:rsidRPr="00D50CE4">
        <w:rPr>
          <w:rFonts w:ascii="Arial" w:hAnsi="Arial" w:cs="Arial"/>
        </w:rPr>
        <w:t>zwaną dalej  „</w:t>
      </w:r>
      <w:r w:rsidR="003C402D" w:rsidRPr="00D50CE4">
        <w:rPr>
          <w:rFonts w:ascii="Arial" w:hAnsi="Arial" w:cs="Arial"/>
          <w:b/>
        </w:rPr>
        <w:t>Zamawiającym</w:t>
      </w:r>
      <w:r w:rsidR="003C402D" w:rsidRPr="00D50CE4">
        <w:rPr>
          <w:rFonts w:ascii="Arial" w:hAnsi="Arial" w:cs="Arial"/>
        </w:rPr>
        <w:t xml:space="preserve">”  </w:t>
      </w:r>
    </w:p>
    <w:bookmarkEnd w:id="0"/>
    <w:p w:rsidR="008B01E3" w:rsidRPr="00D50CE4" w:rsidRDefault="008B01E3" w:rsidP="00D50CE4">
      <w:pPr>
        <w:spacing w:after="0" w:line="360" w:lineRule="auto"/>
        <w:jc w:val="both"/>
        <w:rPr>
          <w:rFonts w:ascii="Arial" w:hAnsi="Arial" w:cs="Arial"/>
        </w:rPr>
      </w:pPr>
      <w:r w:rsidRPr="00D50CE4">
        <w:rPr>
          <w:rFonts w:ascii="Arial" w:hAnsi="Arial" w:cs="Arial"/>
        </w:rPr>
        <w:t>a</w:t>
      </w:r>
    </w:p>
    <w:p w:rsidR="008B01E3" w:rsidRPr="00D50CE4" w:rsidRDefault="008B01E3" w:rsidP="00D50CE4">
      <w:pPr>
        <w:spacing w:after="0" w:line="360" w:lineRule="auto"/>
        <w:jc w:val="both"/>
        <w:rPr>
          <w:rFonts w:ascii="Arial" w:hAnsi="Arial" w:cs="Arial"/>
          <w:b/>
        </w:rPr>
      </w:pPr>
      <w:r w:rsidRPr="00D50CE4">
        <w:rPr>
          <w:rFonts w:ascii="Arial" w:hAnsi="Arial" w:cs="Arial"/>
          <w:b/>
        </w:rPr>
        <w:t>……………………………………………………………………………………………………………</w:t>
      </w:r>
    </w:p>
    <w:p w:rsidR="008B01E3" w:rsidRPr="00D50CE4" w:rsidRDefault="008B01E3" w:rsidP="00D50CE4">
      <w:pPr>
        <w:spacing w:after="0" w:line="360" w:lineRule="auto"/>
        <w:jc w:val="both"/>
        <w:rPr>
          <w:rFonts w:ascii="Arial" w:hAnsi="Arial" w:cs="Arial"/>
        </w:rPr>
      </w:pPr>
      <w:r w:rsidRPr="00D50CE4">
        <w:rPr>
          <w:rFonts w:ascii="Arial" w:hAnsi="Arial" w:cs="Arial"/>
        </w:rPr>
        <w:t>zwanym dalej „</w:t>
      </w:r>
      <w:r w:rsidRPr="00D50CE4">
        <w:rPr>
          <w:rFonts w:ascii="Arial" w:hAnsi="Arial" w:cs="Arial"/>
          <w:b/>
        </w:rPr>
        <w:t>Wykonawcą</w:t>
      </w:r>
      <w:r w:rsidRPr="00D50CE4">
        <w:rPr>
          <w:rFonts w:ascii="Arial" w:hAnsi="Arial" w:cs="Arial"/>
        </w:rPr>
        <w:t>”</w:t>
      </w:r>
    </w:p>
    <w:p w:rsidR="001F4F06" w:rsidRPr="00D50CE4" w:rsidRDefault="001F4F06" w:rsidP="00D50CE4">
      <w:pPr>
        <w:spacing w:after="0" w:line="360" w:lineRule="auto"/>
        <w:jc w:val="both"/>
        <w:rPr>
          <w:rFonts w:ascii="Arial" w:hAnsi="Arial" w:cs="Arial"/>
        </w:rPr>
      </w:pPr>
    </w:p>
    <w:p w:rsidR="008B01E3" w:rsidRPr="00D50CE4" w:rsidRDefault="008B01E3" w:rsidP="00D50CE4">
      <w:pPr>
        <w:spacing w:after="0" w:line="360" w:lineRule="auto"/>
        <w:jc w:val="center"/>
        <w:rPr>
          <w:rFonts w:ascii="Arial" w:hAnsi="Arial" w:cs="Arial"/>
        </w:rPr>
      </w:pPr>
      <w:r w:rsidRPr="00D50CE4">
        <w:rPr>
          <w:rFonts w:ascii="Arial" w:hAnsi="Arial" w:cs="Arial"/>
        </w:rPr>
        <w:t>W wyniku przeprowadzenia czynności o udzielenie zamówienia publicznego o wartości szacunkowej poniżej 30 000 euro zawarto umowę o treści następującej:</w:t>
      </w:r>
    </w:p>
    <w:p w:rsidR="008B01E3" w:rsidRPr="00D50CE4" w:rsidRDefault="008B01E3" w:rsidP="00D50CE4">
      <w:pPr>
        <w:spacing w:after="0" w:line="360" w:lineRule="auto"/>
        <w:jc w:val="center"/>
        <w:rPr>
          <w:rFonts w:ascii="Arial" w:hAnsi="Arial" w:cs="Arial"/>
          <w:b/>
        </w:rPr>
      </w:pPr>
      <w:r w:rsidRPr="00D50CE4">
        <w:rPr>
          <w:rFonts w:ascii="Arial" w:hAnsi="Arial" w:cs="Arial"/>
          <w:b/>
        </w:rPr>
        <w:t>§ 1.</w:t>
      </w:r>
    </w:p>
    <w:p w:rsidR="008B01E3" w:rsidRPr="00D50CE4" w:rsidRDefault="008B01E3" w:rsidP="00D50CE4">
      <w:pPr>
        <w:numPr>
          <w:ilvl w:val="0"/>
          <w:numId w:val="1"/>
        </w:numPr>
        <w:tabs>
          <w:tab w:val="clear" w:pos="720"/>
          <w:tab w:val="num" w:pos="360"/>
        </w:tabs>
        <w:spacing w:after="0" w:line="360" w:lineRule="auto"/>
        <w:ind w:left="0" w:firstLine="0"/>
        <w:jc w:val="both"/>
        <w:rPr>
          <w:rFonts w:ascii="Arial" w:hAnsi="Arial" w:cs="Arial"/>
        </w:rPr>
      </w:pPr>
      <w:r w:rsidRPr="00D50CE4">
        <w:rPr>
          <w:rFonts w:ascii="Arial" w:hAnsi="Arial" w:cs="Arial"/>
        </w:rPr>
        <w:t>Zamawiający powierza , a Wykonawca pr</w:t>
      </w:r>
      <w:r w:rsidR="001F4F06" w:rsidRPr="00D50CE4">
        <w:rPr>
          <w:rFonts w:ascii="Arial" w:hAnsi="Arial" w:cs="Arial"/>
        </w:rPr>
        <w:t xml:space="preserve">zyjmuje </w:t>
      </w:r>
      <w:r w:rsidR="00EF3A6C" w:rsidRPr="00D50CE4">
        <w:rPr>
          <w:rFonts w:ascii="Arial" w:hAnsi="Arial" w:cs="Arial"/>
        </w:rPr>
        <w:t>do wykonywania konserwację</w:t>
      </w:r>
      <w:r w:rsidRPr="00D50CE4">
        <w:rPr>
          <w:rFonts w:ascii="Arial" w:hAnsi="Arial" w:cs="Arial"/>
        </w:rPr>
        <w:t xml:space="preserve"> i utrzymanie </w:t>
      </w:r>
      <w:r w:rsidR="00666402" w:rsidRPr="00D50CE4">
        <w:rPr>
          <w:rFonts w:ascii="Arial" w:hAnsi="Arial" w:cs="Arial"/>
        </w:rPr>
        <w:t>siedmiu</w:t>
      </w:r>
      <w:r w:rsidRPr="00D50CE4">
        <w:rPr>
          <w:rFonts w:ascii="Arial" w:hAnsi="Arial" w:cs="Arial"/>
        </w:rPr>
        <w:t xml:space="preserve"> sygnalizacji świetlnych skrzyżowań w Żarach</w:t>
      </w:r>
      <w:r w:rsidR="00EF3A6C" w:rsidRPr="00D50CE4">
        <w:rPr>
          <w:rFonts w:ascii="Arial" w:hAnsi="Arial" w:cs="Arial"/>
        </w:rPr>
        <w:t xml:space="preserve"> w latach 201</w:t>
      </w:r>
      <w:r w:rsidR="00C221F7" w:rsidRPr="00D50CE4">
        <w:rPr>
          <w:rFonts w:ascii="Arial" w:hAnsi="Arial" w:cs="Arial"/>
        </w:rPr>
        <w:t>9</w:t>
      </w:r>
      <w:r w:rsidR="00EF3A6C" w:rsidRPr="00D50CE4">
        <w:rPr>
          <w:rFonts w:ascii="Arial" w:hAnsi="Arial" w:cs="Arial"/>
        </w:rPr>
        <w:t>-20</w:t>
      </w:r>
      <w:r w:rsidR="00C221F7" w:rsidRPr="00D50CE4">
        <w:rPr>
          <w:rFonts w:ascii="Arial" w:hAnsi="Arial" w:cs="Arial"/>
        </w:rPr>
        <w:t>21</w:t>
      </w:r>
      <w:r w:rsidRPr="00D50CE4">
        <w:rPr>
          <w:rFonts w:ascii="Arial" w:hAnsi="Arial" w:cs="Arial"/>
        </w:rPr>
        <w:t>:</w:t>
      </w:r>
    </w:p>
    <w:p w:rsidR="001F4F06" w:rsidRPr="00D50CE4" w:rsidRDefault="008B01E3" w:rsidP="00D50CE4">
      <w:pPr>
        <w:pStyle w:val="Akapitzlist"/>
        <w:numPr>
          <w:ilvl w:val="0"/>
          <w:numId w:val="2"/>
        </w:numPr>
        <w:spacing w:line="360" w:lineRule="auto"/>
        <w:jc w:val="both"/>
        <w:rPr>
          <w:rFonts w:ascii="Arial" w:hAnsi="Arial" w:cs="Arial"/>
          <w:sz w:val="22"/>
          <w:szCs w:val="22"/>
        </w:rPr>
      </w:pPr>
      <w:r w:rsidRPr="00D50CE4">
        <w:rPr>
          <w:rFonts w:ascii="Arial" w:hAnsi="Arial" w:cs="Arial"/>
          <w:sz w:val="22"/>
          <w:szCs w:val="22"/>
        </w:rPr>
        <w:t>Artylerzystów   -   Ułańska,</w:t>
      </w:r>
    </w:p>
    <w:p w:rsidR="001F4F06" w:rsidRPr="00D50CE4" w:rsidRDefault="008B01E3" w:rsidP="00D50CE4">
      <w:pPr>
        <w:pStyle w:val="Akapitzlist"/>
        <w:numPr>
          <w:ilvl w:val="0"/>
          <w:numId w:val="2"/>
        </w:numPr>
        <w:spacing w:line="360" w:lineRule="auto"/>
        <w:jc w:val="both"/>
        <w:rPr>
          <w:rFonts w:ascii="Arial" w:hAnsi="Arial" w:cs="Arial"/>
          <w:sz w:val="22"/>
          <w:szCs w:val="22"/>
        </w:rPr>
      </w:pPr>
      <w:r w:rsidRPr="00D50CE4">
        <w:rPr>
          <w:rFonts w:ascii="Arial" w:hAnsi="Arial" w:cs="Arial"/>
          <w:sz w:val="22"/>
          <w:szCs w:val="22"/>
        </w:rPr>
        <w:t>Artylerzystów   -   Przeładunkowa</w:t>
      </w:r>
      <w:r w:rsidR="001F4F06" w:rsidRPr="00D50CE4">
        <w:rPr>
          <w:rFonts w:ascii="Arial" w:hAnsi="Arial" w:cs="Arial"/>
          <w:sz w:val="22"/>
          <w:szCs w:val="22"/>
        </w:rPr>
        <w:t>,</w:t>
      </w:r>
    </w:p>
    <w:p w:rsidR="001F4F06" w:rsidRPr="00D50CE4" w:rsidRDefault="001F4F06" w:rsidP="00D50CE4">
      <w:pPr>
        <w:pStyle w:val="Akapitzlist"/>
        <w:numPr>
          <w:ilvl w:val="0"/>
          <w:numId w:val="2"/>
        </w:numPr>
        <w:spacing w:line="360" w:lineRule="auto"/>
        <w:jc w:val="both"/>
        <w:rPr>
          <w:rFonts w:ascii="Arial" w:hAnsi="Arial" w:cs="Arial"/>
          <w:sz w:val="22"/>
          <w:szCs w:val="22"/>
        </w:rPr>
      </w:pPr>
      <w:r w:rsidRPr="00D50CE4">
        <w:rPr>
          <w:rFonts w:ascii="Arial" w:hAnsi="Arial" w:cs="Arial"/>
          <w:sz w:val="22"/>
          <w:szCs w:val="22"/>
        </w:rPr>
        <w:t xml:space="preserve">Okrzei   </w:t>
      </w:r>
      <w:r w:rsidR="008B01E3" w:rsidRPr="00D50CE4">
        <w:rPr>
          <w:rFonts w:ascii="Arial" w:hAnsi="Arial" w:cs="Arial"/>
          <w:sz w:val="22"/>
          <w:szCs w:val="22"/>
        </w:rPr>
        <w:t>-   Katowicka</w:t>
      </w:r>
      <w:r w:rsidRPr="00D50CE4">
        <w:rPr>
          <w:rFonts w:ascii="Arial" w:hAnsi="Arial" w:cs="Arial"/>
          <w:sz w:val="22"/>
          <w:szCs w:val="22"/>
        </w:rPr>
        <w:t>,</w:t>
      </w:r>
    </w:p>
    <w:p w:rsidR="001F4F06" w:rsidRPr="00D50CE4" w:rsidRDefault="008B01E3" w:rsidP="00D50CE4">
      <w:pPr>
        <w:pStyle w:val="Akapitzlist"/>
        <w:numPr>
          <w:ilvl w:val="0"/>
          <w:numId w:val="2"/>
        </w:numPr>
        <w:spacing w:line="360" w:lineRule="auto"/>
        <w:jc w:val="both"/>
        <w:rPr>
          <w:rFonts w:ascii="Arial" w:hAnsi="Arial" w:cs="Arial"/>
          <w:sz w:val="22"/>
          <w:szCs w:val="22"/>
        </w:rPr>
      </w:pPr>
      <w:r w:rsidRPr="00D50CE4">
        <w:rPr>
          <w:rFonts w:ascii="Arial" w:hAnsi="Arial" w:cs="Arial"/>
          <w:sz w:val="22"/>
          <w:szCs w:val="22"/>
        </w:rPr>
        <w:t>Piastowska – Kilińskiego - Czerwonego Krzyża,</w:t>
      </w:r>
    </w:p>
    <w:p w:rsidR="008B01E3" w:rsidRPr="00D50CE4" w:rsidRDefault="008B01E3" w:rsidP="00D50CE4">
      <w:pPr>
        <w:pStyle w:val="Akapitzlist"/>
        <w:numPr>
          <w:ilvl w:val="0"/>
          <w:numId w:val="2"/>
        </w:numPr>
        <w:spacing w:line="360" w:lineRule="auto"/>
        <w:jc w:val="both"/>
        <w:rPr>
          <w:rFonts w:ascii="Arial" w:hAnsi="Arial" w:cs="Arial"/>
          <w:sz w:val="22"/>
          <w:szCs w:val="22"/>
        </w:rPr>
      </w:pPr>
      <w:r w:rsidRPr="00D50CE4">
        <w:rPr>
          <w:rFonts w:ascii="Arial" w:hAnsi="Arial" w:cs="Arial"/>
          <w:sz w:val="22"/>
          <w:szCs w:val="22"/>
        </w:rPr>
        <w:t>Jana Pawła II   -    trzy przejścia dla pieszych (</w:t>
      </w:r>
      <w:r w:rsidR="00D50CE4" w:rsidRPr="00D50CE4">
        <w:rPr>
          <w:rFonts w:ascii="Arial" w:hAnsi="Arial" w:cs="Arial"/>
          <w:sz w:val="22"/>
          <w:szCs w:val="22"/>
        </w:rPr>
        <w:t>Parkowa</w:t>
      </w:r>
      <w:r w:rsidRPr="00D50CE4">
        <w:rPr>
          <w:rFonts w:ascii="Arial" w:hAnsi="Arial" w:cs="Arial"/>
          <w:sz w:val="22"/>
          <w:szCs w:val="22"/>
        </w:rPr>
        <w:t>, Poznańska, Park)</w:t>
      </w:r>
      <w:r w:rsidR="001F4F06" w:rsidRPr="00D50CE4">
        <w:rPr>
          <w:rFonts w:ascii="Arial" w:hAnsi="Arial" w:cs="Arial"/>
          <w:sz w:val="22"/>
          <w:szCs w:val="22"/>
        </w:rPr>
        <w:t>,</w:t>
      </w:r>
    </w:p>
    <w:p w:rsidR="008B01E3" w:rsidRPr="00D50CE4" w:rsidRDefault="008B01E3" w:rsidP="00D50CE4">
      <w:pPr>
        <w:spacing w:after="0" w:line="360" w:lineRule="auto"/>
        <w:jc w:val="both"/>
        <w:rPr>
          <w:rFonts w:ascii="Arial" w:hAnsi="Arial" w:cs="Arial"/>
        </w:rPr>
      </w:pPr>
      <w:r w:rsidRPr="00D50CE4">
        <w:rPr>
          <w:rFonts w:ascii="Arial" w:hAnsi="Arial" w:cs="Arial"/>
        </w:rPr>
        <w:t>zgodnie z zasadami wiedzy techniczne</w:t>
      </w:r>
      <w:r w:rsidR="001F4F06" w:rsidRPr="00D50CE4">
        <w:rPr>
          <w:rFonts w:ascii="Arial" w:hAnsi="Arial" w:cs="Arial"/>
        </w:rPr>
        <w:t>j oraz dokumentacją powykonawczą</w:t>
      </w:r>
      <w:r w:rsidRPr="00D50CE4">
        <w:rPr>
          <w:rFonts w:ascii="Arial" w:hAnsi="Arial" w:cs="Arial"/>
        </w:rPr>
        <w:t xml:space="preserve"> sygnalizacji świetlnej, którą Zamawiający udostępni Wykonawcy w razie zaistnienia takiej potrzeby. </w:t>
      </w:r>
    </w:p>
    <w:p w:rsidR="008B01E3" w:rsidRPr="00D50CE4" w:rsidRDefault="008B01E3" w:rsidP="00D50CE4">
      <w:pPr>
        <w:spacing w:after="0" w:line="360" w:lineRule="auto"/>
        <w:jc w:val="both"/>
        <w:rPr>
          <w:rFonts w:ascii="Arial" w:hAnsi="Arial" w:cs="Arial"/>
        </w:rPr>
      </w:pPr>
      <w:r w:rsidRPr="00D50CE4">
        <w:rPr>
          <w:rFonts w:ascii="Arial" w:hAnsi="Arial" w:cs="Arial"/>
        </w:rPr>
        <w:t>2. Przedmiot umowy określony w § 1 ust. 1 obejmuje wykonywanie następujących prac konserwacyjnych :</w:t>
      </w:r>
    </w:p>
    <w:p w:rsidR="001F4F06" w:rsidRPr="00D50CE4" w:rsidRDefault="008B01E3" w:rsidP="00D50CE4">
      <w:pPr>
        <w:pStyle w:val="Akapitzlist"/>
        <w:numPr>
          <w:ilvl w:val="0"/>
          <w:numId w:val="3"/>
        </w:numPr>
        <w:spacing w:line="360" w:lineRule="auto"/>
        <w:jc w:val="both"/>
        <w:rPr>
          <w:rFonts w:ascii="Arial" w:hAnsi="Arial" w:cs="Arial"/>
          <w:sz w:val="22"/>
          <w:szCs w:val="22"/>
        </w:rPr>
      </w:pPr>
      <w:r w:rsidRPr="00D50CE4">
        <w:rPr>
          <w:rFonts w:ascii="Arial" w:hAnsi="Arial" w:cs="Arial"/>
          <w:sz w:val="22"/>
          <w:szCs w:val="22"/>
        </w:rPr>
        <w:t>prz</w:t>
      </w:r>
      <w:r w:rsidR="0054726C" w:rsidRPr="00D50CE4">
        <w:rPr>
          <w:rFonts w:ascii="Arial" w:hAnsi="Arial" w:cs="Arial"/>
          <w:sz w:val="22"/>
          <w:szCs w:val="22"/>
        </w:rPr>
        <w:t xml:space="preserve">egląd konserwacyjny sterownika - </w:t>
      </w:r>
      <w:r w:rsidRPr="00D50CE4">
        <w:rPr>
          <w:rFonts w:ascii="Arial" w:hAnsi="Arial" w:cs="Arial"/>
          <w:sz w:val="22"/>
          <w:szCs w:val="22"/>
        </w:rPr>
        <w:t>dwa razy w miesiącu (do 15 i 30 dnia miesiąca),</w:t>
      </w:r>
    </w:p>
    <w:p w:rsidR="001F4F06" w:rsidRPr="00D50CE4" w:rsidRDefault="008B01E3" w:rsidP="00D50CE4">
      <w:pPr>
        <w:pStyle w:val="Akapitzlist"/>
        <w:numPr>
          <w:ilvl w:val="0"/>
          <w:numId w:val="3"/>
        </w:numPr>
        <w:spacing w:line="360" w:lineRule="auto"/>
        <w:jc w:val="both"/>
        <w:rPr>
          <w:rFonts w:ascii="Arial" w:hAnsi="Arial" w:cs="Arial"/>
          <w:sz w:val="22"/>
          <w:szCs w:val="22"/>
        </w:rPr>
      </w:pPr>
      <w:r w:rsidRPr="00D50CE4">
        <w:rPr>
          <w:rFonts w:ascii="Arial" w:hAnsi="Arial" w:cs="Arial"/>
          <w:sz w:val="22"/>
          <w:szCs w:val="22"/>
        </w:rPr>
        <w:t>prze</w:t>
      </w:r>
      <w:r w:rsidR="0054726C" w:rsidRPr="00D50CE4">
        <w:rPr>
          <w:rFonts w:ascii="Arial" w:hAnsi="Arial" w:cs="Arial"/>
          <w:sz w:val="22"/>
          <w:szCs w:val="22"/>
        </w:rPr>
        <w:t>gląd instalacji sygnalizacyjnej</w:t>
      </w:r>
      <w:r w:rsidRPr="00D50CE4">
        <w:rPr>
          <w:rFonts w:ascii="Arial" w:hAnsi="Arial" w:cs="Arial"/>
          <w:sz w:val="22"/>
          <w:szCs w:val="22"/>
        </w:rPr>
        <w:t xml:space="preserve"> - dwa razy w miesiącu (do 15 i 30 dnia miesiąca),</w:t>
      </w:r>
    </w:p>
    <w:p w:rsidR="001F4F06" w:rsidRPr="00D50CE4" w:rsidRDefault="008B01E3" w:rsidP="00D50CE4">
      <w:pPr>
        <w:pStyle w:val="Akapitzlist"/>
        <w:numPr>
          <w:ilvl w:val="0"/>
          <w:numId w:val="3"/>
        </w:numPr>
        <w:spacing w:line="360" w:lineRule="auto"/>
        <w:jc w:val="both"/>
        <w:rPr>
          <w:rFonts w:ascii="Arial" w:hAnsi="Arial" w:cs="Arial"/>
          <w:sz w:val="22"/>
          <w:szCs w:val="22"/>
        </w:rPr>
      </w:pPr>
      <w:r w:rsidRPr="00D50CE4">
        <w:rPr>
          <w:rFonts w:ascii="Arial" w:hAnsi="Arial" w:cs="Arial"/>
          <w:sz w:val="22"/>
          <w:szCs w:val="22"/>
        </w:rPr>
        <w:t>malowanie konstrukcji</w:t>
      </w:r>
      <w:r w:rsidR="0054726C" w:rsidRPr="00D50CE4">
        <w:rPr>
          <w:rFonts w:ascii="Arial" w:hAnsi="Arial" w:cs="Arial"/>
          <w:sz w:val="22"/>
          <w:szCs w:val="22"/>
        </w:rPr>
        <w:t xml:space="preserve"> wysięgników </w:t>
      </w:r>
      <w:r w:rsidRPr="00D50CE4">
        <w:rPr>
          <w:rFonts w:ascii="Arial" w:hAnsi="Arial" w:cs="Arial"/>
          <w:sz w:val="22"/>
          <w:szCs w:val="22"/>
        </w:rPr>
        <w:t xml:space="preserve"> -  raz w roku (w miesiącu </w:t>
      </w:r>
      <w:r w:rsidR="00172926" w:rsidRPr="00D50CE4">
        <w:rPr>
          <w:rFonts w:ascii="Arial" w:hAnsi="Arial" w:cs="Arial"/>
          <w:sz w:val="22"/>
          <w:szCs w:val="22"/>
        </w:rPr>
        <w:t>lipcu</w:t>
      </w:r>
      <w:r w:rsidRPr="00D50CE4">
        <w:rPr>
          <w:rFonts w:ascii="Arial" w:hAnsi="Arial" w:cs="Arial"/>
          <w:sz w:val="22"/>
          <w:szCs w:val="22"/>
        </w:rPr>
        <w:t>),</w:t>
      </w:r>
    </w:p>
    <w:p w:rsidR="008B01E3" w:rsidRPr="00D50CE4" w:rsidRDefault="008B01E3" w:rsidP="00D50CE4">
      <w:pPr>
        <w:pStyle w:val="Akapitzlist"/>
        <w:numPr>
          <w:ilvl w:val="0"/>
          <w:numId w:val="3"/>
        </w:numPr>
        <w:spacing w:line="360" w:lineRule="auto"/>
        <w:jc w:val="both"/>
        <w:rPr>
          <w:rFonts w:ascii="Arial" w:hAnsi="Arial" w:cs="Arial"/>
          <w:sz w:val="22"/>
          <w:szCs w:val="22"/>
        </w:rPr>
      </w:pPr>
      <w:r w:rsidRPr="00D50CE4">
        <w:rPr>
          <w:rFonts w:ascii="Arial" w:hAnsi="Arial" w:cs="Arial"/>
          <w:sz w:val="22"/>
          <w:szCs w:val="22"/>
        </w:rPr>
        <w:t xml:space="preserve">wymiana żarówek  sygnalizacji świetlnej </w:t>
      </w:r>
      <w:r w:rsidR="002E2A4B" w:rsidRPr="00D50CE4">
        <w:rPr>
          <w:rFonts w:ascii="Arial" w:hAnsi="Arial" w:cs="Arial"/>
          <w:sz w:val="22"/>
          <w:szCs w:val="22"/>
        </w:rPr>
        <w:t>(</w:t>
      </w:r>
      <w:r w:rsidR="0037383C" w:rsidRPr="00D50CE4">
        <w:rPr>
          <w:rFonts w:ascii="Arial" w:hAnsi="Arial" w:cs="Arial"/>
          <w:sz w:val="22"/>
          <w:szCs w:val="22"/>
        </w:rPr>
        <w:t>nie dotyczy źródeł LED</w:t>
      </w:r>
      <w:r w:rsidR="002E2A4B" w:rsidRPr="00D50CE4">
        <w:rPr>
          <w:rFonts w:ascii="Arial" w:hAnsi="Arial" w:cs="Arial"/>
          <w:sz w:val="22"/>
          <w:szCs w:val="22"/>
        </w:rPr>
        <w:t>)</w:t>
      </w:r>
      <w:r w:rsidRPr="00D50CE4">
        <w:rPr>
          <w:rFonts w:ascii="Arial" w:hAnsi="Arial" w:cs="Arial"/>
          <w:sz w:val="22"/>
          <w:szCs w:val="22"/>
        </w:rPr>
        <w:t>:</w:t>
      </w:r>
    </w:p>
    <w:p w:rsidR="001F4F06" w:rsidRPr="00D50CE4" w:rsidRDefault="0054726C" w:rsidP="00D50CE4">
      <w:pPr>
        <w:pStyle w:val="Akapitzlist"/>
        <w:numPr>
          <w:ilvl w:val="0"/>
          <w:numId w:val="4"/>
        </w:numPr>
        <w:spacing w:line="360" w:lineRule="auto"/>
        <w:ind w:left="1134" w:hanging="283"/>
        <w:jc w:val="both"/>
        <w:rPr>
          <w:rFonts w:ascii="Arial" w:hAnsi="Arial" w:cs="Arial"/>
          <w:sz w:val="22"/>
          <w:szCs w:val="22"/>
        </w:rPr>
      </w:pPr>
      <w:r w:rsidRPr="00D50CE4">
        <w:rPr>
          <w:rFonts w:ascii="Arial" w:hAnsi="Arial" w:cs="Arial"/>
          <w:sz w:val="22"/>
          <w:szCs w:val="22"/>
        </w:rPr>
        <w:t xml:space="preserve">wszystkie  -  </w:t>
      </w:r>
      <w:r w:rsidR="008B01E3" w:rsidRPr="00D50CE4">
        <w:rPr>
          <w:rFonts w:ascii="Arial" w:hAnsi="Arial" w:cs="Arial"/>
          <w:sz w:val="22"/>
          <w:szCs w:val="22"/>
        </w:rPr>
        <w:t xml:space="preserve">dwa razy w roku ( miesiąc czerwiec i </w:t>
      </w:r>
      <w:r w:rsidR="00172926" w:rsidRPr="00D50CE4">
        <w:rPr>
          <w:rFonts w:ascii="Arial" w:hAnsi="Arial" w:cs="Arial"/>
          <w:sz w:val="22"/>
          <w:szCs w:val="22"/>
        </w:rPr>
        <w:t>listopad</w:t>
      </w:r>
      <w:r w:rsidR="008B01E3" w:rsidRPr="00D50CE4">
        <w:rPr>
          <w:rFonts w:ascii="Arial" w:hAnsi="Arial" w:cs="Arial"/>
          <w:sz w:val="22"/>
          <w:szCs w:val="22"/>
        </w:rPr>
        <w:t>),</w:t>
      </w:r>
    </w:p>
    <w:p w:rsidR="008B01E3" w:rsidRPr="00D50CE4" w:rsidRDefault="0054726C" w:rsidP="00D50CE4">
      <w:pPr>
        <w:pStyle w:val="Akapitzlist"/>
        <w:numPr>
          <w:ilvl w:val="0"/>
          <w:numId w:val="4"/>
        </w:numPr>
        <w:spacing w:line="360" w:lineRule="auto"/>
        <w:ind w:left="1134" w:hanging="283"/>
        <w:jc w:val="both"/>
        <w:rPr>
          <w:rFonts w:ascii="Arial" w:hAnsi="Arial" w:cs="Arial"/>
          <w:sz w:val="22"/>
          <w:szCs w:val="22"/>
        </w:rPr>
      </w:pPr>
      <w:r w:rsidRPr="00D50CE4">
        <w:rPr>
          <w:rFonts w:ascii="Arial" w:hAnsi="Arial" w:cs="Arial"/>
          <w:sz w:val="22"/>
          <w:szCs w:val="22"/>
        </w:rPr>
        <w:t xml:space="preserve">przepalone  -  </w:t>
      </w:r>
      <w:r w:rsidR="008B01E3" w:rsidRPr="00D50CE4">
        <w:rPr>
          <w:rFonts w:ascii="Arial" w:hAnsi="Arial" w:cs="Arial"/>
          <w:sz w:val="22"/>
          <w:szCs w:val="22"/>
        </w:rPr>
        <w:t xml:space="preserve">do </w:t>
      </w:r>
      <w:r w:rsidR="00172926" w:rsidRPr="00D50CE4">
        <w:rPr>
          <w:rFonts w:ascii="Arial" w:hAnsi="Arial" w:cs="Arial"/>
          <w:sz w:val="22"/>
          <w:szCs w:val="22"/>
        </w:rPr>
        <w:t>8</w:t>
      </w:r>
      <w:r w:rsidR="008B01E3" w:rsidRPr="00D50CE4">
        <w:rPr>
          <w:rFonts w:ascii="Arial" w:hAnsi="Arial" w:cs="Arial"/>
          <w:sz w:val="22"/>
          <w:szCs w:val="22"/>
        </w:rPr>
        <w:t xml:space="preserve"> godzin od zgłoszenia.</w:t>
      </w:r>
    </w:p>
    <w:p w:rsidR="002E2A4B" w:rsidRPr="00D50CE4" w:rsidRDefault="002E2A4B" w:rsidP="00D50CE4">
      <w:pPr>
        <w:pStyle w:val="Akapitzlist"/>
        <w:numPr>
          <w:ilvl w:val="0"/>
          <w:numId w:val="3"/>
        </w:numPr>
        <w:spacing w:line="360" w:lineRule="auto"/>
        <w:jc w:val="both"/>
        <w:rPr>
          <w:rFonts w:ascii="Arial" w:hAnsi="Arial" w:cs="Arial"/>
          <w:sz w:val="22"/>
          <w:szCs w:val="22"/>
        </w:rPr>
      </w:pPr>
      <w:r w:rsidRPr="00D50CE4">
        <w:rPr>
          <w:rFonts w:ascii="Arial" w:hAnsi="Arial" w:cs="Arial"/>
          <w:sz w:val="22"/>
          <w:szCs w:val="22"/>
        </w:rPr>
        <w:t>wymiana uszkodzonych opraw LED po zgłoszeniu d</w:t>
      </w:r>
      <w:r w:rsidR="004A0C9A" w:rsidRPr="00D50CE4">
        <w:rPr>
          <w:rFonts w:ascii="Arial" w:hAnsi="Arial" w:cs="Arial"/>
          <w:sz w:val="22"/>
          <w:szCs w:val="22"/>
        </w:rPr>
        <w:t>o</w:t>
      </w:r>
      <w:r w:rsidRPr="00D50CE4">
        <w:rPr>
          <w:rFonts w:ascii="Arial" w:hAnsi="Arial" w:cs="Arial"/>
          <w:sz w:val="22"/>
          <w:szCs w:val="22"/>
        </w:rPr>
        <w:t xml:space="preserve"> Zamawiającego i oszacowaniu </w:t>
      </w:r>
      <w:r w:rsidR="00EB6022" w:rsidRPr="00D50CE4">
        <w:rPr>
          <w:rFonts w:ascii="Arial" w:hAnsi="Arial" w:cs="Arial"/>
          <w:sz w:val="22"/>
          <w:szCs w:val="22"/>
        </w:rPr>
        <w:t>kosztorysem powykonawczym</w:t>
      </w:r>
      <w:r w:rsidR="003B0750" w:rsidRPr="00D50CE4">
        <w:rPr>
          <w:rFonts w:ascii="Arial" w:hAnsi="Arial" w:cs="Arial"/>
          <w:sz w:val="22"/>
          <w:szCs w:val="22"/>
        </w:rPr>
        <w:t xml:space="preserve"> </w:t>
      </w:r>
      <w:r w:rsidRPr="00D50CE4">
        <w:rPr>
          <w:rFonts w:ascii="Arial" w:hAnsi="Arial" w:cs="Arial"/>
          <w:sz w:val="22"/>
          <w:szCs w:val="22"/>
        </w:rPr>
        <w:t>kosztów ich wymiany</w:t>
      </w:r>
      <w:r w:rsidR="00FD6E54" w:rsidRPr="00D50CE4">
        <w:rPr>
          <w:rFonts w:ascii="Arial" w:hAnsi="Arial" w:cs="Arial"/>
          <w:sz w:val="22"/>
          <w:szCs w:val="22"/>
        </w:rPr>
        <w:t xml:space="preserve">, wg </w:t>
      </w:r>
      <w:r w:rsidR="00172926" w:rsidRPr="00D50CE4">
        <w:rPr>
          <w:rFonts w:ascii="Arial" w:hAnsi="Arial" w:cs="Arial"/>
          <w:sz w:val="22"/>
          <w:szCs w:val="22"/>
        </w:rPr>
        <w:t>§ 1 ust.4</w:t>
      </w:r>
      <w:r w:rsidRPr="00D50CE4">
        <w:rPr>
          <w:rFonts w:ascii="Arial" w:hAnsi="Arial" w:cs="Arial"/>
          <w:sz w:val="22"/>
          <w:szCs w:val="22"/>
        </w:rPr>
        <w:t>.</w:t>
      </w:r>
    </w:p>
    <w:p w:rsidR="008B01E3" w:rsidRPr="00D50CE4" w:rsidRDefault="008B01E3" w:rsidP="00D50CE4">
      <w:pPr>
        <w:spacing w:after="0" w:line="360" w:lineRule="auto"/>
        <w:jc w:val="both"/>
        <w:rPr>
          <w:rFonts w:ascii="Arial" w:hAnsi="Arial" w:cs="Arial"/>
        </w:rPr>
      </w:pPr>
      <w:r w:rsidRPr="00D50CE4">
        <w:rPr>
          <w:rFonts w:ascii="Arial" w:hAnsi="Arial" w:cs="Arial"/>
        </w:rPr>
        <w:lastRenderedPageBreak/>
        <w:t xml:space="preserve">3. Wyszczególnione prace konserwacyjne wykonywane będą przez Wykonawcę zgodnie </w:t>
      </w:r>
      <w:r w:rsidR="0054726C" w:rsidRPr="00D50CE4">
        <w:rPr>
          <w:rFonts w:ascii="Arial" w:hAnsi="Arial" w:cs="Arial"/>
        </w:rPr>
        <w:br/>
      </w:r>
      <w:r w:rsidRPr="00D50CE4">
        <w:rPr>
          <w:rFonts w:ascii="Arial" w:hAnsi="Arial" w:cs="Arial"/>
        </w:rPr>
        <w:t>z zasadami wiedzy technicznej z wykorzystaniem materiałów własnych sprzętu i narzędzi. Części zamienne niezbędne do wykonywania czynności konserwacyjnych, usuwania awarii</w:t>
      </w:r>
      <w:r w:rsidR="0054726C" w:rsidRPr="00D50CE4">
        <w:rPr>
          <w:rFonts w:ascii="Arial" w:hAnsi="Arial" w:cs="Arial"/>
        </w:rPr>
        <w:br/>
      </w:r>
      <w:r w:rsidRPr="00D50CE4">
        <w:rPr>
          <w:rFonts w:ascii="Arial" w:hAnsi="Arial" w:cs="Arial"/>
        </w:rPr>
        <w:t xml:space="preserve"> i napraw niezbędne do prawidłowego funkcjonowania sygnalizacji dostarczać będzie Wykonawca na koszt Zamawiającego, po uprzednim uzgodnieniu ceny. Ceny materiałów </w:t>
      </w:r>
      <w:r w:rsidR="0054726C" w:rsidRPr="00D50CE4">
        <w:rPr>
          <w:rFonts w:ascii="Arial" w:hAnsi="Arial" w:cs="Arial"/>
        </w:rPr>
        <w:br/>
      </w:r>
      <w:r w:rsidRPr="00D50CE4">
        <w:rPr>
          <w:rFonts w:ascii="Arial" w:hAnsi="Arial" w:cs="Arial"/>
        </w:rPr>
        <w:t>i urządzeń nie mogą być wyższe od cen rynkowych</w:t>
      </w:r>
    </w:p>
    <w:p w:rsidR="008B01E3" w:rsidRPr="00D50CE4" w:rsidRDefault="008B01E3" w:rsidP="00D50CE4">
      <w:pPr>
        <w:spacing w:after="0" w:line="360" w:lineRule="auto"/>
        <w:jc w:val="both"/>
        <w:rPr>
          <w:rFonts w:ascii="Arial" w:hAnsi="Arial" w:cs="Arial"/>
        </w:rPr>
      </w:pPr>
      <w:r w:rsidRPr="00D50CE4">
        <w:rPr>
          <w:rFonts w:ascii="Arial" w:hAnsi="Arial" w:cs="Arial"/>
        </w:rPr>
        <w:t>4. Usuwanie usterek i uszkodzeń sygnalizacji</w:t>
      </w:r>
      <w:r w:rsidR="002A2904" w:rsidRPr="00D50CE4">
        <w:rPr>
          <w:rFonts w:ascii="Arial" w:hAnsi="Arial" w:cs="Arial"/>
        </w:rPr>
        <w:t xml:space="preserve"> </w:t>
      </w:r>
      <w:r w:rsidR="004F1020" w:rsidRPr="00D50CE4">
        <w:rPr>
          <w:rFonts w:ascii="Arial" w:hAnsi="Arial" w:cs="Arial"/>
        </w:rPr>
        <w:t>oraz</w:t>
      </w:r>
      <w:r w:rsidR="00172926" w:rsidRPr="00D50CE4">
        <w:rPr>
          <w:rFonts w:ascii="Arial" w:hAnsi="Arial" w:cs="Arial"/>
        </w:rPr>
        <w:t xml:space="preserve"> awarii</w:t>
      </w:r>
      <w:r w:rsidR="002A2904" w:rsidRPr="00D50CE4">
        <w:rPr>
          <w:rFonts w:ascii="Arial" w:hAnsi="Arial" w:cs="Arial"/>
        </w:rPr>
        <w:t xml:space="preserve"> sygna</w:t>
      </w:r>
      <w:r w:rsidR="004F1020" w:rsidRPr="00D50CE4">
        <w:rPr>
          <w:rFonts w:ascii="Arial" w:hAnsi="Arial" w:cs="Arial"/>
        </w:rPr>
        <w:t>lizatorów typu LED,</w:t>
      </w:r>
      <w:r w:rsidRPr="00D50CE4">
        <w:rPr>
          <w:rFonts w:ascii="Arial" w:hAnsi="Arial" w:cs="Arial"/>
        </w:rPr>
        <w:t xml:space="preserve"> powstałych z przyczyn losowych, kolizji drogowych lub aktów wandalizmu, będą realizowane odrębnymi zleceniami po zaakceptowaniu przez Zamawiającego zasadności ich wykonania</w:t>
      </w:r>
      <w:r w:rsidR="00172926" w:rsidRPr="00D50CE4">
        <w:rPr>
          <w:rFonts w:ascii="Arial" w:hAnsi="Arial" w:cs="Arial"/>
        </w:rPr>
        <w:t>.</w:t>
      </w:r>
      <w:r w:rsidR="00665049" w:rsidRPr="00D50CE4">
        <w:rPr>
          <w:rFonts w:ascii="Arial" w:hAnsi="Arial" w:cs="Arial"/>
        </w:rPr>
        <w:t xml:space="preserve"> Wykonawca sporządzi wycenę kosztów naprawy, a Zamawiający po weryfikacji zleci wykonanie, </w:t>
      </w:r>
      <w:r w:rsidRPr="00D50CE4">
        <w:rPr>
          <w:rFonts w:ascii="Arial" w:hAnsi="Arial" w:cs="Arial"/>
        </w:rPr>
        <w:t>za wyjątkiem prac związanych z likwidacją stanów zagrożenia bezpieczeństwa ludzi i mienia, które Wykonawca wykona niezwłocznie informując o tym Zamawiającego w terminie 3 dni od zaistnienia zdarzenia.</w:t>
      </w:r>
    </w:p>
    <w:p w:rsidR="008B01E3" w:rsidRPr="00D50CE4" w:rsidRDefault="008B01E3" w:rsidP="00D50CE4">
      <w:pPr>
        <w:spacing w:after="0" w:line="360" w:lineRule="auto"/>
        <w:jc w:val="both"/>
        <w:rPr>
          <w:rFonts w:ascii="Arial" w:hAnsi="Arial" w:cs="Arial"/>
        </w:rPr>
      </w:pPr>
      <w:r w:rsidRPr="00D50CE4">
        <w:rPr>
          <w:rFonts w:ascii="Arial" w:hAnsi="Arial" w:cs="Arial"/>
        </w:rPr>
        <w:t>5. Zakres prac i terminy ich wykonania Strony uzgadniać będą protokolarnie i rozlicza</w:t>
      </w:r>
      <w:r w:rsidR="004A0C9A" w:rsidRPr="00D50CE4">
        <w:rPr>
          <w:rFonts w:ascii="Arial" w:hAnsi="Arial" w:cs="Arial"/>
        </w:rPr>
        <w:t>ć</w:t>
      </w:r>
      <w:r w:rsidRPr="00D50CE4">
        <w:rPr>
          <w:rFonts w:ascii="Arial" w:hAnsi="Arial" w:cs="Arial"/>
        </w:rPr>
        <w:t xml:space="preserve"> kosztorysem powykonawczym.</w:t>
      </w:r>
    </w:p>
    <w:p w:rsidR="008B01E3" w:rsidRPr="00D50CE4" w:rsidRDefault="008B01E3" w:rsidP="00D50CE4">
      <w:pPr>
        <w:spacing w:after="0" w:line="360" w:lineRule="auto"/>
        <w:jc w:val="both"/>
        <w:rPr>
          <w:rFonts w:ascii="Arial" w:hAnsi="Arial" w:cs="Arial"/>
        </w:rPr>
      </w:pPr>
      <w:r w:rsidRPr="00D50CE4">
        <w:rPr>
          <w:rFonts w:ascii="Arial" w:hAnsi="Arial" w:cs="Arial"/>
        </w:rPr>
        <w:t xml:space="preserve">6. Wykonawca dokonał wizji lokalnej w terenie, w celu poznania warunków związanych </w:t>
      </w:r>
      <w:r w:rsidRPr="00D50CE4">
        <w:rPr>
          <w:rFonts w:ascii="Arial" w:hAnsi="Arial" w:cs="Arial"/>
        </w:rPr>
        <w:br/>
        <w:t xml:space="preserve">z wykonywaniem prac będących przedmiotem umowy oraz uzyskania ewentualnych dodatkowych informacji koniecznych i przydatnych do oceny prac przy sporządzaniu oferty.  </w:t>
      </w:r>
    </w:p>
    <w:p w:rsidR="008B01E3" w:rsidRPr="00D50CE4" w:rsidRDefault="008B01E3" w:rsidP="00D50CE4">
      <w:pPr>
        <w:spacing w:after="0" w:line="360" w:lineRule="auto"/>
        <w:jc w:val="both"/>
        <w:rPr>
          <w:rFonts w:ascii="Arial" w:hAnsi="Arial" w:cs="Arial"/>
        </w:rPr>
      </w:pPr>
    </w:p>
    <w:p w:rsidR="008B01E3" w:rsidRPr="00D50CE4" w:rsidRDefault="008B01E3" w:rsidP="00D50CE4">
      <w:pPr>
        <w:spacing w:after="0" w:line="360" w:lineRule="auto"/>
        <w:jc w:val="center"/>
        <w:rPr>
          <w:rFonts w:ascii="Arial" w:hAnsi="Arial" w:cs="Arial"/>
          <w:b/>
        </w:rPr>
      </w:pPr>
      <w:r w:rsidRPr="00D50CE4">
        <w:rPr>
          <w:rFonts w:ascii="Arial" w:hAnsi="Arial" w:cs="Arial"/>
          <w:b/>
        </w:rPr>
        <w:t>§ 2.</w:t>
      </w:r>
    </w:p>
    <w:p w:rsidR="001F4F06" w:rsidRPr="00D50CE4" w:rsidRDefault="008B01E3" w:rsidP="00D50CE4">
      <w:pPr>
        <w:pStyle w:val="Akapitzlist"/>
        <w:numPr>
          <w:ilvl w:val="0"/>
          <w:numId w:val="5"/>
        </w:numPr>
        <w:tabs>
          <w:tab w:val="clear" w:pos="720"/>
          <w:tab w:val="num" w:pos="284"/>
        </w:tabs>
        <w:spacing w:line="360" w:lineRule="auto"/>
        <w:ind w:left="284" w:hanging="284"/>
        <w:jc w:val="both"/>
        <w:rPr>
          <w:rFonts w:ascii="Arial" w:hAnsi="Arial" w:cs="Arial"/>
          <w:sz w:val="22"/>
          <w:szCs w:val="22"/>
        </w:rPr>
      </w:pPr>
      <w:r w:rsidRPr="00D50CE4">
        <w:rPr>
          <w:rFonts w:ascii="Arial" w:hAnsi="Arial" w:cs="Arial"/>
          <w:sz w:val="22"/>
          <w:szCs w:val="22"/>
        </w:rPr>
        <w:t xml:space="preserve">Umowę niniejszą zawiera się od </w:t>
      </w:r>
      <w:r w:rsidR="001F4F06" w:rsidRPr="00D50CE4">
        <w:rPr>
          <w:rFonts w:ascii="Arial" w:hAnsi="Arial" w:cs="Arial"/>
          <w:b/>
          <w:sz w:val="22"/>
          <w:szCs w:val="22"/>
        </w:rPr>
        <w:t>1.01.201</w:t>
      </w:r>
      <w:r w:rsidR="00C221F7" w:rsidRPr="00D50CE4">
        <w:rPr>
          <w:rFonts w:ascii="Arial" w:hAnsi="Arial" w:cs="Arial"/>
          <w:b/>
          <w:sz w:val="22"/>
          <w:szCs w:val="22"/>
        </w:rPr>
        <w:t>9</w:t>
      </w:r>
      <w:r w:rsidR="001F4F06" w:rsidRPr="00D50CE4">
        <w:rPr>
          <w:rFonts w:ascii="Arial" w:hAnsi="Arial" w:cs="Arial"/>
          <w:b/>
          <w:sz w:val="22"/>
          <w:szCs w:val="22"/>
        </w:rPr>
        <w:t xml:space="preserve"> roku</w:t>
      </w:r>
      <w:r w:rsidR="001F4F06" w:rsidRPr="00D50CE4">
        <w:rPr>
          <w:rFonts w:ascii="Arial" w:hAnsi="Arial" w:cs="Arial"/>
          <w:sz w:val="22"/>
          <w:szCs w:val="22"/>
        </w:rPr>
        <w:t xml:space="preserve"> do </w:t>
      </w:r>
      <w:r w:rsidRPr="00D50CE4">
        <w:rPr>
          <w:rFonts w:ascii="Arial" w:hAnsi="Arial" w:cs="Arial"/>
          <w:sz w:val="22"/>
          <w:szCs w:val="22"/>
        </w:rPr>
        <w:t xml:space="preserve">dnia </w:t>
      </w:r>
      <w:r w:rsidR="000A4069" w:rsidRPr="00D50CE4">
        <w:rPr>
          <w:rFonts w:ascii="Arial" w:hAnsi="Arial" w:cs="Arial"/>
          <w:b/>
          <w:sz w:val="22"/>
          <w:szCs w:val="22"/>
        </w:rPr>
        <w:t>31 grudnia 20</w:t>
      </w:r>
      <w:r w:rsidR="00C221F7" w:rsidRPr="00D50CE4">
        <w:rPr>
          <w:rFonts w:ascii="Arial" w:hAnsi="Arial" w:cs="Arial"/>
          <w:b/>
          <w:sz w:val="22"/>
          <w:szCs w:val="22"/>
        </w:rPr>
        <w:t>21</w:t>
      </w:r>
      <w:r w:rsidRPr="00D50CE4">
        <w:rPr>
          <w:rFonts w:ascii="Arial" w:hAnsi="Arial" w:cs="Arial"/>
          <w:b/>
          <w:sz w:val="22"/>
          <w:szCs w:val="22"/>
        </w:rPr>
        <w:t xml:space="preserve"> roku.</w:t>
      </w:r>
    </w:p>
    <w:p w:rsidR="001F4F06" w:rsidRPr="00D50CE4" w:rsidRDefault="008B01E3" w:rsidP="00D50CE4">
      <w:pPr>
        <w:pStyle w:val="Akapitzlist"/>
        <w:numPr>
          <w:ilvl w:val="0"/>
          <w:numId w:val="5"/>
        </w:numPr>
        <w:tabs>
          <w:tab w:val="clear" w:pos="720"/>
          <w:tab w:val="num" w:pos="284"/>
        </w:tabs>
        <w:spacing w:line="360" w:lineRule="auto"/>
        <w:ind w:left="284" w:hanging="284"/>
        <w:jc w:val="both"/>
        <w:rPr>
          <w:rFonts w:ascii="Arial" w:hAnsi="Arial" w:cs="Arial"/>
          <w:sz w:val="22"/>
          <w:szCs w:val="22"/>
        </w:rPr>
      </w:pPr>
      <w:r w:rsidRPr="00D50CE4">
        <w:rPr>
          <w:rFonts w:ascii="Arial" w:hAnsi="Arial" w:cs="Arial"/>
          <w:sz w:val="22"/>
          <w:szCs w:val="22"/>
        </w:rPr>
        <w:t xml:space="preserve">Protokolarne przekazanie obiektów, o których mowa w § 1 umowy nastąpi  w terminie 3 dni od dnia  podpisania niniejszej umowy. </w:t>
      </w:r>
    </w:p>
    <w:p w:rsidR="008B01E3" w:rsidRPr="00D50CE4" w:rsidRDefault="008B01E3" w:rsidP="00D50CE4">
      <w:pPr>
        <w:pStyle w:val="Akapitzlist"/>
        <w:numPr>
          <w:ilvl w:val="0"/>
          <w:numId w:val="5"/>
        </w:numPr>
        <w:tabs>
          <w:tab w:val="clear" w:pos="720"/>
          <w:tab w:val="num" w:pos="284"/>
        </w:tabs>
        <w:spacing w:line="360" w:lineRule="auto"/>
        <w:ind w:left="284" w:hanging="284"/>
        <w:jc w:val="both"/>
        <w:rPr>
          <w:rFonts w:ascii="Arial" w:hAnsi="Arial" w:cs="Arial"/>
          <w:sz w:val="22"/>
          <w:szCs w:val="22"/>
        </w:rPr>
      </w:pPr>
      <w:r w:rsidRPr="00D50CE4">
        <w:rPr>
          <w:rFonts w:ascii="Arial" w:hAnsi="Arial" w:cs="Arial"/>
          <w:sz w:val="22"/>
          <w:szCs w:val="22"/>
        </w:rPr>
        <w:t>Ilekroć w umowie użyte jest sformułowanie „miesiąc rozliczeniowy” rozumie się przez to okres od pierwszego do ostatniego dnia danego miesiąca.</w:t>
      </w:r>
    </w:p>
    <w:p w:rsidR="008B01E3" w:rsidRPr="00D50CE4" w:rsidRDefault="008B01E3" w:rsidP="00D50CE4">
      <w:pPr>
        <w:spacing w:after="0" w:line="360" w:lineRule="auto"/>
        <w:jc w:val="both"/>
        <w:rPr>
          <w:rFonts w:ascii="Arial" w:hAnsi="Arial" w:cs="Arial"/>
        </w:rPr>
      </w:pPr>
    </w:p>
    <w:p w:rsidR="008B01E3" w:rsidRPr="00D50CE4" w:rsidRDefault="001F4F06" w:rsidP="00D50CE4">
      <w:pPr>
        <w:spacing w:after="0" w:line="360" w:lineRule="auto"/>
        <w:jc w:val="center"/>
        <w:rPr>
          <w:rFonts w:ascii="Arial" w:hAnsi="Arial" w:cs="Arial"/>
          <w:b/>
        </w:rPr>
      </w:pPr>
      <w:r w:rsidRPr="00D50CE4">
        <w:rPr>
          <w:rFonts w:ascii="Arial" w:hAnsi="Arial" w:cs="Arial"/>
          <w:b/>
        </w:rPr>
        <w:t xml:space="preserve">§ </w:t>
      </w:r>
      <w:r w:rsidR="008B01E3" w:rsidRPr="00D50CE4">
        <w:rPr>
          <w:rFonts w:ascii="Arial" w:hAnsi="Arial" w:cs="Arial"/>
          <w:b/>
        </w:rPr>
        <w:t>3.</w:t>
      </w:r>
    </w:p>
    <w:p w:rsidR="001F4F06" w:rsidRPr="00D50CE4" w:rsidRDefault="008B01E3" w:rsidP="00D50CE4">
      <w:pPr>
        <w:pStyle w:val="Akapitzlist"/>
        <w:numPr>
          <w:ilvl w:val="0"/>
          <w:numId w:val="6"/>
        </w:numPr>
        <w:spacing w:line="360" w:lineRule="auto"/>
        <w:ind w:left="284" w:hanging="284"/>
        <w:jc w:val="both"/>
        <w:rPr>
          <w:rFonts w:ascii="Arial" w:hAnsi="Arial" w:cs="Arial"/>
          <w:sz w:val="22"/>
          <w:szCs w:val="22"/>
        </w:rPr>
      </w:pPr>
      <w:r w:rsidRPr="00D50CE4">
        <w:rPr>
          <w:rFonts w:ascii="Arial" w:hAnsi="Arial" w:cs="Arial"/>
          <w:sz w:val="22"/>
          <w:szCs w:val="22"/>
        </w:rPr>
        <w:t>Za wykonanie prac konserwacyjnych określonych w § 1 Strony ustalają łączne wynagrodzenie ryczałtowe brutto w wysokości :……………… zł.  (słownie) ………………..…………………………………….…</w:t>
      </w:r>
      <w:r w:rsidR="00F9660D" w:rsidRPr="00D50CE4">
        <w:rPr>
          <w:rFonts w:ascii="Arial" w:hAnsi="Arial" w:cs="Arial"/>
          <w:sz w:val="22"/>
          <w:szCs w:val="22"/>
        </w:rPr>
        <w:t xml:space="preserve">……………………………… </w:t>
      </w:r>
      <w:r w:rsidRPr="00D50CE4">
        <w:rPr>
          <w:rFonts w:ascii="Arial" w:hAnsi="Arial" w:cs="Arial"/>
          <w:b/>
          <w:sz w:val="22"/>
          <w:szCs w:val="22"/>
        </w:rPr>
        <w:t>.</w:t>
      </w:r>
    </w:p>
    <w:p w:rsidR="001F4F06" w:rsidRPr="00D50CE4" w:rsidRDefault="008B01E3" w:rsidP="00D50CE4">
      <w:pPr>
        <w:pStyle w:val="Akapitzlist"/>
        <w:numPr>
          <w:ilvl w:val="0"/>
          <w:numId w:val="6"/>
        </w:numPr>
        <w:spacing w:line="360" w:lineRule="auto"/>
        <w:ind w:left="284" w:hanging="284"/>
        <w:jc w:val="both"/>
        <w:rPr>
          <w:rFonts w:ascii="Arial" w:hAnsi="Arial" w:cs="Arial"/>
          <w:sz w:val="22"/>
          <w:szCs w:val="22"/>
        </w:rPr>
      </w:pPr>
      <w:r w:rsidRPr="00D50CE4">
        <w:rPr>
          <w:rFonts w:ascii="Arial" w:hAnsi="Arial" w:cs="Arial"/>
          <w:sz w:val="22"/>
          <w:szCs w:val="22"/>
        </w:rPr>
        <w:t>Wynikające z wynagrodzenia określonego w u</w:t>
      </w:r>
      <w:r w:rsidR="0054726C" w:rsidRPr="00D50CE4">
        <w:rPr>
          <w:rFonts w:ascii="Arial" w:hAnsi="Arial" w:cs="Arial"/>
          <w:sz w:val="22"/>
          <w:szCs w:val="22"/>
        </w:rPr>
        <w:t xml:space="preserve">st. 1 miesięczne wynagrodzenie </w:t>
      </w:r>
      <w:r w:rsidRPr="00D50CE4">
        <w:rPr>
          <w:rFonts w:ascii="Arial" w:hAnsi="Arial" w:cs="Arial"/>
          <w:sz w:val="22"/>
          <w:szCs w:val="22"/>
        </w:rPr>
        <w:t>w okresie rozliczeniowym wynosi brutto ………….</w:t>
      </w:r>
      <w:r w:rsidRPr="00D50CE4">
        <w:rPr>
          <w:rFonts w:ascii="Arial" w:hAnsi="Arial" w:cs="Arial"/>
          <w:b/>
          <w:sz w:val="22"/>
          <w:szCs w:val="22"/>
        </w:rPr>
        <w:t xml:space="preserve">  zł.</w:t>
      </w:r>
    </w:p>
    <w:p w:rsidR="001F4F06" w:rsidRPr="00D50CE4" w:rsidRDefault="008B01E3" w:rsidP="00D50CE4">
      <w:pPr>
        <w:pStyle w:val="Akapitzlist"/>
        <w:numPr>
          <w:ilvl w:val="0"/>
          <w:numId w:val="6"/>
        </w:numPr>
        <w:spacing w:line="360" w:lineRule="auto"/>
        <w:ind w:left="284" w:hanging="284"/>
        <w:jc w:val="both"/>
        <w:rPr>
          <w:rFonts w:ascii="Arial" w:hAnsi="Arial" w:cs="Arial"/>
          <w:sz w:val="22"/>
          <w:szCs w:val="22"/>
        </w:rPr>
      </w:pPr>
      <w:r w:rsidRPr="00D50CE4">
        <w:rPr>
          <w:rFonts w:ascii="Arial" w:hAnsi="Arial" w:cs="Arial"/>
          <w:sz w:val="22"/>
          <w:szCs w:val="22"/>
        </w:rPr>
        <w:t xml:space="preserve">Wynagrodzenie określone w § 3 ust.  1 i  ust. 2 zawiera wszelkie koszty związane  z realizacją przedmiotu zamówienia. </w:t>
      </w:r>
    </w:p>
    <w:p w:rsidR="001F4F06" w:rsidRPr="00D50CE4" w:rsidRDefault="008B01E3" w:rsidP="00D50CE4">
      <w:pPr>
        <w:pStyle w:val="Akapitzlist"/>
        <w:numPr>
          <w:ilvl w:val="0"/>
          <w:numId w:val="6"/>
        </w:numPr>
        <w:spacing w:line="360" w:lineRule="auto"/>
        <w:ind w:left="284" w:hanging="284"/>
        <w:jc w:val="both"/>
        <w:rPr>
          <w:rFonts w:ascii="Arial" w:hAnsi="Arial" w:cs="Arial"/>
          <w:sz w:val="22"/>
          <w:szCs w:val="22"/>
        </w:rPr>
      </w:pPr>
      <w:r w:rsidRPr="00D50CE4">
        <w:rPr>
          <w:rFonts w:ascii="Arial" w:hAnsi="Arial" w:cs="Arial"/>
          <w:sz w:val="22"/>
          <w:szCs w:val="22"/>
        </w:rPr>
        <w:t xml:space="preserve">Zamawiający zapłaci Wykonawcy wynagrodzenie określone w § 3 ust. 2 na podstawie </w:t>
      </w:r>
      <w:r w:rsidR="004A0C9A" w:rsidRPr="00D50CE4">
        <w:rPr>
          <w:rFonts w:ascii="Arial" w:hAnsi="Arial" w:cs="Arial"/>
          <w:sz w:val="22"/>
          <w:szCs w:val="22"/>
        </w:rPr>
        <w:t xml:space="preserve">prawidłowo wystawionej </w:t>
      </w:r>
      <w:r w:rsidRPr="00D50CE4">
        <w:rPr>
          <w:rFonts w:ascii="Arial" w:hAnsi="Arial" w:cs="Arial"/>
          <w:sz w:val="22"/>
          <w:szCs w:val="22"/>
        </w:rPr>
        <w:t>faktury</w:t>
      </w:r>
      <w:r w:rsidR="004A0C9A" w:rsidRPr="00D50CE4">
        <w:rPr>
          <w:rFonts w:ascii="Arial" w:hAnsi="Arial" w:cs="Arial"/>
          <w:sz w:val="22"/>
          <w:szCs w:val="22"/>
        </w:rPr>
        <w:t xml:space="preserve"> </w:t>
      </w:r>
      <w:r w:rsidRPr="00D50CE4">
        <w:rPr>
          <w:rFonts w:ascii="Arial" w:hAnsi="Arial" w:cs="Arial"/>
          <w:sz w:val="22"/>
          <w:szCs w:val="22"/>
        </w:rPr>
        <w:t xml:space="preserve">przez Wykonawcę po zakończeniu miesiąca rozliczeniowego. Podstawą wystawienia faktury będzie wystawiony przez Wykonawcę </w:t>
      </w:r>
      <w:r w:rsidRPr="00D50CE4">
        <w:rPr>
          <w:rFonts w:ascii="Arial" w:hAnsi="Arial" w:cs="Arial"/>
          <w:sz w:val="22"/>
          <w:szCs w:val="22"/>
        </w:rPr>
        <w:lastRenderedPageBreak/>
        <w:t>protokół wykonania robót konserwacyjnych sporządzony przy udziale pracownika WIT Urzędu Miejskiego w Żarach, potwierdzający prawidłowość wykonanych prac konserwacyjnych.</w:t>
      </w:r>
    </w:p>
    <w:p w:rsidR="008B01E3" w:rsidRPr="00D50CE4" w:rsidRDefault="00C85378" w:rsidP="00D50CE4">
      <w:pPr>
        <w:pStyle w:val="Akapitzlist"/>
        <w:numPr>
          <w:ilvl w:val="0"/>
          <w:numId w:val="6"/>
        </w:numPr>
        <w:spacing w:line="360" w:lineRule="auto"/>
        <w:ind w:left="284" w:hanging="284"/>
        <w:jc w:val="both"/>
        <w:rPr>
          <w:rFonts w:ascii="Arial" w:hAnsi="Arial" w:cs="Arial"/>
          <w:sz w:val="22"/>
          <w:szCs w:val="22"/>
        </w:rPr>
      </w:pPr>
      <w:r w:rsidRPr="00D50CE4">
        <w:rPr>
          <w:rFonts w:ascii="Arial" w:hAnsi="Arial" w:cs="Arial"/>
          <w:sz w:val="22"/>
          <w:szCs w:val="22"/>
        </w:rPr>
        <w:t>Strony ustaliły</w:t>
      </w:r>
      <w:r w:rsidR="005A5BD1" w:rsidRPr="00D50CE4">
        <w:rPr>
          <w:rFonts w:ascii="Arial" w:hAnsi="Arial" w:cs="Arial"/>
          <w:sz w:val="22"/>
          <w:szCs w:val="22"/>
        </w:rPr>
        <w:t xml:space="preserve"> termin płatności na 14 dni, licząc od daty otrzymania przez Zamawiającego prawidłowo wystawionej Faktury VAT, </w:t>
      </w:r>
      <w:r w:rsidR="008B01E3" w:rsidRPr="00D50CE4">
        <w:rPr>
          <w:rFonts w:ascii="Arial" w:hAnsi="Arial" w:cs="Arial"/>
          <w:sz w:val="22"/>
          <w:szCs w:val="22"/>
        </w:rPr>
        <w:t>przelewem na konto Wykonawcy, przy czym za datę spełnienia świadczenia pieniężnego uznaje się datę obciążenia rachunku bankowego  Zamawiającego.</w:t>
      </w:r>
    </w:p>
    <w:p w:rsidR="004A0B00" w:rsidRPr="00D50CE4" w:rsidRDefault="004A0B00" w:rsidP="00D50CE4">
      <w:pPr>
        <w:pStyle w:val="Akapitzlist"/>
        <w:numPr>
          <w:ilvl w:val="0"/>
          <w:numId w:val="6"/>
        </w:numPr>
        <w:spacing w:line="360" w:lineRule="auto"/>
        <w:ind w:left="284" w:hanging="284"/>
        <w:jc w:val="both"/>
        <w:rPr>
          <w:rFonts w:ascii="Arial" w:hAnsi="Arial" w:cs="Arial"/>
          <w:sz w:val="22"/>
          <w:szCs w:val="22"/>
        </w:rPr>
      </w:pPr>
      <w:r w:rsidRPr="00D50CE4">
        <w:rPr>
          <w:rFonts w:ascii="Arial" w:hAnsi="Arial" w:cs="Arial"/>
          <w:sz w:val="22"/>
          <w:szCs w:val="22"/>
        </w:rPr>
        <w:t xml:space="preserve">Należność płatna ze środków Gminy Żary o statusie miejskim z działu 900, rozdział 90015, § 4300. Zmiana klasyfikacji nie wymaga aneksu do umowy. </w:t>
      </w:r>
    </w:p>
    <w:p w:rsidR="00D50CE4" w:rsidRPr="00D50CE4" w:rsidRDefault="00D50CE4" w:rsidP="00D50CE4">
      <w:pPr>
        <w:pStyle w:val="Akapitzlist"/>
        <w:numPr>
          <w:ilvl w:val="0"/>
          <w:numId w:val="6"/>
        </w:numPr>
        <w:spacing w:line="360" w:lineRule="auto"/>
        <w:ind w:left="284" w:hanging="284"/>
        <w:jc w:val="both"/>
        <w:rPr>
          <w:rFonts w:ascii="Arial" w:hAnsi="Arial" w:cs="Arial"/>
          <w:sz w:val="22"/>
          <w:szCs w:val="22"/>
        </w:rPr>
      </w:pPr>
      <w:r w:rsidRPr="00D50CE4">
        <w:rPr>
          <w:rFonts w:ascii="Arial" w:hAnsi="Arial" w:cs="Arial"/>
          <w:sz w:val="22"/>
          <w:szCs w:val="22"/>
        </w:rPr>
        <w:t>Wysokość wynagrodzenia nie może przekroczyć wysokości środków zaplanowanych na dany rok budżetowych</w:t>
      </w:r>
    </w:p>
    <w:p w:rsidR="008B01E3" w:rsidRPr="00D50CE4" w:rsidRDefault="008B01E3" w:rsidP="00D50CE4">
      <w:pPr>
        <w:spacing w:after="0" w:line="360" w:lineRule="auto"/>
        <w:jc w:val="both"/>
        <w:rPr>
          <w:rFonts w:ascii="Arial" w:hAnsi="Arial" w:cs="Arial"/>
        </w:rPr>
      </w:pPr>
    </w:p>
    <w:p w:rsidR="008B01E3" w:rsidRPr="00D50CE4" w:rsidRDefault="001F4F06" w:rsidP="00D50CE4">
      <w:pPr>
        <w:spacing w:after="0" w:line="360" w:lineRule="auto"/>
        <w:jc w:val="center"/>
        <w:rPr>
          <w:rFonts w:ascii="Arial" w:hAnsi="Arial" w:cs="Arial"/>
          <w:b/>
        </w:rPr>
      </w:pPr>
      <w:r w:rsidRPr="00D50CE4">
        <w:rPr>
          <w:rFonts w:ascii="Arial" w:hAnsi="Arial" w:cs="Arial"/>
          <w:b/>
        </w:rPr>
        <w:t xml:space="preserve">§ </w:t>
      </w:r>
      <w:r w:rsidR="008B01E3" w:rsidRPr="00D50CE4">
        <w:rPr>
          <w:rFonts w:ascii="Arial" w:hAnsi="Arial" w:cs="Arial"/>
          <w:b/>
        </w:rPr>
        <w:t>4.</w:t>
      </w:r>
    </w:p>
    <w:p w:rsidR="000D6E5F" w:rsidRPr="00D50CE4" w:rsidRDefault="008B01E3" w:rsidP="00D50CE4">
      <w:pPr>
        <w:pStyle w:val="Akapitzlist"/>
        <w:numPr>
          <w:ilvl w:val="0"/>
          <w:numId w:val="7"/>
        </w:numPr>
        <w:spacing w:line="360" w:lineRule="auto"/>
        <w:ind w:left="284" w:hanging="284"/>
        <w:jc w:val="both"/>
        <w:rPr>
          <w:rFonts w:ascii="Arial" w:hAnsi="Arial" w:cs="Arial"/>
          <w:sz w:val="22"/>
          <w:szCs w:val="22"/>
        </w:rPr>
      </w:pPr>
      <w:r w:rsidRPr="00D50CE4">
        <w:rPr>
          <w:rFonts w:ascii="Arial" w:hAnsi="Arial" w:cs="Arial"/>
          <w:sz w:val="22"/>
          <w:szCs w:val="22"/>
        </w:rPr>
        <w:t>Wykonawca zapłaci Zamawiającemu karę umowną :</w:t>
      </w:r>
    </w:p>
    <w:p w:rsidR="000D6E5F" w:rsidRPr="00D50CE4" w:rsidRDefault="000D6E5F" w:rsidP="00D50CE4">
      <w:pPr>
        <w:pStyle w:val="Akapitzlist"/>
        <w:widowControl w:val="0"/>
        <w:suppressAutoHyphens/>
        <w:autoSpaceDE w:val="0"/>
        <w:spacing w:line="360" w:lineRule="auto"/>
        <w:jc w:val="both"/>
        <w:rPr>
          <w:rFonts w:ascii="Arial" w:hAnsi="Arial" w:cs="Arial"/>
          <w:sz w:val="22"/>
          <w:szCs w:val="22"/>
          <w:lang w:eastAsia="ar-SA"/>
        </w:rPr>
      </w:pPr>
      <w:r w:rsidRPr="00D50CE4">
        <w:rPr>
          <w:rFonts w:ascii="Arial" w:hAnsi="Arial" w:cs="Arial"/>
          <w:sz w:val="22"/>
          <w:szCs w:val="22"/>
          <w:lang w:eastAsia="ar-SA"/>
        </w:rPr>
        <w:t>1) za</w:t>
      </w:r>
      <w:r w:rsidR="003C402D" w:rsidRPr="00D50CE4">
        <w:rPr>
          <w:rFonts w:ascii="Arial" w:hAnsi="Arial" w:cs="Arial"/>
          <w:sz w:val="22"/>
          <w:szCs w:val="22"/>
          <w:lang w:eastAsia="ar-SA"/>
        </w:rPr>
        <w:t xml:space="preserve"> nieterminowe wykonanie </w:t>
      </w:r>
      <w:r w:rsidRPr="00D50CE4">
        <w:rPr>
          <w:rFonts w:ascii="Arial" w:hAnsi="Arial" w:cs="Arial"/>
          <w:sz w:val="22"/>
          <w:szCs w:val="22"/>
          <w:lang w:eastAsia="ar-SA"/>
        </w:rPr>
        <w:t xml:space="preserve"> </w:t>
      </w:r>
      <w:r w:rsidR="00506E6C" w:rsidRPr="00D50CE4">
        <w:rPr>
          <w:rFonts w:ascii="Arial" w:hAnsi="Arial" w:cs="Arial"/>
          <w:sz w:val="22"/>
          <w:szCs w:val="22"/>
          <w:lang w:eastAsia="ar-SA"/>
        </w:rPr>
        <w:t>prac konserwacyjnych określonych w § 1 ust.</w:t>
      </w:r>
      <w:r w:rsidR="004A0C9A" w:rsidRPr="00D50CE4">
        <w:rPr>
          <w:rFonts w:ascii="Arial" w:hAnsi="Arial" w:cs="Arial"/>
          <w:sz w:val="22"/>
          <w:szCs w:val="22"/>
          <w:lang w:eastAsia="ar-SA"/>
        </w:rPr>
        <w:t xml:space="preserve"> </w:t>
      </w:r>
      <w:r w:rsidR="00506E6C" w:rsidRPr="00D50CE4">
        <w:rPr>
          <w:rFonts w:ascii="Arial" w:hAnsi="Arial" w:cs="Arial"/>
          <w:sz w:val="22"/>
          <w:szCs w:val="22"/>
          <w:lang w:eastAsia="ar-SA"/>
        </w:rPr>
        <w:t>2 pkt 1</w:t>
      </w:r>
      <w:r w:rsidR="004A0C9A" w:rsidRPr="00D50CE4">
        <w:rPr>
          <w:rFonts w:ascii="Arial" w:hAnsi="Arial" w:cs="Arial"/>
          <w:sz w:val="22"/>
          <w:szCs w:val="22"/>
          <w:lang w:eastAsia="ar-SA"/>
        </w:rPr>
        <w:t>-4</w:t>
      </w:r>
      <w:r w:rsidRPr="00D50CE4">
        <w:rPr>
          <w:rFonts w:ascii="Arial" w:hAnsi="Arial" w:cs="Arial"/>
          <w:sz w:val="22"/>
          <w:szCs w:val="22"/>
          <w:lang w:eastAsia="ar-SA"/>
        </w:rPr>
        <w:t xml:space="preserve">  w wysokości </w:t>
      </w:r>
      <w:r w:rsidR="00F918CB" w:rsidRPr="00D50CE4">
        <w:rPr>
          <w:rFonts w:ascii="Arial" w:hAnsi="Arial" w:cs="Arial"/>
          <w:sz w:val="22"/>
          <w:szCs w:val="22"/>
          <w:lang w:eastAsia="ar-SA"/>
        </w:rPr>
        <w:t>5</w:t>
      </w:r>
      <w:r w:rsidR="003C402D" w:rsidRPr="00D50CE4">
        <w:rPr>
          <w:rFonts w:ascii="Arial" w:hAnsi="Arial" w:cs="Arial"/>
          <w:sz w:val="22"/>
          <w:szCs w:val="22"/>
          <w:lang w:eastAsia="ar-SA"/>
        </w:rPr>
        <w:t>,0</w:t>
      </w:r>
      <w:r w:rsidRPr="00D50CE4">
        <w:rPr>
          <w:rFonts w:ascii="Arial" w:hAnsi="Arial" w:cs="Arial"/>
          <w:sz w:val="22"/>
          <w:szCs w:val="22"/>
          <w:lang w:eastAsia="ar-SA"/>
        </w:rPr>
        <w:t xml:space="preserve">% </w:t>
      </w:r>
      <w:r w:rsidR="00F918CB" w:rsidRPr="00D50CE4">
        <w:rPr>
          <w:rFonts w:ascii="Arial" w:hAnsi="Arial" w:cs="Arial"/>
          <w:sz w:val="22"/>
          <w:szCs w:val="22"/>
          <w:lang w:eastAsia="ar-SA"/>
        </w:rPr>
        <w:t xml:space="preserve">ryczałtowego </w:t>
      </w:r>
      <w:r w:rsidRPr="00D50CE4">
        <w:rPr>
          <w:rFonts w:ascii="Arial" w:hAnsi="Arial" w:cs="Arial"/>
          <w:sz w:val="22"/>
          <w:szCs w:val="22"/>
          <w:lang w:eastAsia="ar-SA"/>
        </w:rPr>
        <w:t>wynagrodzenia</w:t>
      </w:r>
      <w:r w:rsidR="00F918CB" w:rsidRPr="00D50CE4">
        <w:rPr>
          <w:rFonts w:ascii="Arial" w:hAnsi="Arial" w:cs="Arial"/>
          <w:sz w:val="22"/>
          <w:szCs w:val="22"/>
          <w:lang w:eastAsia="ar-SA"/>
        </w:rPr>
        <w:t xml:space="preserve"> miesięcznego </w:t>
      </w:r>
      <w:r w:rsidRPr="00D50CE4">
        <w:rPr>
          <w:rFonts w:ascii="Arial" w:hAnsi="Arial" w:cs="Arial"/>
          <w:sz w:val="22"/>
          <w:szCs w:val="22"/>
          <w:lang w:eastAsia="ar-SA"/>
        </w:rPr>
        <w:t xml:space="preserve">brutto za, za każdy dzień </w:t>
      </w:r>
      <w:r w:rsidR="00F918CB" w:rsidRPr="00D50CE4">
        <w:rPr>
          <w:rFonts w:ascii="Arial" w:hAnsi="Arial" w:cs="Arial"/>
          <w:sz w:val="22"/>
          <w:szCs w:val="22"/>
          <w:lang w:eastAsia="ar-SA"/>
        </w:rPr>
        <w:t>opóźnienia</w:t>
      </w:r>
      <w:r w:rsidRPr="00D50CE4">
        <w:rPr>
          <w:rFonts w:ascii="Arial" w:hAnsi="Arial" w:cs="Arial"/>
          <w:sz w:val="22"/>
          <w:szCs w:val="22"/>
          <w:lang w:eastAsia="ar-SA"/>
        </w:rPr>
        <w:t>,</w:t>
      </w:r>
    </w:p>
    <w:p w:rsidR="00D63767" w:rsidRPr="00D50CE4" w:rsidRDefault="000D6E5F" w:rsidP="00D50CE4">
      <w:pPr>
        <w:pStyle w:val="Akapitzlist"/>
        <w:widowControl w:val="0"/>
        <w:suppressAutoHyphens/>
        <w:autoSpaceDE w:val="0"/>
        <w:spacing w:line="360" w:lineRule="auto"/>
        <w:jc w:val="both"/>
        <w:rPr>
          <w:rFonts w:ascii="Arial" w:hAnsi="Arial" w:cs="Arial"/>
          <w:sz w:val="22"/>
          <w:szCs w:val="22"/>
          <w:lang w:eastAsia="ar-SA"/>
        </w:rPr>
      </w:pPr>
      <w:r w:rsidRPr="00D50CE4">
        <w:rPr>
          <w:rFonts w:ascii="Arial" w:hAnsi="Arial" w:cs="Arial"/>
          <w:sz w:val="22"/>
          <w:szCs w:val="22"/>
          <w:lang w:eastAsia="ar-SA"/>
        </w:rPr>
        <w:t xml:space="preserve">2) za odstąpienie od umowy przez Zamawiającego z przyczyn, za które odpowiada Wykonawca, w wysokości 10% łącznego wynagrodzenia </w:t>
      </w:r>
      <w:r w:rsidR="00506E6C" w:rsidRPr="00D50CE4">
        <w:rPr>
          <w:rFonts w:ascii="Arial" w:hAnsi="Arial" w:cs="Arial"/>
          <w:sz w:val="22"/>
          <w:szCs w:val="22"/>
          <w:lang w:eastAsia="ar-SA"/>
        </w:rPr>
        <w:t>ryczałtowego</w:t>
      </w:r>
      <w:r w:rsidR="004A0C9A" w:rsidRPr="00D50CE4">
        <w:rPr>
          <w:rFonts w:ascii="Arial" w:hAnsi="Arial" w:cs="Arial"/>
          <w:sz w:val="22"/>
          <w:szCs w:val="22"/>
          <w:lang w:eastAsia="ar-SA"/>
        </w:rPr>
        <w:t xml:space="preserve"> brutto </w:t>
      </w:r>
      <w:r w:rsidRPr="00D50CE4">
        <w:rPr>
          <w:rFonts w:ascii="Arial" w:hAnsi="Arial" w:cs="Arial"/>
          <w:sz w:val="22"/>
          <w:szCs w:val="22"/>
          <w:lang w:eastAsia="ar-SA"/>
        </w:rPr>
        <w:t>za</w:t>
      </w:r>
      <w:r w:rsidR="004A0C9A" w:rsidRPr="00D50CE4">
        <w:rPr>
          <w:rFonts w:ascii="Arial" w:hAnsi="Arial" w:cs="Arial"/>
          <w:sz w:val="22"/>
          <w:szCs w:val="22"/>
          <w:lang w:eastAsia="ar-SA"/>
        </w:rPr>
        <w:t xml:space="preserve"> jeden rok wykonania przedmiotu umowy</w:t>
      </w:r>
      <w:r w:rsidRPr="00D50CE4">
        <w:rPr>
          <w:rFonts w:ascii="Arial" w:hAnsi="Arial" w:cs="Arial"/>
          <w:sz w:val="22"/>
          <w:szCs w:val="22"/>
          <w:lang w:eastAsia="ar-SA"/>
        </w:rPr>
        <w:t xml:space="preserve">, </w:t>
      </w:r>
    </w:p>
    <w:p w:rsidR="00D63767" w:rsidRPr="00D50CE4" w:rsidRDefault="00D63767" w:rsidP="00D50CE4">
      <w:pPr>
        <w:pStyle w:val="Akapitzlist"/>
        <w:widowControl w:val="0"/>
        <w:suppressAutoHyphens/>
        <w:autoSpaceDE w:val="0"/>
        <w:spacing w:line="360" w:lineRule="auto"/>
        <w:jc w:val="both"/>
        <w:rPr>
          <w:rFonts w:ascii="Arial" w:hAnsi="Arial" w:cs="Arial"/>
          <w:sz w:val="22"/>
          <w:szCs w:val="22"/>
          <w:lang w:eastAsia="ar-SA"/>
        </w:rPr>
      </w:pPr>
      <w:r w:rsidRPr="00D50CE4">
        <w:rPr>
          <w:rFonts w:ascii="Arial" w:hAnsi="Arial" w:cs="Arial"/>
          <w:sz w:val="22"/>
          <w:szCs w:val="22"/>
          <w:lang w:eastAsia="ar-SA"/>
        </w:rPr>
        <w:t xml:space="preserve">3) za nienależyte  wykonanie przedmiotu umowy </w:t>
      </w:r>
      <w:r w:rsidR="002761A7" w:rsidRPr="00D50CE4">
        <w:rPr>
          <w:rFonts w:ascii="Arial" w:hAnsi="Arial" w:cs="Arial"/>
          <w:sz w:val="22"/>
          <w:szCs w:val="22"/>
          <w:lang w:eastAsia="ar-SA"/>
        </w:rPr>
        <w:t>10</w:t>
      </w:r>
      <w:r w:rsidRPr="00D50CE4">
        <w:rPr>
          <w:rFonts w:ascii="Arial" w:hAnsi="Arial" w:cs="Arial"/>
          <w:sz w:val="22"/>
          <w:szCs w:val="22"/>
          <w:lang w:eastAsia="ar-SA"/>
        </w:rPr>
        <w:t>% ryczałtowego wynagrodzenia</w:t>
      </w:r>
      <w:r w:rsidR="002761A7" w:rsidRPr="00D50CE4">
        <w:rPr>
          <w:rFonts w:ascii="Arial" w:hAnsi="Arial" w:cs="Arial"/>
          <w:sz w:val="22"/>
          <w:szCs w:val="22"/>
          <w:lang w:eastAsia="ar-SA"/>
        </w:rPr>
        <w:t xml:space="preserve"> miesięcznego brutto, za każdy dzień </w:t>
      </w:r>
      <w:r w:rsidR="00F918CB" w:rsidRPr="00D50CE4">
        <w:rPr>
          <w:rFonts w:ascii="Arial" w:hAnsi="Arial" w:cs="Arial"/>
          <w:sz w:val="22"/>
          <w:szCs w:val="22"/>
          <w:lang w:eastAsia="ar-SA"/>
        </w:rPr>
        <w:t>opóźnienia</w:t>
      </w:r>
      <w:r w:rsidR="002761A7" w:rsidRPr="00D50CE4">
        <w:rPr>
          <w:rFonts w:ascii="Arial" w:hAnsi="Arial" w:cs="Arial"/>
          <w:sz w:val="22"/>
          <w:szCs w:val="22"/>
          <w:lang w:eastAsia="ar-SA"/>
        </w:rPr>
        <w:t>.</w:t>
      </w:r>
    </w:p>
    <w:p w:rsidR="000D6E5F" w:rsidRPr="00D50CE4" w:rsidRDefault="000D6E5F" w:rsidP="00D50CE4">
      <w:pPr>
        <w:widowControl w:val="0"/>
        <w:suppressAutoHyphens/>
        <w:autoSpaceDE w:val="0"/>
        <w:spacing w:after="0" w:line="360" w:lineRule="auto"/>
        <w:jc w:val="both"/>
        <w:rPr>
          <w:rFonts w:ascii="Arial" w:hAnsi="Arial" w:cs="Arial"/>
          <w:lang w:eastAsia="ar-SA"/>
        </w:rPr>
      </w:pPr>
      <w:r w:rsidRPr="00D50CE4">
        <w:rPr>
          <w:rFonts w:ascii="Arial" w:hAnsi="Arial" w:cs="Arial"/>
          <w:lang w:eastAsia="ar-SA"/>
        </w:rPr>
        <w:t>2. Strony zastrzegają sobie prawo do odszkodowania uzupełniającego przenoszącego wysokość kar umownych do wysokości rzeczywiście poniesionej szkody.</w:t>
      </w:r>
    </w:p>
    <w:p w:rsidR="008B01E3" w:rsidRPr="00D50CE4" w:rsidRDefault="000D6E5F" w:rsidP="00D50CE4">
      <w:pPr>
        <w:widowControl w:val="0"/>
        <w:suppressAutoHyphens/>
        <w:autoSpaceDE w:val="0"/>
        <w:spacing w:after="0" w:line="360" w:lineRule="auto"/>
        <w:jc w:val="both"/>
        <w:rPr>
          <w:rFonts w:ascii="Arial" w:hAnsi="Arial" w:cs="Arial"/>
          <w:lang w:eastAsia="ar-SA"/>
        </w:rPr>
      </w:pPr>
      <w:r w:rsidRPr="00D50CE4">
        <w:rPr>
          <w:rFonts w:ascii="Arial" w:hAnsi="Arial" w:cs="Arial"/>
          <w:lang w:eastAsia="ar-SA"/>
        </w:rPr>
        <w:t>3.</w:t>
      </w:r>
      <w:bookmarkStart w:id="1" w:name="_GoBack"/>
      <w:bookmarkEnd w:id="1"/>
      <w:r w:rsidRPr="00D50CE4">
        <w:rPr>
          <w:rFonts w:ascii="Arial" w:hAnsi="Arial" w:cs="Arial"/>
          <w:lang w:eastAsia="ar-SA"/>
        </w:rPr>
        <w:t xml:space="preserve"> Zamawiającemu przysługuje prawo potrącenia kar umownych z wynagrodzenia Wykonawcy.</w:t>
      </w:r>
    </w:p>
    <w:p w:rsidR="008B01E3" w:rsidRPr="00D50CE4" w:rsidRDefault="001F4F06" w:rsidP="00D50CE4">
      <w:pPr>
        <w:spacing w:after="0" w:line="360" w:lineRule="auto"/>
        <w:jc w:val="center"/>
        <w:rPr>
          <w:rFonts w:ascii="Arial" w:hAnsi="Arial" w:cs="Arial"/>
          <w:b/>
        </w:rPr>
      </w:pPr>
      <w:r w:rsidRPr="00D50CE4">
        <w:rPr>
          <w:rFonts w:ascii="Arial" w:hAnsi="Arial" w:cs="Arial"/>
          <w:b/>
        </w:rPr>
        <w:t xml:space="preserve">§ </w:t>
      </w:r>
      <w:r w:rsidR="008B01E3" w:rsidRPr="00D50CE4">
        <w:rPr>
          <w:rFonts w:ascii="Arial" w:hAnsi="Arial" w:cs="Arial"/>
          <w:b/>
        </w:rPr>
        <w:t>5.</w:t>
      </w:r>
    </w:p>
    <w:p w:rsidR="00AC041B" w:rsidRPr="00D50CE4" w:rsidRDefault="00AC041B" w:rsidP="00D50CE4">
      <w:pPr>
        <w:spacing w:after="0" w:line="360" w:lineRule="auto"/>
        <w:jc w:val="both"/>
        <w:rPr>
          <w:rFonts w:ascii="Arial" w:hAnsi="Arial" w:cs="Arial"/>
        </w:rPr>
      </w:pPr>
      <w:r w:rsidRPr="00D50CE4">
        <w:rPr>
          <w:rFonts w:ascii="Arial" w:hAnsi="Arial" w:cs="Arial"/>
        </w:rPr>
        <w:t>Zamawiający zastrzega sobie prawo natychmiastowego rozwiązania bez wypowiedzenia umowy w przypadku nieterminowego lub nienależytego i sprzecznego z umową realizowania  przez  Wykonawcę powierzonych prac,  gdy wezwanie do zmiany sposobu ich wykonywania pozostało bezskuteczne.</w:t>
      </w:r>
    </w:p>
    <w:p w:rsidR="008B01E3" w:rsidRPr="00D50CE4" w:rsidRDefault="0054726C" w:rsidP="00D50CE4">
      <w:pPr>
        <w:spacing w:after="0" w:line="360" w:lineRule="auto"/>
        <w:jc w:val="center"/>
        <w:rPr>
          <w:rFonts w:ascii="Arial" w:hAnsi="Arial" w:cs="Arial"/>
          <w:b/>
        </w:rPr>
      </w:pPr>
      <w:r w:rsidRPr="00D50CE4">
        <w:rPr>
          <w:rFonts w:ascii="Arial" w:hAnsi="Arial" w:cs="Arial"/>
          <w:b/>
        </w:rPr>
        <w:t xml:space="preserve">§ </w:t>
      </w:r>
      <w:r w:rsidR="008B01E3" w:rsidRPr="00D50CE4">
        <w:rPr>
          <w:rFonts w:ascii="Arial" w:hAnsi="Arial" w:cs="Arial"/>
          <w:b/>
        </w:rPr>
        <w:t>6.</w:t>
      </w:r>
    </w:p>
    <w:p w:rsidR="001F4F06" w:rsidRPr="00D50CE4" w:rsidRDefault="008B01E3" w:rsidP="00D50CE4">
      <w:pPr>
        <w:pStyle w:val="Akapitzlist"/>
        <w:numPr>
          <w:ilvl w:val="0"/>
          <w:numId w:val="9"/>
        </w:numPr>
        <w:spacing w:line="360" w:lineRule="auto"/>
        <w:ind w:left="284" w:hanging="284"/>
        <w:jc w:val="both"/>
        <w:rPr>
          <w:rFonts w:ascii="Arial" w:hAnsi="Arial" w:cs="Arial"/>
          <w:sz w:val="22"/>
          <w:szCs w:val="22"/>
        </w:rPr>
      </w:pPr>
      <w:r w:rsidRPr="00D50CE4">
        <w:rPr>
          <w:rFonts w:ascii="Arial" w:hAnsi="Arial" w:cs="Arial"/>
          <w:sz w:val="22"/>
          <w:szCs w:val="22"/>
        </w:rPr>
        <w:t>Wszelkie zmiany i uzupełnienia treści umowy mogą być dokonane przez strony pod rygorem nieważności w formie pisemnego aneksu.</w:t>
      </w:r>
    </w:p>
    <w:p w:rsidR="008B01E3" w:rsidRPr="00D50CE4" w:rsidRDefault="008B01E3" w:rsidP="00D50CE4">
      <w:pPr>
        <w:pStyle w:val="Akapitzlist"/>
        <w:numPr>
          <w:ilvl w:val="0"/>
          <w:numId w:val="9"/>
        </w:numPr>
        <w:spacing w:line="360" w:lineRule="auto"/>
        <w:ind w:left="284" w:hanging="284"/>
        <w:jc w:val="both"/>
        <w:rPr>
          <w:rFonts w:ascii="Arial" w:hAnsi="Arial" w:cs="Arial"/>
        </w:rPr>
      </w:pPr>
      <w:r w:rsidRPr="00D50CE4">
        <w:rPr>
          <w:rFonts w:ascii="Arial" w:hAnsi="Arial" w:cs="Arial"/>
          <w:sz w:val="22"/>
          <w:szCs w:val="22"/>
        </w:rPr>
        <w:t xml:space="preserve">Niedopuszczalna jest pod rygorem nieważności taka zmiana niniejszej umowy oraz wprowadzenie do niej takich postanowień, które byłyby niekorzystne dla Zamawiającego, jeżeli przy ich uwzględnianiu należało by zmienić treść oferty, na podstawie której dokonano </w:t>
      </w:r>
      <w:r w:rsidRPr="00D50CE4">
        <w:rPr>
          <w:rFonts w:ascii="Arial" w:hAnsi="Arial" w:cs="Arial"/>
          <w:sz w:val="22"/>
          <w:szCs w:val="22"/>
        </w:rPr>
        <w:lastRenderedPageBreak/>
        <w:t>wyboru Wykonawcy: nie dotyczy to sytuacji, gdy konieczność wprowadzenia takich zmian wyniknie w rezultacie okoliczności, których nie można było przewidzieć w chwili zawarcia umowy.</w:t>
      </w:r>
    </w:p>
    <w:p w:rsidR="00645A6F" w:rsidRPr="00D50CE4" w:rsidRDefault="00A50C1A" w:rsidP="00D50CE4">
      <w:pPr>
        <w:pStyle w:val="Akapitzlist"/>
        <w:numPr>
          <w:ilvl w:val="0"/>
          <w:numId w:val="9"/>
        </w:numPr>
        <w:autoSpaceDE w:val="0"/>
        <w:autoSpaceDN w:val="0"/>
        <w:adjustRightInd w:val="0"/>
        <w:spacing w:line="360" w:lineRule="auto"/>
        <w:ind w:left="284" w:hanging="284"/>
        <w:contextualSpacing w:val="0"/>
        <w:jc w:val="both"/>
        <w:rPr>
          <w:rFonts w:ascii="Arial" w:hAnsi="Arial" w:cs="Arial"/>
          <w:sz w:val="22"/>
          <w:szCs w:val="22"/>
        </w:rPr>
      </w:pPr>
      <w:r w:rsidRPr="00D50CE4">
        <w:rPr>
          <w:rFonts w:ascii="Arial" w:hAnsi="Arial" w:cs="Arial"/>
          <w:sz w:val="22"/>
          <w:szCs w:val="22"/>
        </w:rPr>
        <w:t xml:space="preserve">Zmiana wynagrodzenia brutto za wykonanie przedmiotu umowy, określonego w § 3 ust. 1 </w:t>
      </w:r>
    </w:p>
    <w:p w:rsidR="002761A7" w:rsidRPr="00D50CE4" w:rsidRDefault="00A50C1A" w:rsidP="00D50CE4">
      <w:pPr>
        <w:pStyle w:val="Akapitzlist"/>
        <w:autoSpaceDE w:val="0"/>
        <w:autoSpaceDN w:val="0"/>
        <w:adjustRightInd w:val="0"/>
        <w:spacing w:line="360" w:lineRule="auto"/>
        <w:ind w:left="284"/>
        <w:contextualSpacing w:val="0"/>
        <w:jc w:val="both"/>
        <w:rPr>
          <w:rFonts w:ascii="Arial" w:hAnsi="Arial" w:cs="Arial"/>
          <w:sz w:val="22"/>
          <w:szCs w:val="22"/>
        </w:rPr>
      </w:pPr>
      <w:r w:rsidRPr="00D50CE4">
        <w:rPr>
          <w:rFonts w:ascii="Arial" w:hAnsi="Arial" w:cs="Arial"/>
          <w:sz w:val="22"/>
          <w:szCs w:val="22"/>
        </w:rPr>
        <w:t>i 2 może nastąpić w przypadku</w:t>
      </w:r>
      <w:r w:rsidR="002761A7" w:rsidRPr="00D50CE4">
        <w:rPr>
          <w:rFonts w:ascii="Arial" w:hAnsi="Arial" w:cs="Arial"/>
          <w:sz w:val="22"/>
          <w:szCs w:val="22"/>
        </w:rPr>
        <w:t>:</w:t>
      </w:r>
    </w:p>
    <w:p w:rsidR="00A50C1A" w:rsidRPr="00D50CE4" w:rsidRDefault="002761A7" w:rsidP="00D50CE4">
      <w:pPr>
        <w:pStyle w:val="Akapitzlist"/>
        <w:autoSpaceDE w:val="0"/>
        <w:autoSpaceDN w:val="0"/>
        <w:adjustRightInd w:val="0"/>
        <w:spacing w:line="360" w:lineRule="auto"/>
        <w:ind w:left="284"/>
        <w:contextualSpacing w:val="0"/>
        <w:jc w:val="both"/>
        <w:rPr>
          <w:rFonts w:ascii="Arial" w:hAnsi="Arial" w:cs="Arial"/>
          <w:sz w:val="22"/>
          <w:szCs w:val="22"/>
        </w:rPr>
      </w:pPr>
      <w:r w:rsidRPr="00D50CE4">
        <w:rPr>
          <w:rFonts w:ascii="Arial" w:hAnsi="Arial" w:cs="Arial"/>
          <w:sz w:val="22"/>
          <w:szCs w:val="22"/>
        </w:rPr>
        <w:t xml:space="preserve">- </w:t>
      </w:r>
      <w:r w:rsidR="00A50C1A" w:rsidRPr="00D50CE4">
        <w:rPr>
          <w:rFonts w:ascii="Arial" w:hAnsi="Arial" w:cs="Arial"/>
          <w:sz w:val="22"/>
          <w:szCs w:val="22"/>
        </w:rPr>
        <w:t>zmiany ustawowej wysokości należnego podatku VAT</w:t>
      </w:r>
      <w:r w:rsidRPr="00D50CE4">
        <w:rPr>
          <w:rFonts w:ascii="Arial" w:hAnsi="Arial" w:cs="Arial"/>
          <w:sz w:val="22"/>
          <w:szCs w:val="22"/>
        </w:rPr>
        <w:t>,</w:t>
      </w:r>
    </w:p>
    <w:p w:rsidR="002761A7" w:rsidRPr="00D50CE4" w:rsidRDefault="002761A7" w:rsidP="00D50CE4">
      <w:pPr>
        <w:widowControl w:val="0"/>
        <w:suppressAutoHyphens/>
        <w:autoSpaceDE w:val="0"/>
        <w:spacing w:after="0" w:line="360" w:lineRule="auto"/>
        <w:jc w:val="both"/>
        <w:rPr>
          <w:rFonts w:ascii="Arial" w:hAnsi="Arial" w:cs="Arial"/>
          <w:lang w:eastAsia="ar-SA"/>
        </w:rPr>
      </w:pPr>
      <w:r w:rsidRPr="00D50CE4">
        <w:rPr>
          <w:rFonts w:ascii="Arial" w:hAnsi="Arial" w:cs="Arial"/>
          <w:lang w:eastAsia="ar-SA"/>
        </w:rPr>
        <w:t xml:space="preserve">     - zmiany minimalnego wynagrodzenia za pracę albo wysokości minimalnej stawki       </w:t>
      </w:r>
    </w:p>
    <w:p w:rsidR="002761A7" w:rsidRPr="00D50CE4" w:rsidRDefault="002761A7" w:rsidP="00D50CE4">
      <w:pPr>
        <w:widowControl w:val="0"/>
        <w:suppressAutoHyphens/>
        <w:autoSpaceDE w:val="0"/>
        <w:spacing w:after="0" w:line="360" w:lineRule="auto"/>
        <w:jc w:val="both"/>
        <w:rPr>
          <w:rFonts w:ascii="Arial" w:hAnsi="Arial" w:cs="Arial"/>
          <w:lang w:eastAsia="ar-SA"/>
        </w:rPr>
      </w:pPr>
      <w:r w:rsidRPr="00D50CE4">
        <w:rPr>
          <w:rFonts w:ascii="Arial" w:hAnsi="Arial" w:cs="Arial"/>
          <w:lang w:eastAsia="ar-SA"/>
        </w:rPr>
        <w:t xml:space="preserve">       godzinowej, ustalonych na podstawie przepisów ustawy z dnia 10 października 2002 r.</w:t>
      </w:r>
      <w:r w:rsidRPr="00D50CE4">
        <w:rPr>
          <w:rFonts w:ascii="Arial" w:hAnsi="Arial" w:cs="Arial"/>
          <w:lang w:eastAsia="ar-SA"/>
        </w:rPr>
        <w:br/>
        <w:t xml:space="preserve">       o minimalnym wynagrodzeniu za pracę,</w:t>
      </w:r>
    </w:p>
    <w:p w:rsidR="002761A7" w:rsidRPr="00D50CE4" w:rsidRDefault="002761A7" w:rsidP="00D50CE4">
      <w:pPr>
        <w:widowControl w:val="0"/>
        <w:suppressAutoHyphens/>
        <w:autoSpaceDE w:val="0"/>
        <w:spacing w:after="0" w:line="360" w:lineRule="auto"/>
        <w:jc w:val="both"/>
        <w:rPr>
          <w:rFonts w:ascii="Arial" w:hAnsi="Arial" w:cs="Arial"/>
          <w:lang w:eastAsia="ar-SA"/>
        </w:rPr>
      </w:pPr>
      <w:r w:rsidRPr="00D50CE4">
        <w:rPr>
          <w:rFonts w:ascii="Arial" w:hAnsi="Arial" w:cs="Arial"/>
          <w:lang w:eastAsia="ar-SA"/>
        </w:rPr>
        <w:t xml:space="preserve">    - </w:t>
      </w:r>
      <w:r w:rsidR="00F9660D" w:rsidRPr="00D50CE4">
        <w:rPr>
          <w:rFonts w:ascii="Arial" w:hAnsi="Arial" w:cs="Arial"/>
          <w:lang w:eastAsia="ar-SA"/>
        </w:rPr>
        <w:t xml:space="preserve"> </w:t>
      </w:r>
      <w:r w:rsidRPr="00D50CE4">
        <w:rPr>
          <w:rFonts w:ascii="Arial" w:hAnsi="Arial" w:cs="Arial"/>
          <w:lang w:eastAsia="ar-SA"/>
        </w:rPr>
        <w:t xml:space="preserve">zmiany zasad podlegania ubezpieczeniom społecznym lub ubezpieczeniu zdrowotnemu </w:t>
      </w:r>
    </w:p>
    <w:p w:rsidR="002761A7" w:rsidRPr="00D50CE4" w:rsidRDefault="002761A7" w:rsidP="00D50CE4">
      <w:pPr>
        <w:widowControl w:val="0"/>
        <w:suppressAutoHyphens/>
        <w:autoSpaceDE w:val="0"/>
        <w:spacing w:after="0" w:line="360" w:lineRule="auto"/>
        <w:jc w:val="both"/>
        <w:rPr>
          <w:rFonts w:ascii="Arial" w:hAnsi="Arial" w:cs="Arial"/>
          <w:lang w:eastAsia="ar-SA"/>
        </w:rPr>
      </w:pPr>
      <w:r w:rsidRPr="00D50CE4">
        <w:rPr>
          <w:rFonts w:ascii="Arial" w:hAnsi="Arial" w:cs="Arial"/>
          <w:lang w:eastAsia="ar-SA"/>
        </w:rPr>
        <w:t xml:space="preserve">      </w:t>
      </w:r>
      <w:r w:rsidR="00F9660D" w:rsidRPr="00D50CE4">
        <w:rPr>
          <w:rFonts w:ascii="Arial" w:hAnsi="Arial" w:cs="Arial"/>
          <w:lang w:eastAsia="ar-SA"/>
        </w:rPr>
        <w:t xml:space="preserve"> </w:t>
      </w:r>
      <w:r w:rsidRPr="00D50CE4">
        <w:rPr>
          <w:rFonts w:ascii="Arial" w:hAnsi="Arial" w:cs="Arial"/>
          <w:lang w:eastAsia="ar-SA"/>
        </w:rPr>
        <w:t>lub wysokości stawki składki na ubezpieczenia społeczne lub zdrowotne,</w:t>
      </w:r>
      <w:r w:rsidR="00F9660D" w:rsidRPr="00D50CE4">
        <w:rPr>
          <w:rFonts w:ascii="Arial" w:hAnsi="Arial" w:cs="Arial"/>
          <w:lang w:eastAsia="ar-SA"/>
        </w:rPr>
        <w:t xml:space="preserve"> jeżeli zmiany </w:t>
      </w:r>
    </w:p>
    <w:p w:rsidR="002761A7" w:rsidRPr="00D50CE4" w:rsidRDefault="002761A7" w:rsidP="00D50CE4">
      <w:pPr>
        <w:widowControl w:val="0"/>
        <w:suppressAutoHyphens/>
        <w:autoSpaceDE w:val="0"/>
        <w:spacing w:after="0" w:line="360" w:lineRule="auto"/>
        <w:jc w:val="both"/>
        <w:rPr>
          <w:rFonts w:ascii="Arial" w:hAnsi="Arial" w:cs="Arial"/>
          <w:lang w:eastAsia="ar-SA"/>
        </w:rPr>
      </w:pPr>
      <w:r w:rsidRPr="00D50CE4">
        <w:rPr>
          <w:rFonts w:ascii="Arial" w:hAnsi="Arial" w:cs="Arial"/>
          <w:lang w:eastAsia="ar-SA"/>
        </w:rPr>
        <w:t xml:space="preserve">   </w:t>
      </w:r>
      <w:r w:rsidR="00F9660D" w:rsidRPr="00D50CE4">
        <w:rPr>
          <w:rFonts w:ascii="Arial" w:hAnsi="Arial" w:cs="Arial"/>
          <w:lang w:eastAsia="ar-SA"/>
        </w:rPr>
        <w:t xml:space="preserve"> </w:t>
      </w:r>
      <w:r w:rsidRPr="00D50CE4">
        <w:rPr>
          <w:rFonts w:ascii="Arial" w:hAnsi="Arial" w:cs="Arial"/>
          <w:lang w:eastAsia="ar-SA"/>
        </w:rPr>
        <w:t xml:space="preserve">  </w:t>
      </w:r>
      <w:r w:rsidR="00F9660D" w:rsidRPr="00D50CE4">
        <w:rPr>
          <w:rFonts w:ascii="Arial" w:hAnsi="Arial" w:cs="Arial"/>
          <w:lang w:eastAsia="ar-SA"/>
        </w:rPr>
        <w:t xml:space="preserve"> </w:t>
      </w:r>
      <w:r w:rsidRPr="00D50CE4">
        <w:rPr>
          <w:rFonts w:ascii="Arial" w:hAnsi="Arial" w:cs="Arial"/>
          <w:lang w:eastAsia="ar-SA"/>
        </w:rPr>
        <w:t>te będą miały wpływ na koszty wykonania zamówienia przez Wykonawcę.</w:t>
      </w:r>
    </w:p>
    <w:p w:rsidR="00A50C1A" w:rsidRPr="00D50CE4" w:rsidRDefault="00A50C1A" w:rsidP="00D50CE4">
      <w:pPr>
        <w:pStyle w:val="Akapitzlist"/>
        <w:numPr>
          <w:ilvl w:val="0"/>
          <w:numId w:val="9"/>
        </w:numPr>
        <w:autoSpaceDE w:val="0"/>
        <w:autoSpaceDN w:val="0"/>
        <w:adjustRightInd w:val="0"/>
        <w:spacing w:line="360" w:lineRule="auto"/>
        <w:ind w:left="284" w:hanging="284"/>
        <w:contextualSpacing w:val="0"/>
        <w:jc w:val="both"/>
        <w:rPr>
          <w:rFonts w:ascii="Arial" w:hAnsi="Arial" w:cs="Arial"/>
          <w:sz w:val="22"/>
          <w:szCs w:val="22"/>
        </w:rPr>
      </w:pPr>
      <w:r w:rsidRPr="00D50CE4">
        <w:rPr>
          <w:rFonts w:ascii="Arial" w:hAnsi="Arial" w:cs="Arial"/>
          <w:color w:val="000000"/>
          <w:sz w:val="22"/>
          <w:szCs w:val="22"/>
        </w:rPr>
        <w:t>Warunkiem dokonania zmian, o których mowa w ust. 3, jest złożenie wniosku przez stronę inicjującą zmianę zawierającego: opis propozycji zmiany, uzasadnienie zmiany.</w:t>
      </w:r>
    </w:p>
    <w:p w:rsidR="004A0C9A" w:rsidRPr="00D50CE4" w:rsidRDefault="004A0C9A" w:rsidP="00D50CE4">
      <w:pPr>
        <w:pStyle w:val="Akapitzlist"/>
        <w:autoSpaceDE w:val="0"/>
        <w:autoSpaceDN w:val="0"/>
        <w:adjustRightInd w:val="0"/>
        <w:spacing w:line="360" w:lineRule="auto"/>
        <w:ind w:left="284"/>
        <w:contextualSpacing w:val="0"/>
        <w:jc w:val="both"/>
        <w:rPr>
          <w:rFonts w:ascii="Arial" w:hAnsi="Arial" w:cs="Arial"/>
          <w:sz w:val="22"/>
          <w:szCs w:val="22"/>
        </w:rPr>
      </w:pPr>
    </w:p>
    <w:p w:rsidR="008B01E3" w:rsidRPr="00D50CE4" w:rsidRDefault="001F4F06" w:rsidP="00D50CE4">
      <w:pPr>
        <w:spacing w:after="0" w:line="360" w:lineRule="auto"/>
        <w:jc w:val="center"/>
        <w:rPr>
          <w:rFonts w:ascii="Arial" w:hAnsi="Arial" w:cs="Arial"/>
          <w:b/>
        </w:rPr>
      </w:pPr>
      <w:r w:rsidRPr="00D50CE4">
        <w:rPr>
          <w:rFonts w:ascii="Arial" w:hAnsi="Arial" w:cs="Arial"/>
          <w:b/>
        </w:rPr>
        <w:t xml:space="preserve">§ </w:t>
      </w:r>
      <w:r w:rsidR="008B01E3" w:rsidRPr="00D50CE4">
        <w:rPr>
          <w:rFonts w:ascii="Arial" w:hAnsi="Arial" w:cs="Arial"/>
          <w:b/>
        </w:rPr>
        <w:t>7.</w:t>
      </w:r>
    </w:p>
    <w:p w:rsidR="001F4F06" w:rsidRPr="00D50CE4" w:rsidRDefault="008B01E3" w:rsidP="00D50CE4">
      <w:pPr>
        <w:pStyle w:val="Akapitzlist"/>
        <w:numPr>
          <w:ilvl w:val="0"/>
          <w:numId w:val="10"/>
        </w:numPr>
        <w:spacing w:line="360" w:lineRule="auto"/>
        <w:ind w:left="284" w:hanging="284"/>
        <w:jc w:val="both"/>
        <w:rPr>
          <w:rFonts w:ascii="Arial" w:hAnsi="Arial" w:cs="Arial"/>
          <w:sz w:val="22"/>
          <w:szCs w:val="22"/>
        </w:rPr>
      </w:pPr>
      <w:r w:rsidRPr="00D50CE4">
        <w:rPr>
          <w:rFonts w:ascii="Arial" w:hAnsi="Arial" w:cs="Arial"/>
          <w:sz w:val="22"/>
          <w:szCs w:val="22"/>
        </w:rPr>
        <w:t>Do kierowania pracami stanowiącymi przedmiot umowy ze strony Wykonawcy wyznacza się  ………………</w:t>
      </w:r>
      <w:r w:rsidR="00F9660D" w:rsidRPr="00D50CE4">
        <w:rPr>
          <w:rFonts w:ascii="Arial" w:hAnsi="Arial" w:cs="Arial"/>
          <w:sz w:val="22"/>
          <w:szCs w:val="22"/>
        </w:rPr>
        <w:t>…………………………………………………………………</w:t>
      </w:r>
      <w:r w:rsidR="002B2809" w:rsidRPr="00D50CE4">
        <w:rPr>
          <w:rFonts w:ascii="Arial" w:hAnsi="Arial" w:cs="Arial"/>
          <w:sz w:val="22"/>
          <w:szCs w:val="22"/>
        </w:rPr>
        <w:t>……………….</w:t>
      </w:r>
      <w:r w:rsidRPr="00D50CE4">
        <w:rPr>
          <w:rFonts w:ascii="Arial" w:hAnsi="Arial" w:cs="Arial"/>
          <w:sz w:val="22"/>
          <w:szCs w:val="22"/>
        </w:rPr>
        <w:t xml:space="preserve"> .</w:t>
      </w:r>
    </w:p>
    <w:p w:rsidR="00833558" w:rsidRPr="00D50CE4" w:rsidRDefault="00055217" w:rsidP="00D50CE4">
      <w:pPr>
        <w:pStyle w:val="Akapitzlist"/>
        <w:numPr>
          <w:ilvl w:val="0"/>
          <w:numId w:val="10"/>
        </w:numPr>
        <w:spacing w:line="360" w:lineRule="auto"/>
        <w:ind w:left="284" w:hanging="284"/>
        <w:jc w:val="both"/>
        <w:rPr>
          <w:rFonts w:ascii="Arial" w:hAnsi="Arial" w:cs="Arial"/>
          <w:sz w:val="22"/>
          <w:szCs w:val="22"/>
        </w:rPr>
      </w:pPr>
      <w:r w:rsidRPr="00D50CE4">
        <w:rPr>
          <w:rFonts w:ascii="Arial" w:hAnsi="Arial" w:cs="Arial"/>
          <w:sz w:val="22"/>
          <w:szCs w:val="22"/>
        </w:rPr>
        <w:t>Z</w:t>
      </w:r>
      <w:r w:rsidR="008B01E3" w:rsidRPr="00D50CE4">
        <w:rPr>
          <w:rFonts w:ascii="Arial" w:hAnsi="Arial" w:cs="Arial"/>
          <w:sz w:val="22"/>
          <w:szCs w:val="22"/>
        </w:rPr>
        <w:t>e strony Zamawiającego</w:t>
      </w:r>
      <w:r w:rsidR="001D6356" w:rsidRPr="00D50CE4">
        <w:rPr>
          <w:rFonts w:ascii="Arial" w:hAnsi="Arial" w:cs="Arial"/>
          <w:sz w:val="22"/>
          <w:szCs w:val="22"/>
        </w:rPr>
        <w:t xml:space="preserve"> osobą odpowiedzialną za sporządzenie postanowień umowy oraz realizację przedmiotu umowy będzie</w:t>
      </w:r>
      <w:r w:rsidR="008B01E3" w:rsidRPr="00D50CE4">
        <w:rPr>
          <w:rFonts w:ascii="Arial" w:hAnsi="Arial" w:cs="Arial"/>
          <w:sz w:val="22"/>
          <w:szCs w:val="22"/>
        </w:rPr>
        <w:t xml:space="preserve"> Józef </w:t>
      </w:r>
      <w:proofErr w:type="spellStart"/>
      <w:r w:rsidR="008B01E3" w:rsidRPr="00D50CE4">
        <w:rPr>
          <w:rFonts w:ascii="Arial" w:hAnsi="Arial" w:cs="Arial"/>
          <w:sz w:val="22"/>
          <w:szCs w:val="22"/>
        </w:rPr>
        <w:t>Mużanowski</w:t>
      </w:r>
      <w:proofErr w:type="spellEnd"/>
      <w:r w:rsidR="008B01E3" w:rsidRPr="00D50CE4">
        <w:rPr>
          <w:rFonts w:ascii="Arial" w:hAnsi="Arial" w:cs="Arial"/>
          <w:sz w:val="22"/>
          <w:szCs w:val="22"/>
        </w:rPr>
        <w:t xml:space="preserve"> </w:t>
      </w:r>
      <w:r w:rsidR="001D6356" w:rsidRPr="00D50CE4">
        <w:rPr>
          <w:rFonts w:ascii="Arial" w:hAnsi="Arial" w:cs="Arial"/>
          <w:sz w:val="22"/>
          <w:szCs w:val="22"/>
        </w:rPr>
        <w:t>–</w:t>
      </w:r>
      <w:r w:rsidR="008B01E3" w:rsidRPr="00D50CE4">
        <w:rPr>
          <w:rFonts w:ascii="Arial" w:hAnsi="Arial" w:cs="Arial"/>
          <w:sz w:val="22"/>
          <w:szCs w:val="22"/>
        </w:rPr>
        <w:t xml:space="preserve"> </w:t>
      </w:r>
      <w:r w:rsidR="00282716" w:rsidRPr="00D50CE4">
        <w:rPr>
          <w:rFonts w:ascii="Arial" w:hAnsi="Arial" w:cs="Arial"/>
          <w:sz w:val="22"/>
          <w:szCs w:val="22"/>
        </w:rPr>
        <w:t>P</w:t>
      </w:r>
      <w:r w:rsidR="008B01E3" w:rsidRPr="00D50CE4">
        <w:rPr>
          <w:rFonts w:ascii="Arial" w:hAnsi="Arial" w:cs="Arial"/>
          <w:sz w:val="22"/>
          <w:szCs w:val="22"/>
        </w:rPr>
        <w:t>odinspektor</w:t>
      </w:r>
      <w:r w:rsidR="001D6356" w:rsidRPr="00D50CE4">
        <w:rPr>
          <w:rFonts w:ascii="Arial" w:hAnsi="Arial" w:cs="Arial"/>
          <w:sz w:val="22"/>
          <w:szCs w:val="22"/>
        </w:rPr>
        <w:t xml:space="preserve"> WIT UM Żary</w:t>
      </w:r>
      <w:r w:rsidR="008B01E3" w:rsidRPr="00D50CE4">
        <w:rPr>
          <w:rFonts w:ascii="Arial" w:hAnsi="Arial" w:cs="Arial"/>
          <w:sz w:val="22"/>
          <w:szCs w:val="22"/>
        </w:rPr>
        <w:t>.</w:t>
      </w:r>
      <w:r w:rsidR="005A5BD1" w:rsidRPr="00D50CE4">
        <w:rPr>
          <w:rFonts w:ascii="Arial" w:hAnsi="Arial" w:cs="Arial"/>
          <w:sz w:val="22"/>
          <w:szCs w:val="22"/>
        </w:rPr>
        <w:t xml:space="preserve"> E-mail; </w:t>
      </w:r>
      <w:hyperlink r:id="rId8" w:history="1">
        <w:r w:rsidR="00D63586" w:rsidRPr="00D50CE4">
          <w:rPr>
            <w:rStyle w:val="Hipercze"/>
            <w:rFonts w:ascii="Arial" w:hAnsi="Arial" w:cs="Arial"/>
            <w:sz w:val="22"/>
            <w:szCs w:val="22"/>
          </w:rPr>
          <w:t>jozef.muzanowski@um.zary.pl</w:t>
        </w:r>
      </w:hyperlink>
      <w:r w:rsidR="00D63586" w:rsidRPr="00D50CE4">
        <w:rPr>
          <w:rFonts w:ascii="Arial" w:hAnsi="Arial" w:cs="Arial"/>
          <w:sz w:val="22"/>
          <w:szCs w:val="22"/>
        </w:rPr>
        <w:t xml:space="preserve"> </w:t>
      </w:r>
      <w:r w:rsidR="001D6356" w:rsidRPr="00D50CE4">
        <w:rPr>
          <w:rFonts w:ascii="Arial" w:hAnsi="Arial" w:cs="Arial"/>
          <w:sz w:val="22"/>
          <w:szCs w:val="22"/>
        </w:rPr>
        <w:t xml:space="preserve">   tel. 68/470 83 44.</w:t>
      </w:r>
    </w:p>
    <w:p w:rsidR="00833558" w:rsidRPr="00D50CE4" w:rsidRDefault="00AC041B" w:rsidP="00D50CE4">
      <w:pPr>
        <w:spacing w:after="0" w:line="360" w:lineRule="auto"/>
        <w:jc w:val="center"/>
        <w:rPr>
          <w:rFonts w:ascii="Arial" w:hAnsi="Arial" w:cs="Arial"/>
          <w:b/>
        </w:rPr>
      </w:pPr>
      <w:r w:rsidRPr="00D50CE4">
        <w:rPr>
          <w:rFonts w:ascii="Arial" w:hAnsi="Arial" w:cs="Arial"/>
          <w:b/>
        </w:rPr>
        <w:t xml:space="preserve">§ </w:t>
      </w:r>
      <w:r w:rsidR="00645A6F" w:rsidRPr="00D50CE4">
        <w:rPr>
          <w:rFonts w:ascii="Arial" w:hAnsi="Arial" w:cs="Arial"/>
          <w:b/>
        </w:rPr>
        <w:t>8</w:t>
      </w:r>
      <w:r w:rsidR="00833558" w:rsidRPr="00D50CE4">
        <w:rPr>
          <w:rFonts w:ascii="Arial" w:hAnsi="Arial" w:cs="Arial"/>
          <w:b/>
        </w:rPr>
        <w:t>.</w:t>
      </w:r>
    </w:p>
    <w:p w:rsidR="008B01E3" w:rsidRPr="00D50CE4" w:rsidRDefault="008B01E3" w:rsidP="00D50CE4">
      <w:pPr>
        <w:spacing w:after="0" w:line="360" w:lineRule="auto"/>
        <w:jc w:val="both"/>
        <w:rPr>
          <w:rFonts w:ascii="Arial" w:hAnsi="Arial" w:cs="Arial"/>
        </w:rPr>
      </w:pPr>
      <w:r w:rsidRPr="00D50CE4">
        <w:rPr>
          <w:rFonts w:ascii="Arial" w:hAnsi="Arial" w:cs="Arial"/>
        </w:rPr>
        <w:t>Ewentualne spory wynikłe z związku z realizacją przedmiotu umowy strony zobowiązują się rozwiązać w drodze wspólnych negocjacji</w:t>
      </w:r>
      <w:r w:rsidR="004A0C9A" w:rsidRPr="00D50CE4">
        <w:rPr>
          <w:rFonts w:ascii="Arial" w:hAnsi="Arial" w:cs="Arial"/>
        </w:rPr>
        <w:t>, a</w:t>
      </w:r>
      <w:r w:rsidRPr="00D50CE4">
        <w:rPr>
          <w:rFonts w:ascii="Arial" w:hAnsi="Arial" w:cs="Arial"/>
        </w:rPr>
        <w:t xml:space="preserve"> w przypadku niemożności ustalenia kompromisu będą rozpatrywane przez Sąd Powszechny właściwy dla siedziby Zamawiającego. </w:t>
      </w:r>
    </w:p>
    <w:p w:rsidR="008B01E3" w:rsidRPr="00D50CE4" w:rsidRDefault="00AC041B" w:rsidP="00D50CE4">
      <w:pPr>
        <w:spacing w:after="0" w:line="360" w:lineRule="auto"/>
        <w:jc w:val="center"/>
        <w:rPr>
          <w:rFonts w:ascii="Arial" w:hAnsi="Arial" w:cs="Arial"/>
          <w:b/>
        </w:rPr>
      </w:pPr>
      <w:r w:rsidRPr="00D50CE4">
        <w:rPr>
          <w:rFonts w:ascii="Arial" w:hAnsi="Arial" w:cs="Arial"/>
          <w:b/>
        </w:rPr>
        <w:t xml:space="preserve">§ </w:t>
      </w:r>
      <w:r w:rsidR="00645A6F" w:rsidRPr="00D50CE4">
        <w:rPr>
          <w:rFonts w:ascii="Arial" w:hAnsi="Arial" w:cs="Arial"/>
          <w:b/>
        </w:rPr>
        <w:t>9</w:t>
      </w:r>
      <w:r w:rsidR="00833558" w:rsidRPr="00D50CE4">
        <w:rPr>
          <w:rFonts w:ascii="Arial" w:hAnsi="Arial" w:cs="Arial"/>
          <w:b/>
        </w:rPr>
        <w:t>.</w:t>
      </w:r>
    </w:p>
    <w:p w:rsidR="008B01E3" w:rsidRPr="00D50CE4" w:rsidRDefault="008B01E3" w:rsidP="00D50CE4">
      <w:pPr>
        <w:spacing w:after="0" w:line="360" w:lineRule="auto"/>
        <w:jc w:val="both"/>
        <w:rPr>
          <w:rFonts w:ascii="Arial" w:hAnsi="Arial" w:cs="Arial"/>
        </w:rPr>
      </w:pPr>
      <w:r w:rsidRPr="00D50CE4">
        <w:rPr>
          <w:rFonts w:ascii="Arial" w:hAnsi="Arial" w:cs="Arial"/>
        </w:rPr>
        <w:t>W sprawach nie uregulowanych niniejszą umową mają zastosowanie przepisy kodeksu cywilnego.</w:t>
      </w:r>
    </w:p>
    <w:p w:rsidR="008B01E3" w:rsidRPr="00D50CE4" w:rsidRDefault="00995926" w:rsidP="00D50CE4">
      <w:pPr>
        <w:spacing w:after="0" w:line="360" w:lineRule="auto"/>
        <w:jc w:val="center"/>
        <w:rPr>
          <w:rFonts w:ascii="Arial" w:hAnsi="Arial" w:cs="Arial"/>
          <w:b/>
        </w:rPr>
      </w:pPr>
      <w:r w:rsidRPr="00D50CE4">
        <w:rPr>
          <w:rFonts w:ascii="Arial" w:hAnsi="Arial" w:cs="Arial"/>
          <w:b/>
        </w:rPr>
        <w:t xml:space="preserve">§ </w:t>
      </w:r>
      <w:r w:rsidR="00AC041B" w:rsidRPr="00D50CE4">
        <w:rPr>
          <w:rFonts w:ascii="Arial" w:hAnsi="Arial" w:cs="Arial"/>
          <w:b/>
        </w:rPr>
        <w:t>1</w:t>
      </w:r>
      <w:r w:rsidR="00645A6F" w:rsidRPr="00D50CE4">
        <w:rPr>
          <w:rFonts w:ascii="Arial" w:hAnsi="Arial" w:cs="Arial"/>
          <w:b/>
        </w:rPr>
        <w:t>0</w:t>
      </w:r>
      <w:r w:rsidR="008B01E3" w:rsidRPr="00D50CE4">
        <w:rPr>
          <w:rFonts w:ascii="Arial" w:hAnsi="Arial" w:cs="Arial"/>
          <w:b/>
        </w:rPr>
        <w:t>.</w:t>
      </w:r>
    </w:p>
    <w:p w:rsidR="008B01E3" w:rsidRPr="00D50CE4" w:rsidRDefault="008B01E3" w:rsidP="00D50CE4">
      <w:pPr>
        <w:spacing w:after="0" w:line="360" w:lineRule="auto"/>
        <w:jc w:val="both"/>
        <w:rPr>
          <w:rFonts w:ascii="Arial" w:hAnsi="Arial" w:cs="Arial"/>
        </w:rPr>
      </w:pPr>
      <w:r w:rsidRPr="00D50CE4">
        <w:rPr>
          <w:rFonts w:ascii="Arial" w:hAnsi="Arial" w:cs="Arial"/>
        </w:rPr>
        <w:t xml:space="preserve">Umowę sporządzono w </w:t>
      </w:r>
      <w:r w:rsidR="001F4F06" w:rsidRPr="00D50CE4">
        <w:rPr>
          <w:rFonts w:ascii="Arial" w:hAnsi="Arial" w:cs="Arial"/>
        </w:rPr>
        <w:t>dwóch</w:t>
      </w:r>
      <w:r w:rsidRPr="00D50CE4">
        <w:rPr>
          <w:rFonts w:ascii="Arial" w:hAnsi="Arial" w:cs="Arial"/>
        </w:rPr>
        <w:t xml:space="preserve"> jed</w:t>
      </w:r>
      <w:r w:rsidR="00995926" w:rsidRPr="00D50CE4">
        <w:rPr>
          <w:rFonts w:ascii="Arial" w:hAnsi="Arial" w:cs="Arial"/>
        </w:rPr>
        <w:t xml:space="preserve">nobrzmiących egzemplarzach - </w:t>
      </w:r>
      <w:r w:rsidR="001F4F06" w:rsidRPr="00D50CE4">
        <w:rPr>
          <w:rFonts w:ascii="Arial" w:hAnsi="Arial" w:cs="Arial"/>
        </w:rPr>
        <w:t xml:space="preserve">1 </w:t>
      </w:r>
      <w:r w:rsidRPr="00D50CE4">
        <w:rPr>
          <w:rFonts w:ascii="Arial" w:hAnsi="Arial" w:cs="Arial"/>
        </w:rPr>
        <w:t>egz. dla Zamawiającego  i 1 egz. dla Wykonawcy.</w:t>
      </w:r>
    </w:p>
    <w:p w:rsidR="008B01E3" w:rsidRPr="00D50CE4" w:rsidRDefault="008B01E3" w:rsidP="00D50CE4">
      <w:pPr>
        <w:spacing w:after="0" w:line="360" w:lineRule="auto"/>
        <w:jc w:val="both"/>
        <w:rPr>
          <w:rFonts w:ascii="Arial" w:hAnsi="Arial" w:cs="Arial"/>
        </w:rPr>
      </w:pPr>
    </w:p>
    <w:p w:rsidR="008B01E3" w:rsidRPr="00D50CE4" w:rsidRDefault="008B01E3" w:rsidP="00D50CE4">
      <w:pPr>
        <w:spacing w:after="0" w:line="360" w:lineRule="auto"/>
        <w:jc w:val="both"/>
        <w:rPr>
          <w:rFonts w:ascii="Arial" w:hAnsi="Arial" w:cs="Arial"/>
          <w:b/>
        </w:rPr>
      </w:pPr>
      <w:r w:rsidRPr="00D50CE4">
        <w:rPr>
          <w:rFonts w:ascii="Arial" w:hAnsi="Arial" w:cs="Arial"/>
          <w:b/>
        </w:rPr>
        <w:t>ZAMAWIAJĄCY:</w:t>
      </w:r>
      <w:r w:rsidR="00995926" w:rsidRPr="00D50CE4">
        <w:rPr>
          <w:rFonts w:ascii="Arial" w:hAnsi="Arial" w:cs="Arial"/>
          <w:b/>
        </w:rPr>
        <w:tab/>
      </w:r>
      <w:r w:rsidR="00995926" w:rsidRPr="00D50CE4">
        <w:rPr>
          <w:rFonts w:ascii="Arial" w:hAnsi="Arial" w:cs="Arial"/>
          <w:b/>
        </w:rPr>
        <w:tab/>
      </w:r>
      <w:r w:rsidR="00995926" w:rsidRPr="00D50CE4">
        <w:rPr>
          <w:rFonts w:ascii="Arial" w:hAnsi="Arial" w:cs="Arial"/>
          <w:b/>
        </w:rPr>
        <w:tab/>
      </w:r>
      <w:r w:rsidR="00995926" w:rsidRPr="00D50CE4">
        <w:rPr>
          <w:rFonts w:ascii="Arial" w:hAnsi="Arial" w:cs="Arial"/>
          <w:b/>
        </w:rPr>
        <w:tab/>
      </w:r>
      <w:r w:rsidR="00995926" w:rsidRPr="00D50CE4">
        <w:rPr>
          <w:rFonts w:ascii="Arial" w:hAnsi="Arial" w:cs="Arial"/>
          <w:b/>
        </w:rPr>
        <w:tab/>
      </w:r>
      <w:r w:rsidR="00995926" w:rsidRPr="00D50CE4">
        <w:rPr>
          <w:rFonts w:ascii="Arial" w:hAnsi="Arial" w:cs="Arial"/>
          <w:b/>
        </w:rPr>
        <w:tab/>
      </w:r>
      <w:r w:rsidR="00995926" w:rsidRPr="00D50CE4">
        <w:rPr>
          <w:rFonts w:ascii="Arial" w:hAnsi="Arial" w:cs="Arial"/>
          <w:b/>
        </w:rPr>
        <w:tab/>
      </w:r>
      <w:r w:rsidR="00995926" w:rsidRPr="00D50CE4">
        <w:rPr>
          <w:rFonts w:ascii="Arial" w:hAnsi="Arial" w:cs="Arial"/>
          <w:b/>
        </w:rPr>
        <w:tab/>
      </w:r>
      <w:r w:rsidRPr="00D50CE4">
        <w:rPr>
          <w:rFonts w:ascii="Arial" w:hAnsi="Arial" w:cs="Arial"/>
          <w:b/>
        </w:rPr>
        <w:t>WYKONAWCA:</w:t>
      </w:r>
    </w:p>
    <w:p w:rsidR="00D2477C" w:rsidRPr="00D50CE4" w:rsidRDefault="00D2477C" w:rsidP="00D50CE4">
      <w:pPr>
        <w:spacing w:after="0" w:line="360" w:lineRule="auto"/>
        <w:rPr>
          <w:rFonts w:ascii="Arial" w:hAnsi="Arial" w:cs="Arial"/>
        </w:rPr>
      </w:pPr>
    </w:p>
    <w:p w:rsidR="008B01E3" w:rsidRPr="00D50CE4" w:rsidRDefault="008B01E3" w:rsidP="00D50CE4">
      <w:pPr>
        <w:spacing w:after="0" w:line="360" w:lineRule="auto"/>
        <w:rPr>
          <w:rFonts w:ascii="Arial" w:hAnsi="Arial" w:cs="Arial"/>
        </w:rPr>
      </w:pPr>
    </w:p>
    <w:p w:rsidR="002B2809" w:rsidRPr="00D50CE4" w:rsidRDefault="002B2809" w:rsidP="00D50CE4">
      <w:pPr>
        <w:spacing w:after="0" w:line="360" w:lineRule="auto"/>
        <w:rPr>
          <w:rFonts w:ascii="Arial" w:hAnsi="Arial" w:cs="Arial"/>
        </w:rPr>
      </w:pPr>
    </w:p>
    <w:p w:rsidR="002B2809" w:rsidRPr="00D50CE4" w:rsidRDefault="002B2809" w:rsidP="00D50CE4">
      <w:pPr>
        <w:spacing w:after="0" w:line="360" w:lineRule="auto"/>
        <w:rPr>
          <w:rFonts w:ascii="Arial" w:hAnsi="Arial" w:cs="Arial"/>
          <w:sz w:val="16"/>
          <w:szCs w:val="16"/>
        </w:rPr>
      </w:pPr>
    </w:p>
    <w:sectPr w:rsidR="002B2809" w:rsidRPr="00D50CE4" w:rsidSect="002B280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45D" w:rsidRDefault="0008745D" w:rsidP="007B1ABE">
      <w:pPr>
        <w:spacing w:after="0" w:line="240" w:lineRule="auto"/>
      </w:pPr>
      <w:r>
        <w:separator/>
      </w:r>
    </w:p>
  </w:endnote>
  <w:endnote w:type="continuationSeparator" w:id="0">
    <w:p w:rsidR="0008745D" w:rsidRDefault="0008745D" w:rsidP="007B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45D" w:rsidRDefault="0008745D" w:rsidP="007B1ABE">
      <w:pPr>
        <w:spacing w:after="0" w:line="240" w:lineRule="auto"/>
      </w:pPr>
      <w:r>
        <w:separator/>
      </w:r>
    </w:p>
  </w:footnote>
  <w:footnote w:type="continuationSeparator" w:id="0">
    <w:p w:rsidR="0008745D" w:rsidRDefault="0008745D" w:rsidP="007B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BE" w:rsidRDefault="007B1ABE" w:rsidP="007B1ABE">
    <w:pPr>
      <w:pStyle w:val="Nagwek"/>
      <w:jc w:val="center"/>
    </w:pPr>
    <w:r>
      <w:t>PROJEKT</w:t>
    </w:r>
  </w:p>
  <w:p w:rsidR="007B1ABE" w:rsidRDefault="007B1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987"/>
    <w:multiLevelType w:val="hybridMultilevel"/>
    <w:tmpl w:val="00A8935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 w15:restartNumberingAfterBreak="0">
    <w:nsid w:val="179F767F"/>
    <w:multiLevelType w:val="hybridMultilevel"/>
    <w:tmpl w:val="5588C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D60C4D"/>
    <w:multiLevelType w:val="hybridMultilevel"/>
    <w:tmpl w:val="9A543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0B56775"/>
    <w:multiLevelType w:val="hybridMultilevel"/>
    <w:tmpl w:val="4412D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63587"/>
    <w:multiLevelType w:val="hybridMultilevel"/>
    <w:tmpl w:val="2E608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A663A0"/>
    <w:multiLevelType w:val="hybridMultilevel"/>
    <w:tmpl w:val="E7CC054C"/>
    <w:lvl w:ilvl="0" w:tplc="7AB03C16">
      <w:start w:val="1"/>
      <w:numFmt w:val="decimal"/>
      <w:lvlText w:val="%1)"/>
      <w:lvlJc w:val="left"/>
      <w:pPr>
        <w:tabs>
          <w:tab w:val="num" w:pos="734"/>
        </w:tabs>
        <w:ind w:left="734" w:hanging="360"/>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C282C45"/>
    <w:multiLevelType w:val="hybridMultilevel"/>
    <w:tmpl w:val="3BDE3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3666F"/>
    <w:multiLevelType w:val="hybridMultilevel"/>
    <w:tmpl w:val="041E3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33137A"/>
    <w:multiLevelType w:val="hybridMultilevel"/>
    <w:tmpl w:val="EA683C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5CC537D"/>
    <w:multiLevelType w:val="hybridMultilevel"/>
    <w:tmpl w:val="335E2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6171A5"/>
    <w:multiLevelType w:val="hybridMultilevel"/>
    <w:tmpl w:val="4928E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44708F"/>
    <w:multiLevelType w:val="hybridMultilevel"/>
    <w:tmpl w:val="022C8EAE"/>
    <w:lvl w:ilvl="0" w:tplc="EE1415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965D5C"/>
    <w:multiLevelType w:val="hybridMultilevel"/>
    <w:tmpl w:val="EA683C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0920E85"/>
    <w:multiLevelType w:val="hybridMultilevel"/>
    <w:tmpl w:val="4E1022FE"/>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7F2BB0"/>
    <w:multiLevelType w:val="hybridMultilevel"/>
    <w:tmpl w:val="6FAA2B9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79FA2CC9"/>
    <w:multiLevelType w:val="hybridMultilevel"/>
    <w:tmpl w:val="4E102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88047D"/>
    <w:multiLevelType w:val="hybridMultilevel"/>
    <w:tmpl w:val="CF404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2"/>
  </w:num>
  <w:num w:numId="5">
    <w:abstractNumId w:val="13"/>
  </w:num>
  <w:num w:numId="6">
    <w:abstractNumId w:val="17"/>
  </w:num>
  <w:num w:numId="7">
    <w:abstractNumId w:val="14"/>
  </w:num>
  <w:num w:numId="8">
    <w:abstractNumId w:val="8"/>
  </w:num>
  <w:num w:numId="9">
    <w:abstractNumId w:val="16"/>
  </w:num>
  <w:num w:numId="10">
    <w:abstractNumId w:val="2"/>
  </w:num>
  <w:num w:numId="11">
    <w:abstractNumId w:val="3"/>
  </w:num>
  <w:num w:numId="12">
    <w:abstractNumId w:val="6"/>
  </w:num>
  <w:num w:numId="13">
    <w:abstractNumId w:val="15"/>
  </w:num>
  <w:num w:numId="14">
    <w:abstractNumId w:val="0"/>
  </w:num>
  <w:num w:numId="15">
    <w:abstractNumId w:val="1"/>
  </w:num>
  <w:num w:numId="16">
    <w:abstractNumId w:val="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E3"/>
    <w:rsid w:val="0004426D"/>
    <w:rsid w:val="00055217"/>
    <w:rsid w:val="0008745D"/>
    <w:rsid w:val="000A4069"/>
    <w:rsid w:val="000C6D02"/>
    <w:rsid w:val="000D6E5F"/>
    <w:rsid w:val="000F3FC5"/>
    <w:rsid w:val="00172926"/>
    <w:rsid w:val="001A28B6"/>
    <w:rsid w:val="001C1258"/>
    <w:rsid w:val="001D378E"/>
    <w:rsid w:val="001D6356"/>
    <w:rsid w:val="001F2C07"/>
    <w:rsid w:val="001F4F06"/>
    <w:rsid w:val="001F7518"/>
    <w:rsid w:val="001F7714"/>
    <w:rsid w:val="00226AAF"/>
    <w:rsid w:val="002761A7"/>
    <w:rsid w:val="00282716"/>
    <w:rsid w:val="002834C6"/>
    <w:rsid w:val="00297F8C"/>
    <w:rsid w:val="002A2904"/>
    <w:rsid w:val="002B2809"/>
    <w:rsid w:val="002E2A4B"/>
    <w:rsid w:val="00327145"/>
    <w:rsid w:val="0037383C"/>
    <w:rsid w:val="003B0750"/>
    <w:rsid w:val="003C402D"/>
    <w:rsid w:val="003E2819"/>
    <w:rsid w:val="003F5D5E"/>
    <w:rsid w:val="004A0B00"/>
    <w:rsid w:val="004A0C9A"/>
    <w:rsid w:val="004F1020"/>
    <w:rsid w:val="00506E6C"/>
    <w:rsid w:val="0054726C"/>
    <w:rsid w:val="005A5BD1"/>
    <w:rsid w:val="005B4AE0"/>
    <w:rsid w:val="00644FC7"/>
    <w:rsid w:val="00645A6F"/>
    <w:rsid w:val="00665049"/>
    <w:rsid w:val="00666402"/>
    <w:rsid w:val="007A175F"/>
    <w:rsid w:val="007B1ABE"/>
    <w:rsid w:val="00804142"/>
    <w:rsid w:val="00833558"/>
    <w:rsid w:val="00855E74"/>
    <w:rsid w:val="008B01E3"/>
    <w:rsid w:val="00905B7A"/>
    <w:rsid w:val="00935CC1"/>
    <w:rsid w:val="00995926"/>
    <w:rsid w:val="009970FC"/>
    <w:rsid w:val="00A26D94"/>
    <w:rsid w:val="00A50C1A"/>
    <w:rsid w:val="00A53647"/>
    <w:rsid w:val="00A64CD9"/>
    <w:rsid w:val="00A76472"/>
    <w:rsid w:val="00AC041B"/>
    <w:rsid w:val="00AF06B8"/>
    <w:rsid w:val="00B039FF"/>
    <w:rsid w:val="00BA443E"/>
    <w:rsid w:val="00BD55E9"/>
    <w:rsid w:val="00C221F7"/>
    <w:rsid w:val="00C26EEB"/>
    <w:rsid w:val="00C42DB8"/>
    <w:rsid w:val="00C753CE"/>
    <w:rsid w:val="00C85378"/>
    <w:rsid w:val="00D2477C"/>
    <w:rsid w:val="00D50CE4"/>
    <w:rsid w:val="00D63586"/>
    <w:rsid w:val="00D63767"/>
    <w:rsid w:val="00D668FE"/>
    <w:rsid w:val="00DD4295"/>
    <w:rsid w:val="00EB5D56"/>
    <w:rsid w:val="00EB6022"/>
    <w:rsid w:val="00EC6381"/>
    <w:rsid w:val="00EF3A6C"/>
    <w:rsid w:val="00F545D8"/>
    <w:rsid w:val="00F918CB"/>
    <w:rsid w:val="00F9660D"/>
    <w:rsid w:val="00FD6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F193"/>
  <w15:docId w15:val="{0995FB0E-C106-43BB-91A9-BDEBE3B1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47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1E3"/>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7B1A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ABE"/>
  </w:style>
  <w:style w:type="paragraph" w:styleId="Stopka">
    <w:name w:val="footer"/>
    <w:basedOn w:val="Normalny"/>
    <w:link w:val="StopkaZnak"/>
    <w:uiPriority w:val="99"/>
    <w:unhideWhenUsed/>
    <w:rsid w:val="007B1A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ABE"/>
  </w:style>
  <w:style w:type="paragraph" w:styleId="Tekstdymka">
    <w:name w:val="Balloon Text"/>
    <w:basedOn w:val="Normalny"/>
    <w:link w:val="TekstdymkaZnak"/>
    <w:uiPriority w:val="99"/>
    <w:semiHidden/>
    <w:unhideWhenUsed/>
    <w:rsid w:val="007B1A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1ABE"/>
    <w:rPr>
      <w:rFonts w:ascii="Tahoma" w:hAnsi="Tahoma" w:cs="Tahoma"/>
      <w:sz w:val="16"/>
      <w:szCs w:val="16"/>
    </w:rPr>
  </w:style>
  <w:style w:type="character" w:styleId="Hipercze">
    <w:name w:val="Hyperlink"/>
    <w:basedOn w:val="Domylnaczcionkaakapitu"/>
    <w:uiPriority w:val="99"/>
    <w:unhideWhenUsed/>
    <w:rsid w:val="00D63586"/>
    <w:rPr>
      <w:color w:val="0000FF" w:themeColor="hyperlink"/>
      <w:u w:val="single"/>
    </w:rPr>
  </w:style>
  <w:style w:type="character" w:styleId="Nierozpoznanawzmianka">
    <w:name w:val="Unresolved Mention"/>
    <w:basedOn w:val="Domylnaczcionkaakapitu"/>
    <w:uiPriority w:val="99"/>
    <w:semiHidden/>
    <w:unhideWhenUsed/>
    <w:rsid w:val="00D6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muzanowski@um.zar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546D-CCF7-404D-8B04-D374303C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7152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um żary</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Aleksandra Nowak</cp:lastModifiedBy>
  <cp:revision>3</cp:revision>
  <cp:lastPrinted>2018-11-13T14:29:00Z</cp:lastPrinted>
  <dcterms:created xsi:type="dcterms:W3CDTF">2018-12-04T07:00:00Z</dcterms:created>
  <dcterms:modified xsi:type="dcterms:W3CDTF">2018-12-04T07:01:00Z</dcterms:modified>
</cp:coreProperties>
</file>