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7824" w14:textId="77777777" w:rsidR="000F5E3D" w:rsidRPr="006977F2" w:rsidRDefault="000F5E3D" w:rsidP="000F5E3D">
      <w:pPr>
        <w:tabs>
          <w:tab w:val="left" w:pos="5245"/>
        </w:tabs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Umowa nr </w:t>
      </w:r>
      <w:r w:rsidRPr="006977F2">
        <w:rPr>
          <w:rFonts w:ascii="Arial" w:eastAsia="Times New Roman" w:hAnsi="Arial" w:cs="Arial"/>
          <w:b/>
          <w:sz w:val="20"/>
          <w:szCs w:val="20"/>
        </w:rPr>
        <w:t>……………….</w:t>
      </w:r>
    </w:p>
    <w:p w14:paraId="4C83FBC8" w14:textId="77777777" w:rsidR="000F5E3D" w:rsidRPr="006977F2" w:rsidRDefault="000F5E3D" w:rsidP="000F5E3D">
      <w:pPr>
        <w:tabs>
          <w:tab w:val="left" w:pos="5245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zawarta w dniu 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....................... </w:t>
      </w: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w Żarach</w:t>
      </w:r>
    </w:p>
    <w:p w14:paraId="7E5F077C" w14:textId="77777777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1EAF2C77" w14:textId="77777777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pomiędzy:</w:t>
      </w:r>
    </w:p>
    <w:p w14:paraId="414993FE" w14:textId="77777777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Gminą Żary o statusie miejskim 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>z siedzibą przy: pl. Rynek 1 – 5, 68 – 200 Żary,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6977F2">
        <w:rPr>
          <w:rFonts w:ascii="Arial" w:eastAsia="Times New Roman" w:hAnsi="Arial" w:cs="Arial"/>
          <w:bCs/>
          <w:sz w:val="20"/>
          <w:szCs w:val="20"/>
        </w:rPr>
        <w:t>NIP:</w:t>
      </w:r>
      <w:r w:rsidRPr="006977F2">
        <w:rPr>
          <w:rFonts w:ascii="Arial" w:eastAsia="Times New Roman" w:hAnsi="Arial" w:cs="Arial"/>
          <w:sz w:val="20"/>
          <w:szCs w:val="20"/>
        </w:rPr>
        <w:t xml:space="preserve"> 9282077626; </w:t>
      </w:r>
      <w:r w:rsidRPr="006977F2">
        <w:rPr>
          <w:rFonts w:ascii="Arial" w:eastAsia="Times New Roman" w:hAnsi="Arial" w:cs="Arial"/>
          <w:bCs/>
          <w:sz w:val="20"/>
          <w:szCs w:val="20"/>
        </w:rPr>
        <w:t>REGON:</w:t>
      </w:r>
      <w:r w:rsidRPr="006977F2">
        <w:rPr>
          <w:rFonts w:ascii="Arial" w:eastAsia="Times New Roman" w:hAnsi="Arial" w:cs="Arial"/>
          <w:sz w:val="20"/>
          <w:szCs w:val="20"/>
        </w:rPr>
        <w:t xml:space="preserve"> 970770540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reprezentowaną w niniejszej umowie przez:</w:t>
      </w:r>
      <w:r w:rsidRPr="00D2481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D2481B">
        <w:rPr>
          <w:rFonts w:ascii="Arial" w:eastAsia="Times New Roman" w:hAnsi="Arial" w:cs="Arial"/>
          <w:b/>
          <w:color w:val="000000"/>
          <w:sz w:val="20"/>
          <w:szCs w:val="20"/>
        </w:rPr>
        <w:t>Patryka Falińskiego –</w:t>
      </w:r>
      <w:r w:rsidRPr="00D2481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D2481B">
        <w:rPr>
          <w:rFonts w:ascii="Arial" w:eastAsia="Times New Roman" w:hAnsi="Arial" w:cs="Arial"/>
          <w:color w:val="000000"/>
          <w:sz w:val="20"/>
          <w:szCs w:val="20"/>
        </w:rPr>
        <w:t>I zastępcę Burmistrza Miasta Żary działającego na podstawie upoważnienia nadanego Zarządzeniem Burmistrza Miasta Żary nr WA.120.28.2018 z dnia 07.05.2018 r.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, przy kontrasygnacie 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>Joanny Wojak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– skarbnik Gminy Żary  o statusie miejskim, zwaną dalej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Z</w:t>
      </w:r>
      <w:r w:rsidRPr="006977F2">
        <w:rPr>
          <w:rFonts w:ascii="Arial" w:eastAsia="Times New Roman" w:hAnsi="Arial" w:cs="Arial"/>
          <w:b/>
          <w:color w:val="000000"/>
          <w:sz w:val="20"/>
          <w:szCs w:val="20"/>
        </w:rPr>
        <w:t>amawiającym,</w:t>
      </w:r>
    </w:p>
    <w:p w14:paraId="3EBF4B0B" w14:textId="77777777" w:rsidR="000F5E3D" w:rsidRPr="006977F2" w:rsidRDefault="000F5E3D" w:rsidP="000F5E3D">
      <w:pPr>
        <w:tabs>
          <w:tab w:val="left" w:pos="5245"/>
        </w:tabs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oraz</w:t>
      </w:r>
    </w:p>
    <w:p w14:paraId="4BAEC1AF" w14:textId="7F51387D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492481" w14:textId="69F10154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0A18BE" w14:textId="5DCCDF56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640D7D" w14:textId="77777777" w:rsidR="000F5E3D" w:rsidRPr="006977F2" w:rsidRDefault="000F5E3D" w:rsidP="000F5E3D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662D6F" w14:textId="2FBFD344" w:rsidR="000F5E3D" w:rsidRPr="006977F2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reprezentowanymi w niniejszej umowie przez …………………………………</w:t>
      </w:r>
      <w:r w:rsidR="00176E27">
        <w:rPr>
          <w:rFonts w:ascii="Arial" w:eastAsia="Times New Roman" w:hAnsi="Arial" w:cs="Arial"/>
          <w:sz w:val="20"/>
          <w:szCs w:val="20"/>
        </w:rPr>
        <w:t>…………………..</w:t>
      </w:r>
      <w:r w:rsidRPr="006977F2">
        <w:rPr>
          <w:rFonts w:ascii="Arial" w:eastAsia="Times New Roman" w:hAnsi="Arial" w:cs="Arial"/>
          <w:sz w:val="20"/>
          <w:szCs w:val="20"/>
        </w:rPr>
        <w:t xml:space="preserve">…………, </w:t>
      </w:r>
    </w:p>
    <w:p w14:paraId="0CE9B792" w14:textId="716A1F4E" w:rsidR="000F5E3D" w:rsidRDefault="000F5E3D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zwanym dalej </w:t>
      </w:r>
      <w:r w:rsidRPr="006977F2">
        <w:rPr>
          <w:rFonts w:ascii="Arial" w:eastAsia="Times New Roman" w:hAnsi="Arial" w:cs="Arial"/>
          <w:b/>
          <w:bCs/>
          <w:color w:val="000000"/>
          <w:sz w:val="20"/>
          <w:szCs w:val="20"/>
        </w:rPr>
        <w:t>Wykonawcą</w:t>
      </w:r>
      <w:r w:rsidRPr="006977F2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14:paraId="0F3FD93E" w14:textId="1F7DD433" w:rsidR="00146C12" w:rsidRDefault="00146C12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702D430" w14:textId="77777777" w:rsidR="00146C12" w:rsidRPr="00146C12" w:rsidRDefault="00146C12" w:rsidP="00146C1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46C12">
        <w:rPr>
          <w:rFonts w:ascii="Arial" w:eastAsia="Times New Roman" w:hAnsi="Arial" w:cs="Arial"/>
          <w:sz w:val="20"/>
          <w:szCs w:val="20"/>
        </w:rPr>
        <w:t>W wyniku przeprowadzenia czynności o udzielenie zamówienia publicznego o wartości szacunkowej  do 130 tyś. zł. netto, zawarto umowę o treści następującej:</w:t>
      </w:r>
    </w:p>
    <w:p w14:paraId="3942769A" w14:textId="77777777" w:rsidR="00146C12" w:rsidRPr="006977F2" w:rsidRDefault="00146C12" w:rsidP="000F5E3D">
      <w:pPr>
        <w:tabs>
          <w:tab w:val="left" w:pos="5245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341103" w14:textId="77777777" w:rsidR="000F5E3D" w:rsidRPr="006977F2" w:rsidRDefault="000F5E3D" w:rsidP="000F5E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pacing w:val="-5"/>
          <w:sz w:val="20"/>
          <w:szCs w:val="20"/>
        </w:rPr>
      </w:pPr>
    </w:p>
    <w:p w14:paraId="4DAACAE3" w14:textId="3915EC42" w:rsidR="00C6570B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>§ 1</w:t>
      </w:r>
    </w:p>
    <w:p w14:paraId="191562D1" w14:textId="77777777" w:rsidR="00431D32" w:rsidRDefault="00431D32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2977BD38" w14:textId="7D552E27" w:rsidR="000F5E3D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PRZEDMIOT UMOWY</w:t>
      </w:r>
    </w:p>
    <w:p w14:paraId="47D89231" w14:textId="393CC8E8" w:rsidR="000F5E3D" w:rsidRPr="00146C12" w:rsidRDefault="000F5E3D" w:rsidP="000F5E3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9451CED" w14:textId="42006D2E" w:rsidR="00146C12" w:rsidRPr="00146C12" w:rsidRDefault="00146C12" w:rsidP="00146C12">
      <w:pPr>
        <w:numPr>
          <w:ilvl w:val="0"/>
          <w:numId w:val="29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46C12">
        <w:rPr>
          <w:rFonts w:ascii="Arial" w:eastAsia="Times New Roman" w:hAnsi="Arial" w:cs="Arial"/>
          <w:color w:val="000000"/>
          <w:sz w:val="20"/>
          <w:szCs w:val="20"/>
        </w:rPr>
        <w:t>Zamawiający powierza , a Wykonawca przyjmuje wykonywanie konserwacji i utrzymanie siedmiu sygnalizacji świetlnych na skrzyżowaniach w Żarach:</w:t>
      </w:r>
    </w:p>
    <w:p w14:paraId="2B737316" w14:textId="080BAD74" w:rsidR="00146C12" w:rsidRPr="00146C12" w:rsidRDefault="004D479F" w:rsidP="00146C12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Artylerzystów   -  </w:t>
      </w:r>
      <w:r>
        <w:rPr>
          <w:rFonts w:ascii="Arial" w:eastAsia="Times New Roman" w:hAnsi="Arial" w:cs="Arial"/>
          <w:color w:val="000000"/>
          <w:sz w:val="20"/>
          <w:szCs w:val="20"/>
        </w:rPr>
        <w:t>ul.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 Ułańska,</w:t>
      </w:r>
    </w:p>
    <w:p w14:paraId="0712D54F" w14:textId="177F6FC4" w:rsidR="00146C12" w:rsidRPr="00146C12" w:rsidRDefault="004D479F" w:rsidP="00146C12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Artylerzystów   -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 Przeładunkowa,</w:t>
      </w:r>
    </w:p>
    <w:p w14:paraId="788DE1A8" w14:textId="14769CD5" w:rsidR="00146C12" w:rsidRPr="00146C12" w:rsidRDefault="004D479F" w:rsidP="00146C12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Okrzei   -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 Katowicka,</w:t>
      </w:r>
    </w:p>
    <w:p w14:paraId="7616DF71" w14:textId="6A49FEF0" w:rsidR="00146C12" w:rsidRPr="00146C12" w:rsidRDefault="004D479F" w:rsidP="00146C12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Piastowska –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Kilińskiego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>Czerwonego Krzyża,</w:t>
      </w:r>
    </w:p>
    <w:p w14:paraId="6686E42A" w14:textId="59B424F4" w:rsidR="00146C12" w:rsidRPr="00146C12" w:rsidRDefault="004D479F" w:rsidP="00146C12">
      <w:pPr>
        <w:numPr>
          <w:ilvl w:val="0"/>
          <w:numId w:val="30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>Jana Pawła II   -    trzy przejścia dla pieszych (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1 Maja,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ul. </w:t>
      </w:r>
      <w:r w:rsidR="00146C12" w:rsidRPr="00146C12">
        <w:rPr>
          <w:rFonts w:ascii="Arial" w:eastAsia="Times New Roman" w:hAnsi="Arial" w:cs="Arial"/>
          <w:color w:val="000000"/>
          <w:sz w:val="20"/>
          <w:szCs w:val="20"/>
        </w:rPr>
        <w:t>Poznańska, Park),</w:t>
      </w:r>
    </w:p>
    <w:p w14:paraId="5FEC11AC" w14:textId="4C405689" w:rsidR="00146C12" w:rsidRPr="00146C12" w:rsidRDefault="00146C12" w:rsidP="00146C12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będzie wykonywał konserwację i utrzymanie przedmiotu umowy </w:t>
      </w:r>
      <w:r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zgodnie z zasadami wiedzy technicznej oraz dokumentacją powykonawczą sygnalizacji świetlnej, którą Zamawiający udostępni Wykonawcy w razie zaistnienia takiej potrzeby. </w:t>
      </w:r>
    </w:p>
    <w:p w14:paraId="70CAAA64" w14:textId="77777777" w:rsidR="000F5E3D" w:rsidRDefault="000F5E3D" w:rsidP="000F5E3D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302"/>
        <w:rPr>
          <w:rFonts w:ascii="Arial" w:eastAsia="Times New Roman" w:hAnsi="Arial" w:cs="Arial"/>
          <w:color w:val="000000"/>
          <w:sz w:val="20"/>
          <w:szCs w:val="20"/>
        </w:rPr>
      </w:pPr>
    </w:p>
    <w:p w14:paraId="250F3339" w14:textId="5982B66F" w:rsidR="000F5E3D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 xml:space="preserve">§ </w:t>
      </w: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2</w:t>
      </w:r>
    </w:p>
    <w:p w14:paraId="069D930D" w14:textId="77777777" w:rsidR="00431D32" w:rsidRDefault="00431D32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48C60F29" w14:textId="540C7A70" w:rsidR="000F5E3D" w:rsidRDefault="000F5E3D" w:rsidP="000F5E3D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ZAKRES RZECZOWY</w:t>
      </w:r>
    </w:p>
    <w:p w14:paraId="4BC557B9" w14:textId="77777777" w:rsidR="000F5E3D" w:rsidRPr="006977F2" w:rsidRDefault="000F5E3D" w:rsidP="0051300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pacing w:val="-17"/>
          <w:sz w:val="20"/>
          <w:szCs w:val="20"/>
        </w:rPr>
      </w:pPr>
    </w:p>
    <w:p w14:paraId="07E8D525" w14:textId="52154675" w:rsidR="000F5E3D" w:rsidRPr="00DC6EFB" w:rsidRDefault="000F5E3D" w:rsidP="000F5E3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360" w:lineRule="auto"/>
        <w:ind w:left="2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6EFB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</w:rPr>
        <w:t>I</w:t>
      </w:r>
      <w:r w:rsidR="00DC6EFB" w:rsidRPr="00DC6EFB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</w:rPr>
        <w:t xml:space="preserve"> </w:t>
      </w:r>
      <w:r w:rsidRPr="00DC6EFB"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</w:rPr>
        <w:t>.</w:t>
      </w:r>
      <w:r w:rsidRPr="00DC6EFB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Zakres rzeczowy umowy obejmuje:</w:t>
      </w:r>
    </w:p>
    <w:p w14:paraId="1CFFD06B" w14:textId="64246FE3" w:rsidR="00146C12" w:rsidRPr="00146C12" w:rsidRDefault="000F5E3D" w:rsidP="00146C12">
      <w:p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70677">
        <w:rPr>
          <w:rFonts w:ascii="Arial" w:eastAsia="Times New Roman" w:hAnsi="Arial" w:cs="Arial"/>
          <w:color w:val="000000"/>
          <w:sz w:val="20"/>
          <w:szCs w:val="20"/>
          <w:u w:val="single"/>
        </w:rPr>
        <w:t>W</w:t>
      </w:r>
      <w:r w:rsidR="00146C12" w:rsidRPr="00115191">
        <w:rPr>
          <w:rFonts w:ascii="Arial" w:eastAsia="Times New Roman" w:hAnsi="Arial" w:cs="Arial"/>
          <w:color w:val="000000"/>
          <w:sz w:val="20"/>
          <w:szCs w:val="20"/>
          <w:u w:val="single"/>
        </w:rPr>
        <w:t>ykonywanie  prac konserwacyjnych na koszt Wykonawcy :</w:t>
      </w:r>
    </w:p>
    <w:p w14:paraId="1CEB515F" w14:textId="77777777" w:rsidR="00146C12" w:rsidRPr="00146C12" w:rsidRDefault="00146C12" w:rsidP="00146C12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46C12">
        <w:rPr>
          <w:rFonts w:ascii="Arial" w:eastAsia="Times New Roman" w:hAnsi="Arial" w:cs="Arial"/>
          <w:color w:val="000000"/>
          <w:sz w:val="20"/>
          <w:szCs w:val="20"/>
        </w:rPr>
        <w:t>przegląd konserwacyjny sterownika - dwa razy w miesiącu (do 15 i 30 dnia każdego miesiąca),</w:t>
      </w:r>
    </w:p>
    <w:p w14:paraId="0A9D5B58" w14:textId="77777777" w:rsidR="00146C12" w:rsidRPr="00146C12" w:rsidRDefault="00146C12" w:rsidP="00146C12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46C12">
        <w:rPr>
          <w:rFonts w:ascii="Arial" w:eastAsia="Times New Roman" w:hAnsi="Arial" w:cs="Arial"/>
          <w:color w:val="000000"/>
          <w:sz w:val="20"/>
          <w:szCs w:val="20"/>
        </w:rPr>
        <w:lastRenderedPageBreak/>
        <w:t>przegląd instalacji sygnalizacyjnej - dwa razy w miesiącu (do 15 i 30 dnia każdego miesiąca),</w:t>
      </w:r>
    </w:p>
    <w:p w14:paraId="51C5EA6D" w14:textId="77777777" w:rsidR="00146C12" w:rsidRPr="00146C12" w:rsidRDefault="00146C12" w:rsidP="00146C12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46C12">
        <w:rPr>
          <w:rFonts w:ascii="Arial" w:eastAsia="Times New Roman" w:hAnsi="Arial" w:cs="Arial"/>
          <w:color w:val="000000"/>
          <w:sz w:val="20"/>
          <w:szCs w:val="20"/>
        </w:rPr>
        <w:t>malowanie konstrukcji wysięgników  -  raz w roku (w miesiącu maju),</w:t>
      </w:r>
    </w:p>
    <w:p w14:paraId="30BF3EED" w14:textId="30E4D336" w:rsidR="00146C12" w:rsidRDefault="00146C12" w:rsidP="00146C12">
      <w:pPr>
        <w:numPr>
          <w:ilvl w:val="0"/>
          <w:numId w:val="33"/>
        </w:numPr>
        <w:spacing w:after="20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wymiana </w:t>
      </w:r>
      <w:r w:rsidR="00361784">
        <w:rPr>
          <w:rFonts w:ascii="Arial" w:eastAsia="Times New Roman" w:hAnsi="Arial" w:cs="Arial"/>
          <w:color w:val="000000"/>
          <w:sz w:val="20"/>
          <w:szCs w:val="20"/>
        </w:rPr>
        <w:t xml:space="preserve">zwykłych </w:t>
      </w:r>
      <w:r w:rsidRPr="00146C12">
        <w:rPr>
          <w:rFonts w:ascii="Arial" w:eastAsia="Times New Roman" w:hAnsi="Arial" w:cs="Arial"/>
          <w:color w:val="000000"/>
          <w:sz w:val="20"/>
          <w:szCs w:val="20"/>
        </w:rPr>
        <w:t>żarówek  sygnalizacji świetlnej :</w:t>
      </w:r>
    </w:p>
    <w:p w14:paraId="01450C49" w14:textId="0CE8731A" w:rsidR="00146C12" w:rsidRPr="00146C12" w:rsidRDefault="00146C12" w:rsidP="00146C12">
      <w:pPr>
        <w:pStyle w:val="Akapitzlist"/>
        <w:numPr>
          <w:ilvl w:val="0"/>
          <w:numId w:val="34"/>
        </w:numPr>
        <w:spacing w:after="20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6C12">
        <w:rPr>
          <w:rFonts w:ascii="Arial" w:hAnsi="Arial" w:cs="Arial"/>
          <w:color w:val="000000"/>
          <w:sz w:val="20"/>
          <w:szCs w:val="20"/>
        </w:rPr>
        <w:t>wszystkie  -  dwa razy w roku (czerwiec i grudzień),</w:t>
      </w:r>
    </w:p>
    <w:p w14:paraId="30BBCC43" w14:textId="4B943680" w:rsidR="00146C12" w:rsidRPr="00146C12" w:rsidRDefault="00146C12" w:rsidP="00146C12">
      <w:pPr>
        <w:numPr>
          <w:ilvl w:val="0"/>
          <w:numId w:val="34"/>
        </w:numPr>
        <w:spacing w:after="20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46C12">
        <w:rPr>
          <w:rFonts w:ascii="Arial" w:eastAsia="Times New Roman" w:hAnsi="Arial" w:cs="Arial"/>
          <w:color w:val="000000"/>
          <w:sz w:val="20"/>
          <w:szCs w:val="20"/>
        </w:rPr>
        <w:t xml:space="preserve">przepalone  -  do 6 godzin od </w:t>
      </w:r>
      <w:r w:rsidR="00115191">
        <w:rPr>
          <w:rFonts w:ascii="Arial" w:eastAsia="Times New Roman" w:hAnsi="Arial" w:cs="Arial"/>
          <w:color w:val="000000"/>
          <w:sz w:val="20"/>
          <w:szCs w:val="20"/>
        </w:rPr>
        <w:t xml:space="preserve">momentu </w:t>
      </w:r>
      <w:r w:rsidRPr="00146C12">
        <w:rPr>
          <w:rFonts w:ascii="Arial" w:eastAsia="Times New Roman" w:hAnsi="Arial" w:cs="Arial"/>
          <w:color w:val="000000"/>
          <w:sz w:val="20"/>
          <w:szCs w:val="20"/>
        </w:rPr>
        <w:t>zgłoszenia.</w:t>
      </w:r>
    </w:p>
    <w:p w14:paraId="0A4595A8" w14:textId="79811748" w:rsidR="000F5E3D" w:rsidRPr="006977F2" w:rsidRDefault="000F5E3D" w:rsidP="00115191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35F05E" w14:textId="4F0A21E8" w:rsidR="000F5E3D" w:rsidRDefault="00C70677" w:rsidP="00115191">
      <w:pPr>
        <w:numPr>
          <w:ilvl w:val="0"/>
          <w:numId w:val="33"/>
        </w:num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115191" w:rsidRPr="00115191">
        <w:rPr>
          <w:rFonts w:ascii="Arial" w:eastAsia="Times New Roman" w:hAnsi="Arial" w:cs="Arial"/>
          <w:color w:val="000000"/>
          <w:sz w:val="20"/>
          <w:szCs w:val="20"/>
        </w:rPr>
        <w:t xml:space="preserve">race konserwacyjne wykonywane będą przez Wykonawcę zgodnie </w:t>
      </w:r>
      <w:r w:rsidR="00115191" w:rsidRPr="00115191">
        <w:rPr>
          <w:rFonts w:ascii="Arial" w:eastAsia="Times New Roman" w:hAnsi="Arial" w:cs="Arial"/>
          <w:color w:val="000000"/>
          <w:sz w:val="20"/>
          <w:szCs w:val="20"/>
        </w:rPr>
        <w:br/>
        <w:t>z zasadami wiedzy technicznej z wykorzystaniem materiałów własnych, sprzętu i narzędzi.</w:t>
      </w:r>
    </w:p>
    <w:p w14:paraId="04728A63" w14:textId="492E142A" w:rsidR="00115191" w:rsidRPr="00361784" w:rsidRDefault="00C70677" w:rsidP="00115191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61784">
        <w:rPr>
          <w:rFonts w:ascii="Arial" w:hAnsi="Arial" w:cs="Arial"/>
          <w:color w:val="000000"/>
          <w:sz w:val="20"/>
          <w:szCs w:val="20"/>
        </w:rPr>
        <w:t>U</w:t>
      </w:r>
      <w:r w:rsidR="00115191" w:rsidRPr="00361784">
        <w:rPr>
          <w:rFonts w:ascii="Arial" w:hAnsi="Arial" w:cs="Arial"/>
          <w:color w:val="000000"/>
          <w:sz w:val="20"/>
          <w:szCs w:val="20"/>
        </w:rPr>
        <w:t>suwanie usterek i uszkodzeń sygnalizacji powstałych z przyczyn losowych, kolizji drogowych lub aktów wandalizmu:</w:t>
      </w:r>
    </w:p>
    <w:p w14:paraId="1ACF4C5B" w14:textId="2E0A5A8A" w:rsidR="00115191" w:rsidRPr="00361784" w:rsidRDefault="00C70677" w:rsidP="00115191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61784">
        <w:rPr>
          <w:rFonts w:ascii="Arial" w:hAnsi="Arial" w:cs="Arial"/>
          <w:color w:val="000000"/>
          <w:sz w:val="20"/>
          <w:szCs w:val="20"/>
        </w:rPr>
        <w:t>B</w:t>
      </w:r>
      <w:r w:rsidR="00115191" w:rsidRPr="00361784">
        <w:rPr>
          <w:rFonts w:ascii="Arial" w:hAnsi="Arial" w:cs="Arial"/>
          <w:color w:val="000000"/>
          <w:sz w:val="20"/>
          <w:szCs w:val="20"/>
        </w:rPr>
        <w:t>ezzwłoczną likwidację stanów zagrożenia bezpieczeństwa ludzi i mienia.</w:t>
      </w:r>
    </w:p>
    <w:p w14:paraId="3647F8BE" w14:textId="51C2A06C" w:rsidR="00C70677" w:rsidRDefault="00152B90" w:rsidP="00115191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2B90">
        <w:rPr>
          <w:rFonts w:ascii="Arial" w:hAnsi="Arial" w:cs="Arial"/>
          <w:sz w:val="20"/>
          <w:szCs w:val="20"/>
          <w:shd w:val="clear" w:color="auto" w:fill="FFFFFF"/>
        </w:rPr>
        <w:t>Części zamienne niezbędne do usuwania awarii i napraw służące do prawidłowego funkcjonowania sygnalizacji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oraz do likwidacji stanów zagrożenia bezpieczeństwa ludzi i mienia </w:t>
      </w:r>
      <w:r w:rsidRPr="00152B90">
        <w:rPr>
          <w:rFonts w:ascii="Arial" w:hAnsi="Arial" w:cs="Arial"/>
          <w:sz w:val="20"/>
          <w:szCs w:val="20"/>
          <w:shd w:val="clear" w:color="auto" w:fill="FFFFFF"/>
        </w:rPr>
        <w:t>dostarczać będzie Wykonawca na koszt Zamawiającego, po uprzednim uzgodnieniu ceny. Ceny materiałów i urządzeń nie mogą być wyższe od cen rynkowych</w:t>
      </w:r>
      <w:r w:rsidR="0068185F">
        <w:rPr>
          <w:rFonts w:ascii="Arial" w:hAnsi="Arial" w:cs="Arial"/>
          <w:sz w:val="20"/>
          <w:szCs w:val="20"/>
          <w:shd w:val="clear" w:color="auto" w:fill="FFFFFF"/>
        </w:rPr>
        <w:t xml:space="preserve"> z zastrzeżeniem </w:t>
      </w:r>
      <w:r w:rsidR="0068185F" w:rsidRPr="0068185F">
        <w:rPr>
          <w:rFonts w:ascii="Arial" w:hAnsi="Arial" w:cs="Arial"/>
          <w:sz w:val="20"/>
          <w:szCs w:val="20"/>
          <w:shd w:val="clear" w:color="auto" w:fill="FFFFFF"/>
        </w:rPr>
        <w:t xml:space="preserve">postanowień </w:t>
      </w:r>
      <w:r w:rsidR="0068185F" w:rsidRPr="0068185F">
        <w:rPr>
          <w:rFonts w:ascii="Arial" w:hAnsi="Arial" w:cs="Arial"/>
          <w:sz w:val="20"/>
          <w:szCs w:val="20"/>
        </w:rPr>
        <w:t>§</w:t>
      </w:r>
      <w:r w:rsidR="0068185F">
        <w:rPr>
          <w:rFonts w:ascii="Arial" w:hAnsi="Arial" w:cs="Arial"/>
          <w:sz w:val="20"/>
          <w:szCs w:val="20"/>
        </w:rPr>
        <w:t xml:space="preserve"> 6</w:t>
      </w:r>
      <w:r w:rsidR="0068185F" w:rsidRPr="0068185F">
        <w:rPr>
          <w:rFonts w:ascii="Arial" w:hAnsi="Arial" w:cs="Arial"/>
          <w:sz w:val="20"/>
          <w:szCs w:val="20"/>
        </w:rPr>
        <w:t xml:space="preserve"> ust. </w:t>
      </w:r>
      <w:r w:rsidR="0068185F">
        <w:rPr>
          <w:rFonts w:ascii="Arial" w:hAnsi="Arial" w:cs="Arial"/>
          <w:sz w:val="20"/>
          <w:szCs w:val="20"/>
        </w:rPr>
        <w:t>6</w:t>
      </w:r>
      <w:r w:rsidR="0068185F" w:rsidRPr="0068185F">
        <w:rPr>
          <w:rFonts w:ascii="Arial" w:hAnsi="Arial" w:cs="Arial"/>
          <w:sz w:val="20"/>
          <w:szCs w:val="20"/>
        </w:rPr>
        <w:t>.</w:t>
      </w:r>
      <w:r w:rsidR="0068185F">
        <w:rPr>
          <w:rFonts w:ascii="Arial" w:hAnsi="Arial" w:cs="Arial"/>
          <w:sz w:val="20"/>
          <w:szCs w:val="20"/>
        </w:rPr>
        <w:t>, 7., 8.</w:t>
      </w:r>
    </w:p>
    <w:p w14:paraId="4342A36F" w14:textId="485F13A5" w:rsidR="00152B90" w:rsidRDefault="00152B90" w:rsidP="00115191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83800901"/>
      <w:r w:rsidRPr="00152B90">
        <w:rPr>
          <w:rFonts w:ascii="Arial" w:hAnsi="Arial" w:cs="Arial"/>
          <w:sz w:val="20"/>
          <w:szCs w:val="20"/>
          <w:shd w:val="clear" w:color="auto" w:fill="FFFFFF"/>
        </w:rPr>
        <w:t>Usuwanie usterek i uszkodzeń sygnalizacji powstałych z przyczyn losowych, kolizji drogowych lub aktów wandalizmu</w:t>
      </w:r>
      <w:bookmarkEnd w:id="0"/>
      <w:r w:rsidRPr="00152B90">
        <w:rPr>
          <w:rFonts w:ascii="Arial" w:hAnsi="Arial" w:cs="Arial"/>
          <w:sz w:val="20"/>
          <w:szCs w:val="20"/>
          <w:shd w:val="clear" w:color="auto" w:fill="FFFFFF"/>
        </w:rPr>
        <w:t xml:space="preserve">, oraz </w:t>
      </w:r>
      <w:bookmarkStart w:id="1" w:name="_Hlk83800982"/>
      <w:r w:rsidRPr="00152B90">
        <w:rPr>
          <w:rFonts w:ascii="Arial" w:hAnsi="Arial" w:cs="Arial"/>
          <w:sz w:val="20"/>
          <w:szCs w:val="20"/>
          <w:shd w:val="clear" w:color="auto" w:fill="FFFFFF"/>
        </w:rPr>
        <w:t>bezzwłoczna likwidacja stanów zagrożenia bezpieczeństwa ludzi i mienia</w:t>
      </w:r>
      <w:bookmarkEnd w:id="1"/>
      <w:r w:rsidRPr="00152B90">
        <w:rPr>
          <w:rFonts w:ascii="Arial" w:hAnsi="Arial" w:cs="Arial"/>
          <w:sz w:val="20"/>
          <w:szCs w:val="20"/>
          <w:shd w:val="clear" w:color="auto" w:fill="FFFFFF"/>
        </w:rPr>
        <w:t xml:space="preserve"> będą realizowane odrębnymi zleceniami po zaakceptowaniu przez Zamawiającego zasadności ich wykonania oraz wyceny prac, sporządzanej przez Wykonawcę, na pisemne zlecenie Zamawiającego.</w:t>
      </w:r>
    </w:p>
    <w:p w14:paraId="02818C05" w14:textId="56D84E57" w:rsidR="00152B90" w:rsidRDefault="00152B90" w:rsidP="00115191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2B90">
        <w:rPr>
          <w:rFonts w:ascii="Arial" w:hAnsi="Arial" w:cs="Arial"/>
          <w:sz w:val="20"/>
          <w:szCs w:val="20"/>
          <w:shd w:val="clear" w:color="auto" w:fill="FFFFFF"/>
        </w:rPr>
        <w:t xml:space="preserve">Zakres prac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 których mowa w ust. 2. i 3., oraz </w:t>
      </w:r>
      <w:r w:rsidRPr="00152B90">
        <w:rPr>
          <w:rFonts w:ascii="Arial" w:hAnsi="Arial" w:cs="Arial"/>
          <w:sz w:val="20"/>
          <w:szCs w:val="20"/>
          <w:shd w:val="clear" w:color="auto" w:fill="FFFFFF"/>
        </w:rPr>
        <w:t xml:space="preserve"> terminy ich wykonania Strony uzgadniać będą protokolarnie i rozliczane kosztorysem powykonawczym.</w:t>
      </w:r>
    </w:p>
    <w:p w14:paraId="36800FCC" w14:textId="2FEAC59D" w:rsidR="00870CAF" w:rsidRPr="00152B90" w:rsidRDefault="00152B90" w:rsidP="00152B90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2B90">
        <w:rPr>
          <w:rFonts w:ascii="Arial" w:hAnsi="Arial" w:cs="Arial"/>
          <w:sz w:val="20"/>
          <w:szCs w:val="20"/>
          <w:shd w:val="clear" w:color="auto" w:fill="FFFFFF"/>
        </w:rPr>
        <w:t xml:space="preserve">Wykonawca oświadcza, że  dokonał wizji lokalnej w terenie, w celu poznania warunków związanych z wykonywaniem prac będących przedmiotem umowy oraz uzyskania ewentualnych dodatkowych informacji koniecznych i przydatnych do oceny prac przy sporządzaniu oferty.  </w:t>
      </w:r>
    </w:p>
    <w:p w14:paraId="0968AA08" w14:textId="77777777" w:rsidR="00431D32" w:rsidRPr="00431D32" w:rsidRDefault="00431D32" w:rsidP="00431D3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6D8E6B0" w14:textId="0F4F9A73" w:rsidR="00870CAF" w:rsidRDefault="00870CAF" w:rsidP="00870CAF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 xml:space="preserve">§ </w:t>
      </w: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3</w:t>
      </w:r>
    </w:p>
    <w:p w14:paraId="7BE4E153" w14:textId="77777777" w:rsidR="00431D32" w:rsidRDefault="00431D32" w:rsidP="00870CAF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</w:p>
    <w:p w14:paraId="6A16BE7C" w14:textId="77777777" w:rsidR="00870CAF" w:rsidRDefault="00870CAF" w:rsidP="00870CAF">
      <w:pPr>
        <w:jc w:val="center"/>
        <w:rPr>
          <w:rFonts w:ascii="Arial" w:eastAsia="Times New Roman" w:hAnsi="Arial" w:cs="Arial"/>
          <w:color w:val="000000"/>
          <w:spacing w:val="18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8"/>
          <w:sz w:val="20"/>
          <w:szCs w:val="20"/>
        </w:rPr>
        <w:t>OBOWIĄZKI WYKONAWCY</w:t>
      </w:r>
    </w:p>
    <w:p w14:paraId="0FE49FB8" w14:textId="69EADF05" w:rsidR="00870CAF" w:rsidRPr="00E47F6F" w:rsidRDefault="00870CAF" w:rsidP="00E47F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2D5F6D" w14:textId="53923DA3" w:rsidR="00E47F6F" w:rsidRPr="00E47F6F" w:rsidRDefault="00E47F6F" w:rsidP="00185250">
      <w:pPr>
        <w:pStyle w:val="Akapitzlist"/>
        <w:numPr>
          <w:ilvl w:val="0"/>
          <w:numId w:val="3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E47F6F">
        <w:rPr>
          <w:rFonts w:ascii="Arial" w:hAnsi="Arial" w:cs="Arial"/>
          <w:sz w:val="20"/>
          <w:szCs w:val="20"/>
        </w:rPr>
        <w:t>Na każde żądanie Zamawiającego</w:t>
      </w:r>
      <w:r w:rsidR="00B27FEC">
        <w:rPr>
          <w:rFonts w:ascii="Arial" w:hAnsi="Arial" w:cs="Arial"/>
          <w:sz w:val="20"/>
          <w:szCs w:val="20"/>
        </w:rPr>
        <w:t xml:space="preserve"> w terminie 3 dni roboczych, </w:t>
      </w:r>
      <w:r w:rsidRPr="00E47F6F">
        <w:rPr>
          <w:rFonts w:ascii="Arial" w:hAnsi="Arial" w:cs="Arial"/>
          <w:sz w:val="20"/>
          <w:szCs w:val="20"/>
        </w:rPr>
        <w:t>Wykonawca ma obowiązek dostarczenia wszelkich wymaganych atestów, certyfikatów, wyników badań i pomiarów, deklaracji zgodności i świadectw dopuszczenia do stosowania</w:t>
      </w:r>
      <w:r w:rsidR="00152B90">
        <w:rPr>
          <w:rFonts w:ascii="Arial" w:hAnsi="Arial" w:cs="Arial"/>
          <w:sz w:val="20"/>
          <w:szCs w:val="20"/>
        </w:rPr>
        <w:t xml:space="preserve"> itp.</w:t>
      </w:r>
    </w:p>
    <w:p w14:paraId="1D8E0875" w14:textId="0786344E" w:rsidR="00870CAF" w:rsidRDefault="00870CAF" w:rsidP="00E8323A">
      <w:pPr>
        <w:pStyle w:val="Styl1"/>
        <w:numPr>
          <w:ilvl w:val="0"/>
          <w:numId w:val="3"/>
        </w:numPr>
        <w:ind w:left="142" w:hanging="284"/>
      </w:pPr>
      <w:r w:rsidRPr="006977F2">
        <w:t xml:space="preserve">Wykonawca </w:t>
      </w:r>
      <w:r w:rsidR="00E8323A">
        <w:t>wskazuje osobę/y do realizacji zadania zgodnie z oświadczeniem złożonym we wniosku:</w:t>
      </w:r>
    </w:p>
    <w:p w14:paraId="42914351" w14:textId="3C0B03F7" w:rsidR="00E8323A" w:rsidRDefault="00E8323A" w:rsidP="00E8323A">
      <w:pPr>
        <w:pStyle w:val="Styl1"/>
        <w:ind w:left="142"/>
      </w:pPr>
      <w:r>
        <w:t>1……………………………………………</w:t>
      </w:r>
    </w:p>
    <w:p w14:paraId="0CB4C222" w14:textId="77EEE16D" w:rsidR="00E8323A" w:rsidRPr="006977F2" w:rsidRDefault="00E8323A" w:rsidP="00E8323A">
      <w:pPr>
        <w:pStyle w:val="Styl1"/>
        <w:ind w:left="142"/>
      </w:pPr>
      <w:r>
        <w:t>2……………………………………………</w:t>
      </w:r>
    </w:p>
    <w:p w14:paraId="6CE72F4B" w14:textId="142D8F88" w:rsidR="00870CAF" w:rsidRPr="006977F2" w:rsidRDefault="00152B90" w:rsidP="00E8323A">
      <w:pPr>
        <w:pStyle w:val="Styl1"/>
        <w:ind w:left="142" w:hanging="284"/>
        <w:jc w:val="left"/>
      </w:pPr>
      <w:r>
        <w:t>3.</w:t>
      </w:r>
      <w:r w:rsidR="00E8323A">
        <w:t xml:space="preserve"> </w:t>
      </w:r>
      <w:r w:rsidR="00870CAF" w:rsidRPr="006977F2">
        <w:t>Wykonawca dla udokumentowania zobowiązania o których mowa w ust.</w:t>
      </w:r>
      <w:r w:rsidR="00870CAF">
        <w:t xml:space="preserve"> </w:t>
      </w:r>
      <w:r w:rsidR="00870CAF" w:rsidRPr="006977F2">
        <w:t xml:space="preserve"> </w:t>
      </w:r>
      <w:r w:rsidR="008510DD">
        <w:t>2</w:t>
      </w:r>
      <w:r w:rsidR="00870CAF" w:rsidRPr="006977F2">
        <w:t xml:space="preserve">, przedstawi </w:t>
      </w:r>
      <w:r w:rsidR="00987501">
        <w:t xml:space="preserve"> </w:t>
      </w:r>
      <w:r w:rsidR="00870CAF" w:rsidRPr="006977F2">
        <w:t xml:space="preserve">Zamawiającemu w terminie 7 dni </w:t>
      </w:r>
      <w:r w:rsidR="00870CAF">
        <w:t xml:space="preserve">roboczych  </w:t>
      </w:r>
      <w:r w:rsidR="00870CAF" w:rsidRPr="006977F2">
        <w:t xml:space="preserve">od podpisania Umowy, nie później jednak niż przed przystąpieniem do realizacji robót, oświadczenie </w:t>
      </w:r>
      <w:r w:rsidR="00987501">
        <w:t>w którym wskaże osobę wykonującą prace związane z realizacją zamówienia.</w:t>
      </w:r>
    </w:p>
    <w:p w14:paraId="7C0E3DD3" w14:textId="41AAF7BA" w:rsidR="00870CAF" w:rsidRDefault="00152B90" w:rsidP="00185250">
      <w:pPr>
        <w:pStyle w:val="Styl1"/>
        <w:ind w:left="142" w:hanging="284"/>
      </w:pPr>
      <w:r>
        <w:lastRenderedPageBreak/>
        <w:t xml:space="preserve">4. </w:t>
      </w:r>
      <w:r w:rsidR="00870CAF" w:rsidRPr="006977F2">
        <w:t xml:space="preserve"> W przypadku wystąpienia zmian </w:t>
      </w:r>
      <w:r w:rsidR="00987501">
        <w:t>osób wskazanych w ust. 2, Wykonawca powiadomi o tym fakcie Zamawiającego w terminie 7 dni roboczych od zaistnienia i dokona aktualizacji w oświadczeniu o którym mowa wyżej.</w:t>
      </w:r>
    </w:p>
    <w:p w14:paraId="4966CDB3" w14:textId="25988EA3" w:rsidR="00870CAF" w:rsidRDefault="00152B90" w:rsidP="00185250">
      <w:pPr>
        <w:pStyle w:val="Default"/>
        <w:widowControl w:val="0"/>
        <w:spacing w:line="360" w:lineRule="auto"/>
        <w:ind w:left="142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52B90">
        <w:rPr>
          <w:rFonts w:ascii="Arial" w:eastAsia="Times New Roman" w:hAnsi="Arial" w:cs="Arial"/>
          <w:color w:val="auto"/>
          <w:sz w:val="20"/>
          <w:szCs w:val="20"/>
        </w:rPr>
        <w:t>5.</w:t>
      </w:r>
      <w:r>
        <w:t xml:space="preserve"> </w:t>
      </w:r>
      <w:r w:rsidR="008A5EFA">
        <w:rPr>
          <w:rFonts w:ascii="Arial" w:hAnsi="Arial" w:cs="Arial"/>
          <w:sz w:val="20"/>
          <w:szCs w:val="20"/>
        </w:rPr>
        <w:t xml:space="preserve"> </w:t>
      </w:r>
      <w:r w:rsidR="00870CAF" w:rsidRPr="008E713C">
        <w:rPr>
          <w:rFonts w:ascii="Arial" w:eastAsia="Times New Roman" w:hAnsi="Arial" w:cs="Arial"/>
          <w:color w:val="auto"/>
          <w:sz w:val="20"/>
          <w:szCs w:val="20"/>
        </w:rPr>
        <w:t xml:space="preserve">Każdorazowo na żądanie Zamawiającego, w terminie wskazanym przez Zamawiającego </w:t>
      </w:r>
      <w:r w:rsidR="00987501">
        <w:rPr>
          <w:rFonts w:ascii="Arial" w:eastAsia="Times New Roman" w:hAnsi="Arial" w:cs="Arial"/>
          <w:color w:val="auto"/>
          <w:sz w:val="20"/>
          <w:szCs w:val="20"/>
        </w:rPr>
        <w:t>nie krótszym niż 5 dni roboczych, Wykonawca zobowiązuje się przedłożyć kopie umów zawartych pomiędzy Wykonawcą a Podwykonawcą.</w:t>
      </w:r>
    </w:p>
    <w:p w14:paraId="07EE2439" w14:textId="3DEDAD1C" w:rsidR="00870CAF" w:rsidRDefault="00152B90" w:rsidP="00185250">
      <w:pPr>
        <w:pStyle w:val="Default"/>
        <w:widowControl w:val="0"/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6</w:t>
      </w:r>
      <w:r w:rsidR="00870CAF"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 w:rsidR="00870CAF" w:rsidRPr="002C5C6A">
        <w:rPr>
          <w:rFonts w:ascii="Arial" w:hAnsi="Arial" w:cs="Arial"/>
          <w:sz w:val="20"/>
          <w:szCs w:val="20"/>
        </w:rPr>
        <w:t>Nieprzedłożenie przez Wykonawcę</w:t>
      </w:r>
      <w:r w:rsidR="00987501">
        <w:rPr>
          <w:rFonts w:ascii="Arial" w:hAnsi="Arial" w:cs="Arial"/>
          <w:sz w:val="20"/>
          <w:szCs w:val="20"/>
        </w:rPr>
        <w:t xml:space="preserve"> kopii umów zawartych z Podwykonawcą będzie traktowane jako niewypełnienie obowiązku wywiązania się z umowy.</w:t>
      </w:r>
    </w:p>
    <w:p w14:paraId="4683FC2A" w14:textId="3DAA15C4" w:rsidR="00870CAF" w:rsidRPr="00E47F6F" w:rsidRDefault="00152B90" w:rsidP="00185250">
      <w:p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70CAF" w:rsidRPr="00D861DE">
        <w:rPr>
          <w:rFonts w:ascii="Arial" w:hAnsi="Arial" w:cs="Arial"/>
          <w:sz w:val="20"/>
          <w:szCs w:val="20"/>
        </w:rPr>
        <w:t xml:space="preserve">. W przypadku gdy </w:t>
      </w:r>
      <w:r w:rsidR="00870CAF">
        <w:rPr>
          <w:rFonts w:ascii="Arial" w:hAnsi="Arial" w:cs="Arial"/>
          <w:sz w:val="20"/>
          <w:szCs w:val="20"/>
        </w:rPr>
        <w:t>W</w:t>
      </w:r>
      <w:r w:rsidR="00870CAF" w:rsidRPr="00D861DE">
        <w:rPr>
          <w:rFonts w:ascii="Arial" w:hAnsi="Arial" w:cs="Arial"/>
          <w:sz w:val="20"/>
          <w:szCs w:val="20"/>
        </w:rPr>
        <w:t xml:space="preserve">ykonawca zamierza powierzyć </w:t>
      </w:r>
      <w:r w:rsidR="00870CAF">
        <w:rPr>
          <w:rFonts w:ascii="Arial" w:hAnsi="Arial" w:cs="Arial"/>
          <w:sz w:val="20"/>
          <w:szCs w:val="20"/>
        </w:rPr>
        <w:t>P</w:t>
      </w:r>
      <w:r w:rsidR="00870CAF" w:rsidRPr="00D861DE">
        <w:rPr>
          <w:rFonts w:ascii="Arial" w:hAnsi="Arial" w:cs="Arial"/>
          <w:sz w:val="20"/>
          <w:szCs w:val="20"/>
        </w:rPr>
        <w:t xml:space="preserve">odwykonawcy wykonanie części przedmiotu umowy, </w:t>
      </w:r>
      <w:r w:rsidR="00870CAF">
        <w:rPr>
          <w:rFonts w:ascii="Arial" w:hAnsi="Arial" w:cs="Arial"/>
          <w:sz w:val="20"/>
          <w:szCs w:val="20"/>
        </w:rPr>
        <w:t>W</w:t>
      </w:r>
      <w:r w:rsidR="00870CAF" w:rsidRPr="00D861DE">
        <w:rPr>
          <w:rFonts w:ascii="Arial" w:hAnsi="Arial" w:cs="Arial"/>
          <w:sz w:val="20"/>
          <w:szCs w:val="20"/>
        </w:rPr>
        <w:t xml:space="preserve">ykonawca jest zobowiązany zawrzeć w umowie o podwykonawstwo zapisy, o których mowa w </w:t>
      </w:r>
      <w:r w:rsidR="006A3365" w:rsidRPr="006977F2">
        <w:rPr>
          <w:rFonts w:ascii="Arial" w:eastAsia="Times New Roman" w:hAnsi="Arial" w:cs="Arial"/>
          <w:color w:val="000000"/>
          <w:spacing w:val="18"/>
          <w:sz w:val="20"/>
          <w:szCs w:val="20"/>
        </w:rPr>
        <w:t>§</w:t>
      </w:r>
      <w:r w:rsidR="006A3365">
        <w:rPr>
          <w:rFonts w:ascii="Arial" w:eastAsia="Times New Roman" w:hAnsi="Arial" w:cs="Arial"/>
          <w:color w:val="000000"/>
          <w:spacing w:val="18"/>
          <w:sz w:val="20"/>
          <w:szCs w:val="20"/>
        </w:rPr>
        <w:t>8.</w:t>
      </w:r>
    </w:p>
    <w:p w14:paraId="58BCFEA3" w14:textId="5742F02B" w:rsidR="00870CAF" w:rsidRDefault="00152B90" w:rsidP="00DB7BF7">
      <w:pPr>
        <w:spacing w:line="36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870CAF">
        <w:rPr>
          <w:rFonts w:ascii="Arial" w:eastAsia="Times New Roman" w:hAnsi="Arial" w:cs="Arial"/>
          <w:sz w:val="20"/>
          <w:szCs w:val="20"/>
        </w:rPr>
        <w:t xml:space="preserve">. </w:t>
      </w:r>
      <w:r w:rsidR="00870CAF" w:rsidRPr="003B61B6">
        <w:rPr>
          <w:rFonts w:ascii="Arial" w:eastAsia="Times New Roman" w:hAnsi="Arial" w:cs="Arial"/>
          <w:sz w:val="20"/>
          <w:szCs w:val="20"/>
        </w:rPr>
        <w:t xml:space="preserve">Wykonawca ponosi pełną odpowiedzialność za szkody spowodowane w trakcie wykonywania przedmiotu umowy, w tym w szczególności za spowodowanie uszkodzeń istniejącej infrastruktury technicznej w czasie realizacji </w:t>
      </w:r>
      <w:r w:rsidR="00870CAF">
        <w:rPr>
          <w:rFonts w:ascii="Arial" w:eastAsia="Times New Roman" w:hAnsi="Arial" w:cs="Arial"/>
          <w:sz w:val="20"/>
          <w:szCs w:val="20"/>
        </w:rPr>
        <w:t>prac</w:t>
      </w:r>
      <w:r w:rsidR="00870CAF" w:rsidRPr="003B61B6">
        <w:rPr>
          <w:rFonts w:ascii="Arial" w:eastAsia="Times New Roman" w:hAnsi="Arial" w:cs="Arial"/>
          <w:sz w:val="20"/>
          <w:szCs w:val="20"/>
        </w:rPr>
        <w:t xml:space="preserve"> oraz spowodowane przerwy w korzystaniu z tej infrastruktury, a także za uszkodzenia i szkody, które powstaną wskutek prowadzonych </w:t>
      </w:r>
      <w:r w:rsidR="00870CAF">
        <w:rPr>
          <w:rFonts w:ascii="Arial" w:eastAsia="Times New Roman" w:hAnsi="Arial" w:cs="Arial"/>
          <w:sz w:val="20"/>
          <w:szCs w:val="20"/>
        </w:rPr>
        <w:t>prac.</w:t>
      </w:r>
    </w:p>
    <w:p w14:paraId="2FF83184" w14:textId="139B1122" w:rsidR="00E47F6F" w:rsidRDefault="00152B90" w:rsidP="00DB7BF7">
      <w:pPr>
        <w:spacing w:line="36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E47F6F">
        <w:rPr>
          <w:rFonts w:ascii="Arial" w:eastAsia="Times New Roman" w:hAnsi="Arial" w:cs="Arial"/>
          <w:sz w:val="20"/>
          <w:szCs w:val="20"/>
        </w:rPr>
        <w:t xml:space="preserve">. </w:t>
      </w:r>
      <w:r w:rsidR="00E47F6F" w:rsidRPr="00E47F6F">
        <w:rPr>
          <w:rFonts w:ascii="Arial" w:eastAsia="Times New Roman" w:hAnsi="Arial" w:cs="Arial"/>
          <w:sz w:val="20"/>
          <w:szCs w:val="20"/>
        </w:rPr>
        <w:t>Wszelkie prace wykonywane będą zgodnie z zasadami BHP, wiedzy technicznej oraz posiadaną  dokumentacją dostępną w siedzibie Zamawiającego.</w:t>
      </w:r>
    </w:p>
    <w:p w14:paraId="6FCB0121" w14:textId="24494C3B" w:rsidR="00513005" w:rsidRDefault="00513005" w:rsidP="0018525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hanging="284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 w:rsidR="00152B9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>.</w:t>
      </w:r>
      <w:r w:rsidR="001852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Zamawiającemu przysługuje prawo kontroli zleconych prac.</w:t>
      </w:r>
    </w:p>
    <w:p w14:paraId="3FBACEBF" w14:textId="4EEDE5B2" w:rsidR="00513005" w:rsidRDefault="00513005" w:rsidP="001852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 w:rsidR="00152B90"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. </w:t>
      </w:r>
      <w:r w:rsidR="00185250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Zamawiający będzie powiadamiał telefonicznie Wykonawcę o zamiarze kontroli, o której mowa w ust. 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 w:rsidR="008510DD">
        <w:rPr>
          <w:rFonts w:ascii="Arial" w:eastAsia="Times New Roman" w:hAnsi="Arial" w:cs="Arial"/>
          <w:color w:val="000000"/>
          <w:spacing w:val="7"/>
          <w:sz w:val="20"/>
          <w:szCs w:val="20"/>
        </w:rPr>
        <w:t>0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, co najmniej z dwugodzinnym wyprzedzeniem. Nieobecność przedstawiciela Wykonawcy podczas wykonywanej kontroli lub brak możliwości telefonicznego kontaktu z Wykonawcą w celu powiadomienia go o kontroli nie stanowi podstawy do kwestionowania stwierdzonego stanu prac oraz ich jakości.</w:t>
      </w:r>
    </w:p>
    <w:p w14:paraId="3B70F5C1" w14:textId="6A06C7BC" w:rsidR="00E47F6F" w:rsidRPr="008510DD" w:rsidRDefault="00513005" w:rsidP="008510D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426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1</w:t>
      </w:r>
      <w:r w:rsidR="00152B90">
        <w:rPr>
          <w:rFonts w:ascii="Arial" w:eastAsia="Times New Roman" w:hAnsi="Arial" w:cs="Arial"/>
          <w:color w:val="000000"/>
          <w:spacing w:val="7"/>
          <w:sz w:val="20"/>
          <w:szCs w:val="20"/>
        </w:rPr>
        <w:t>2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 oceny jakości wykonania prac zostanie każdorazowo sporządzony protokół, podpisany przez strony biorące udział w kontroli, a w przypadku nie stawienia się Wykonawcy, protokół podpisany przez Zamawiającego. W przypadku stwierdzenia nieprawidłowości wykonania umowy Zamawiający wyznaczy Wykonawcy termin do usunięcia stwierdzonych uchybień.</w:t>
      </w:r>
    </w:p>
    <w:p w14:paraId="0489FA38" w14:textId="4B39C4F2" w:rsidR="00E47F6F" w:rsidRPr="00D73DA8" w:rsidRDefault="00D73DA8" w:rsidP="00D73DA8">
      <w:pPr>
        <w:spacing w:line="360" w:lineRule="auto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510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E47F6F" w:rsidRPr="00D73DA8">
        <w:rPr>
          <w:rFonts w:ascii="Arial" w:hAnsi="Arial" w:cs="Arial"/>
          <w:sz w:val="20"/>
          <w:szCs w:val="20"/>
        </w:rPr>
        <w:t>Wykonawca zabezpieczy w ramach wynagrodzenia ryczałtowego materiały eksploatacyjne niezbędne</w:t>
      </w:r>
      <w:r>
        <w:rPr>
          <w:rFonts w:ascii="Arial" w:hAnsi="Arial" w:cs="Arial"/>
          <w:sz w:val="20"/>
          <w:szCs w:val="20"/>
        </w:rPr>
        <w:t xml:space="preserve"> </w:t>
      </w:r>
      <w:r w:rsidR="00E47F6F" w:rsidRPr="00D73DA8">
        <w:rPr>
          <w:rFonts w:ascii="Arial" w:hAnsi="Arial" w:cs="Arial"/>
          <w:sz w:val="20"/>
          <w:szCs w:val="20"/>
        </w:rPr>
        <w:t xml:space="preserve">do funkcjonowania </w:t>
      </w:r>
      <w:r w:rsidR="00152B90">
        <w:rPr>
          <w:rFonts w:ascii="Arial" w:hAnsi="Arial" w:cs="Arial"/>
          <w:sz w:val="20"/>
          <w:szCs w:val="20"/>
        </w:rPr>
        <w:t>sygnalizacji świetlnej.</w:t>
      </w:r>
    </w:p>
    <w:p w14:paraId="7E322152" w14:textId="368F5F9C" w:rsidR="00E47F6F" w:rsidRPr="00D73DA8" w:rsidRDefault="00D73DA8" w:rsidP="00D73DA8">
      <w:pPr>
        <w:spacing w:line="360" w:lineRule="auto"/>
        <w:ind w:left="14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510D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E47F6F" w:rsidRPr="00D73DA8">
        <w:rPr>
          <w:rFonts w:ascii="Arial" w:hAnsi="Arial" w:cs="Arial"/>
          <w:sz w:val="20"/>
          <w:szCs w:val="20"/>
        </w:rPr>
        <w:t>Wykonawca zobowiązuje się do niezwłocznego usuwania w sposób docelowy wszelkich szkód i awarii</w:t>
      </w:r>
      <w:r>
        <w:rPr>
          <w:rFonts w:ascii="Arial" w:hAnsi="Arial" w:cs="Arial"/>
          <w:sz w:val="20"/>
          <w:szCs w:val="20"/>
        </w:rPr>
        <w:t xml:space="preserve"> </w:t>
      </w:r>
      <w:r w:rsidR="00E47F6F" w:rsidRPr="00D73DA8">
        <w:rPr>
          <w:rFonts w:ascii="Arial" w:hAnsi="Arial" w:cs="Arial"/>
          <w:sz w:val="20"/>
          <w:szCs w:val="20"/>
        </w:rPr>
        <w:t>spowodowanych przez niego w trakcie realizacji prac.</w:t>
      </w:r>
    </w:p>
    <w:p w14:paraId="25D6796D" w14:textId="77777777" w:rsidR="006A11A2" w:rsidRPr="00E47F6F" w:rsidRDefault="006A11A2" w:rsidP="006A11A2">
      <w:pPr>
        <w:pStyle w:val="Akapitzlis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9AFB3AD" w14:textId="029D23BF" w:rsidR="006A11A2" w:rsidRDefault="006A11A2" w:rsidP="00431D32">
      <w:pPr>
        <w:pStyle w:val="Akapitzlist"/>
        <w:ind w:left="0"/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  <w:r w:rsidRPr="006A11A2">
        <w:rPr>
          <w:rFonts w:ascii="Arial" w:hAnsi="Arial" w:cs="Arial"/>
          <w:color w:val="000000"/>
          <w:spacing w:val="18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pacing w:val="18"/>
          <w:sz w:val="20"/>
          <w:szCs w:val="20"/>
        </w:rPr>
        <w:t>4</w:t>
      </w:r>
    </w:p>
    <w:p w14:paraId="61710404" w14:textId="77777777" w:rsidR="00CB21D2" w:rsidRPr="006A11A2" w:rsidRDefault="00CB21D2" w:rsidP="006A11A2">
      <w:pPr>
        <w:pStyle w:val="Akapitzlist"/>
        <w:ind w:left="720"/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</w:p>
    <w:p w14:paraId="148CEB5C" w14:textId="0D9825C2" w:rsidR="006A11A2" w:rsidRDefault="006A11A2" w:rsidP="006A11A2">
      <w:pPr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  <w:r>
        <w:rPr>
          <w:rFonts w:ascii="Arial" w:hAnsi="Arial" w:cs="Arial"/>
          <w:color w:val="000000"/>
          <w:spacing w:val="18"/>
          <w:sz w:val="20"/>
          <w:szCs w:val="20"/>
        </w:rPr>
        <w:t>OBOWIĄZKI ZAMAWIAJĄCEGO</w:t>
      </w:r>
    </w:p>
    <w:p w14:paraId="20ED39BA" w14:textId="47CC5B87" w:rsidR="006A11A2" w:rsidRDefault="006A11A2" w:rsidP="006A11A2">
      <w:pPr>
        <w:jc w:val="center"/>
        <w:rPr>
          <w:rFonts w:ascii="Arial" w:hAnsi="Arial" w:cs="Arial"/>
          <w:color w:val="000000"/>
          <w:spacing w:val="18"/>
          <w:sz w:val="20"/>
          <w:szCs w:val="20"/>
        </w:rPr>
      </w:pPr>
    </w:p>
    <w:p w14:paraId="05E02469" w14:textId="068A51C9" w:rsidR="006A11A2" w:rsidRPr="006A11A2" w:rsidRDefault="006A11A2" w:rsidP="006A11A2">
      <w:pPr>
        <w:jc w:val="both"/>
        <w:rPr>
          <w:rFonts w:ascii="Arial" w:hAnsi="Arial" w:cs="Arial"/>
          <w:color w:val="000000"/>
          <w:spacing w:val="18"/>
          <w:sz w:val="20"/>
          <w:szCs w:val="20"/>
        </w:rPr>
      </w:pPr>
    </w:p>
    <w:p w14:paraId="0E119D99" w14:textId="77777777" w:rsidR="006A11A2" w:rsidRPr="006A11A2" w:rsidRDefault="006A11A2" w:rsidP="006A11A2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11A2">
        <w:rPr>
          <w:rFonts w:ascii="Arial" w:eastAsia="Times New Roman" w:hAnsi="Arial" w:cs="Arial"/>
          <w:sz w:val="20"/>
          <w:szCs w:val="20"/>
        </w:rPr>
        <w:t>Do obowiązków  Zamawiającego należy:</w:t>
      </w:r>
    </w:p>
    <w:p w14:paraId="55AE9D58" w14:textId="56096BAA" w:rsidR="004D4E73" w:rsidRDefault="004D4E73" w:rsidP="008A5E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Protokolarne przekazani</w:t>
      </w:r>
      <w:r w:rsidR="00CB21D2">
        <w:rPr>
          <w:rFonts w:ascii="Arial" w:hAnsi="Arial" w:cs="Arial"/>
          <w:sz w:val="20"/>
          <w:szCs w:val="20"/>
        </w:rPr>
        <w:t>e</w:t>
      </w:r>
      <w:r w:rsidRPr="004D4E73">
        <w:rPr>
          <w:rFonts w:ascii="Arial" w:hAnsi="Arial" w:cs="Arial"/>
          <w:sz w:val="20"/>
          <w:szCs w:val="20"/>
        </w:rPr>
        <w:t xml:space="preserve"> w terminie </w:t>
      </w:r>
      <w:r w:rsidR="00CB21D2">
        <w:rPr>
          <w:rFonts w:ascii="Arial" w:hAnsi="Arial" w:cs="Arial"/>
          <w:sz w:val="20"/>
          <w:szCs w:val="20"/>
        </w:rPr>
        <w:t>10</w:t>
      </w:r>
      <w:r w:rsidRPr="004D4E73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 xml:space="preserve">roboczych </w:t>
      </w:r>
      <w:r w:rsidRPr="004D4E73">
        <w:rPr>
          <w:rFonts w:ascii="Arial" w:hAnsi="Arial" w:cs="Arial"/>
          <w:sz w:val="20"/>
          <w:szCs w:val="20"/>
        </w:rPr>
        <w:t xml:space="preserve">od daty podpisania umowy obiektów, o których mowa w § 1 ust. </w:t>
      </w:r>
      <w:r>
        <w:rPr>
          <w:rFonts w:ascii="Arial" w:hAnsi="Arial" w:cs="Arial"/>
          <w:sz w:val="20"/>
          <w:szCs w:val="20"/>
        </w:rPr>
        <w:t>1</w:t>
      </w:r>
      <w:r w:rsidRPr="004D4E73">
        <w:rPr>
          <w:rFonts w:ascii="Arial" w:hAnsi="Arial" w:cs="Arial"/>
          <w:sz w:val="20"/>
          <w:szCs w:val="20"/>
        </w:rPr>
        <w:t>. niniejszej umowy.</w:t>
      </w:r>
    </w:p>
    <w:p w14:paraId="03F0DE72" w14:textId="78CD6D64" w:rsidR="004D4E73" w:rsidRDefault="004D4E73" w:rsidP="008A5E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Zapłat</w:t>
      </w:r>
      <w:r w:rsidR="00CB21D2">
        <w:rPr>
          <w:rFonts w:ascii="Arial" w:hAnsi="Arial" w:cs="Arial"/>
          <w:sz w:val="20"/>
          <w:szCs w:val="20"/>
        </w:rPr>
        <w:t>a</w:t>
      </w:r>
      <w:r w:rsidRPr="004D4E73">
        <w:rPr>
          <w:rFonts w:ascii="Arial" w:hAnsi="Arial" w:cs="Arial"/>
          <w:sz w:val="20"/>
          <w:szCs w:val="20"/>
        </w:rPr>
        <w:t xml:space="preserve"> wynagrodzenia </w:t>
      </w:r>
      <w:r w:rsidR="00CB21D2">
        <w:rPr>
          <w:rFonts w:ascii="Arial" w:hAnsi="Arial" w:cs="Arial"/>
          <w:sz w:val="20"/>
          <w:szCs w:val="20"/>
        </w:rPr>
        <w:t xml:space="preserve">zgodnie z </w:t>
      </w:r>
      <w:r w:rsidRPr="004D4E73">
        <w:rPr>
          <w:rFonts w:ascii="Arial" w:hAnsi="Arial" w:cs="Arial"/>
          <w:sz w:val="20"/>
          <w:szCs w:val="20"/>
        </w:rPr>
        <w:t>przedmiot</w:t>
      </w:r>
      <w:r w:rsidR="00CB21D2">
        <w:rPr>
          <w:rFonts w:ascii="Arial" w:hAnsi="Arial" w:cs="Arial"/>
          <w:sz w:val="20"/>
          <w:szCs w:val="20"/>
        </w:rPr>
        <w:t>em</w:t>
      </w:r>
      <w:r w:rsidRPr="004D4E73">
        <w:rPr>
          <w:rFonts w:ascii="Arial" w:hAnsi="Arial" w:cs="Arial"/>
          <w:sz w:val="20"/>
          <w:szCs w:val="20"/>
        </w:rPr>
        <w:t xml:space="preserve"> umowy</w:t>
      </w:r>
      <w:r w:rsidR="00361784">
        <w:rPr>
          <w:rFonts w:ascii="Arial" w:hAnsi="Arial" w:cs="Arial"/>
          <w:sz w:val="20"/>
          <w:szCs w:val="20"/>
        </w:rPr>
        <w:t xml:space="preserve"> w cyklu miesięcznym</w:t>
      </w:r>
      <w:r w:rsidRPr="004D4E73">
        <w:rPr>
          <w:rFonts w:ascii="Arial" w:hAnsi="Arial" w:cs="Arial"/>
          <w:sz w:val="20"/>
          <w:szCs w:val="20"/>
        </w:rPr>
        <w:t>.</w:t>
      </w:r>
    </w:p>
    <w:p w14:paraId="6E4AF766" w14:textId="4D01E383" w:rsidR="004D4E73" w:rsidRDefault="004D4E73" w:rsidP="004D4E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9F9C38" w14:textId="33B894CD" w:rsidR="004D4E73" w:rsidRP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sz w:val="20"/>
          <w:szCs w:val="20"/>
        </w:rPr>
        <w:t>5</w:t>
      </w:r>
    </w:p>
    <w:p w14:paraId="4038CC10" w14:textId="296189AD" w:rsid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UMOWY</w:t>
      </w:r>
    </w:p>
    <w:p w14:paraId="1DEB847F" w14:textId="77777777" w:rsidR="004D4E73" w:rsidRP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69B9044" w14:textId="1E5A575D" w:rsidR="004D4E73" w:rsidRDefault="004D4E73" w:rsidP="00FD55A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 xml:space="preserve">Umowę niniejszą zawiera się na okres </w:t>
      </w:r>
      <w:r w:rsidR="00E1148A">
        <w:rPr>
          <w:rFonts w:ascii="Arial" w:hAnsi="Arial" w:cs="Arial"/>
          <w:b/>
          <w:bCs/>
          <w:sz w:val="20"/>
          <w:szCs w:val="20"/>
        </w:rPr>
        <w:t>24</w:t>
      </w:r>
      <w:r w:rsidRPr="00FD55A1">
        <w:rPr>
          <w:rFonts w:ascii="Arial" w:hAnsi="Arial" w:cs="Arial"/>
          <w:b/>
          <w:bCs/>
          <w:sz w:val="20"/>
          <w:szCs w:val="20"/>
        </w:rPr>
        <w:t xml:space="preserve"> miesi</w:t>
      </w:r>
      <w:r w:rsidR="00E1148A">
        <w:rPr>
          <w:rFonts w:ascii="Arial" w:hAnsi="Arial" w:cs="Arial"/>
          <w:b/>
          <w:bCs/>
          <w:sz w:val="20"/>
          <w:szCs w:val="20"/>
        </w:rPr>
        <w:t>ące</w:t>
      </w:r>
      <w:r w:rsidRPr="004A42D4">
        <w:rPr>
          <w:rFonts w:ascii="Arial" w:hAnsi="Arial" w:cs="Arial"/>
          <w:sz w:val="20"/>
          <w:szCs w:val="20"/>
        </w:rPr>
        <w:t xml:space="preserve"> licząc od dnia </w:t>
      </w:r>
      <w:r w:rsidRPr="00FD55A1">
        <w:rPr>
          <w:rFonts w:ascii="Arial" w:hAnsi="Arial" w:cs="Arial"/>
          <w:b/>
          <w:bCs/>
          <w:sz w:val="20"/>
          <w:szCs w:val="20"/>
        </w:rPr>
        <w:t>01.01.2022 roku</w:t>
      </w:r>
      <w:r w:rsidRPr="004A42D4">
        <w:rPr>
          <w:rFonts w:ascii="Arial" w:hAnsi="Arial" w:cs="Arial"/>
          <w:sz w:val="20"/>
          <w:szCs w:val="20"/>
        </w:rPr>
        <w:t>.</w:t>
      </w:r>
    </w:p>
    <w:p w14:paraId="362CABE1" w14:textId="41165F0D" w:rsidR="00FD55A1" w:rsidRDefault="00FD55A1" w:rsidP="00FD55A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Ilekroć w umowie użyte jest sformułowanie „miesiąc rozliczeniowy” rozumie się przez to okres od pierwszego do ostatniego dnia danego miesiąca.</w:t>
      </w:r>
    </w:p>
    <w:p w14:paraId="12493D22" w14:textId="17833F98" w:rsidR="00FD55A1" w:rsidRPr="00FD55A1" w:rsidRDefault="00FD55A1" w:rsidP="00FD55A1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Protokolarne przekazanie obiektów o których mowa w § 1. Umowy nastąpi w terminie do 7 dni od dnia podpisania niniejszej umowy.</w:t>
      </w:r>
    </w:p>
    <w:p w14:paraId="2746EDCF" w14:textId="671DF1BE" w:rsidR="004D4E73" w:rsidRDefault="004D4E73" w:rsidP="00176E27">
      <w:pPr>
        <w:spacing w:line="360" w:lineRule="auto"/>
        <w:rPr>
          <w:rFonts w:ascii="Arial" w:hAnsi="Arial" w:cs="Arial"/>
          <w:sz w:val="20"/>
          <w:szCs w:val="20"/>
        </w:rPr>
      </w:pPr>
    </w:p>
    <w:p w14:paraId="281140F2" w14:textId="13DDC8D0" w:rsidR="004D4E73" w:rsidRP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</w:p>
    <w:p w14:paraId="38F5524A" w14:textId="2BB4C499" w:rsid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</w:t>
      </w:r>
    </w:p>
    <w:p w14:paraId="50E6D9A1" w14:textId="4337CA3B" w:rsid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AF3943" w14:textId="77777777" w:rsidR="004D4E73" w:rsidRPr="004D4E73" w:rsidRDefault="004D4E73" w:rsidP="004D4E73">
      <w:pPr>
        <w:numPr>
          <w:ilvl w:val="0"/>
          <w:numId w:val="8"/>
        </w:num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 xml:space="preserve">Za wykonanie przedmiotu umowy strony ustalają wynagrodzenie ryczałtowe brutto w wysokości: </w:t>
      </w:r>
    </w:p>
    <w:p w14:paraId="0BCFB62A" w14:textId="2ED834C3" w:rsidR="004D4E73" w:rsidRDefault="008A5EFA" w:rsidP="008A5EFA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4E73" w:rsidRPr="004D4E73">
        <w:rPr>
          <w:rFonts w:ascii="Arial" w:hAnsi="Arial" w:cs="Arial"/>
          <w:sz w:val="20"/>
          <w:szCs w:val="20"/>
        </w:rPr>
        <w:t>1) ……………………………………… PLN</w:t>
      </w:r>
      <w:r w:rsidR="004D4E73">
        <w:rPr>
          <w:rFonts w:ascii="Arial" w:hAnsi="Arial" w:cs="Arial"/>
          <w:sz w:val="20"/>
          <w:szCs w:val="20"/>
        </w:rPr>
        <w:t xml:space="preserve"> </w:t>
      </w:r>
      <w:r w:rsidR="004D4E73" w:rsidRPr="004D4E73">
        <w:rPr>
          <w:rFonts w:ascii="Arial" w:hAnsi="Arial" w:cs="Arial"/>
          <w:sz w:val="20"/>
          <w:szCs w:val="20"/>
        </w:rPr>
        <w:t>(słownie……………………. złotych), w ty</w:t>
      </w:r>
      <w:r w:rsidR="004D4E73">
        <w:rPr>
          <w:rFonts w:ascii="Arial" w:hAnsi="Arial" w:cs="Arial"/>
          <w:sz w:val="20"/>
          <w:szCs w:val="20"/>
        </w:rPr>
        <w:t>m</w:t>
      </w:r>
    </w:p>
    <w:p w14:paraId="1836D023" w14:textId="34D7C4F1" w:rsidR="004D4E73" w:rsidRDefault="004D4E73" w:rsidP="004D4E73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4E73">
        <w:rPr>
          <w:rFonts w:ascii="Arial" w:hAnsi="Arial" w:cs="Arial"/>
          <w:sz w:val="20"/>
          <w:szCs w:val="20"/>
        </w:rPr>
        <w:t>2) obowiązująca stawka podatku VAT- …</w:t>
      </w:r>
      <w:r>
        <w:rPr>
          <w:rFonts w:ascii="Arial" w:hAnsi="Arial" w:cs="Arial"/>
          <w:sz w:val="20"/>
          <w:szCs w:val="20"/>
        </w:rPr>
        <w:t>….</w:t>
      </w:r>
      <w:r w:rsidRPr="004D4E73">
        <w:rPr>
          <w:rFonts w:ascii="Arial" w:hAnsi="Arial" w:cs="Arial"/>
          <w:sz w:val="20"/>
          <w:szCs w:val="20"/>
        </w:rPr>
        <w:t>… %</w:t>
      </w:r>
    </w:p>
    <w:p w14:paraId="40930313" w14:textId="7C747773" w:rsidR="004D4E73" w:rsidRPr="004A42D4" w:rsidRDefault="004D4E73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D4E73">
        <w:rPr>
          <w:rFonts w:ascii="Arial" w:hAnsi="Arial" w:cs="Arial"/>
          <w:sz w:val="20"/>
          <w:szCs w:val="20"/>
        </w:rPr>
        <w:t xml:space="preserve">Wynikające  z wynagrodzenia określonego w ust.  1.  miesięczne wynagrodzenie w okresie </w:t>
      </w:r>
      <w:r w:rsidRPr="004A42D4">
        <w:rPr>
          <w:rFonts w:ascii="Arial" w:hAnsi="Arial" w:cs="Arial"/>
          <w:sz w:val="20"/>
          <w:szCs w:val="20"/>
        </w:rPr>
        <w:t>rozliczeniowym wynosi:</w:t>
      </w:r>
    </w:p>
    <w:p w14:paraId="62E9BB21" w14:textId="73D098DE" w:rsidR="004D4E73" w:rsidRPr="004A42D4" w:rsidRDefault="008F5438" w:rsidP="008A5EFA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 ………………………………………. zł.</w:t>
      </w:r>
    </w:p>
    <w:p w14:paraId="229F2C6C" w14:textId="491AB975" w:rsidR="004D4E73" w:rsidRDefault="004D4E73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D4E73">
        <w:rPr>
          <w:rFonts w:ascii="Arial" w:hAnsi="Arial" w:cs="Arial"/>
          <w:sz w:val="20"/>
          <w:szCs w:val="20"/>
        </w:rPr>
        <w:t>Kwota wynagrodzenia określona w ust. 1 zawiera wszelkie koszty niezbędne do wykonania zakresu rzeczowego przedmiotu umowy oraz obowiązków Wykonawcy określonych w niniejszej umowie.</w:t>
      </w:r>
    </w:p>
    <w:p w14:paraId="6CE005AF" w14:textId="31107D90" w:rsidR="00A56A7C" w:rsidRP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 xml:space="preserve">Wynagrodzenie, o którym mowa w ust. 1. </w:t>
      </w:r>
      <w:r w:rsidR="008F5438">
        <w:rPr>
          <w:rFonts w:ascii="Arial" w:hAnsi="Arial" w:cs="Arial"/>
          <w:sz w:val="20"/>
          <w:szCs w:val="20"/>
        </w:rPr>
        <w:t>z</w:t>
      </w:r>
      <w:r w:rsidRPr="00A56A7C">
        <w:rPr>
          <w:rFonts w:ascii="Arial" w:hAnsi="Arial" w:cs="Arial"/>
          <w:sz w:val="20"/>
          <w:szCs w:val="20"/>
        </w:rPr>
        <w:t>ostało określone w oparciu o niżej wymienione składniki kalkulacyjne, tj.:</w:t>
      </w:r>
    </w:p>
    <w:p w14:paraId="69470827" w14:textId="6D3A7F34" w:rsidR="00A56A7C" w:rsidRPr="00A56A7C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stawka roboczogodziny  (Rg)</w:t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  <w:t>-  ……………… PLN</w:t>
      </w:r>
    </w:p>
    <w:p w14:paraId="6510AA7D" w14:textId="77777777" w:rsidR="00A56A7C" w:rsidRPr="00A56A7C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wskaźnik kosztów ogólnych (Ko)</w:t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  <w:t>- ………………. % od R + S</w:t>
      </w:r>
    </w:p>
    <w:p w14:paraId="4B6973F2" w14:textId="77777777" w:rsidR="00A56A7C" w:rsidRPr="00A56A7C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wskaźnik kosztów zakupu materiałów (Kz)</w:t>
      </w:r>
      <w:r w:rsidRPr="00A56A7C">
        <w:rPr>
          <w:rFonts w:ascii="Arial" w:hAnsi="Arial" w:cs="Arial"/>
          <w:sz w:val="20"/>
          <w:szCs w:val="20"/>
        </w:rPr>
        <w:tab/>
        <w:t>- ………………. % od M</w:t>
      </w:r>
    </w:p>
    <w:p w14:paraId="250CBA40" w14:textId="47DD1BD1" w:rsidR="00A56A7C" w:rsidRPr="008A5EFA" w:rsidRDefault="00A56A7C" w:rsidP="008A5EFA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>wskaźnik zysku (Z)</w:t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</w:r>
      <w:r w:rsidRPr="00A56A7C">
        <w:rPr>
          <w:rFonts w:ascii="Arial" w:hAnsi="Arial" w:cs="Arial"/>
          <w:sz w:val="20"/>
          <w:szCs w:val="20"/>
        </w:rPr>
        <w:tab/>
        <w:t>-  ……………… % od R + S + Ko</w:t>
      </w:r>
    </w:p>
    <w:p w14:paraId="7451ED82" w14:textId="70EBAB87" w:rsidR="00A56A7C" w:rsidRP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A56A7C">
        <w:rPr>
          <w:rFonts w:ascii="Arial" w:hAnsi="Arial" w:cs="Arial"/>
          <w:sz w:val="20"/>
          <w:szCs w:val="20"/>
        </w:rPr>
        <w:t xml:space="preserve">Wynagrodzenie nie będzie podlegało rewaloryzacji lub negocjacji w trakcie realizacji niniejszej umowy, z </w:t>
      </w:r>
      <w:r w:rsidRPr="0068185F">
        <w:rPr>
          <w:rFonts w:ascii="Arial" w:hAnsi="Arial" w:cs="Arial"/>
          <w:sz w:val="20"/>
          <w:szCs w:val="20"/>
        </w:rPr>
        <w:t xml:space="preserve">zastrzeżeniem postanowień </w:t>
      </w:r>
      <w:bookmarkStart w:id="2" w:name="_Hlk83812939"/>
      <w:r w:rsidRPr="0068185F">
        <w:rPr>
          <w:rFonts w:ascii="Arial" w:hAnsi="Arial" w:cs="Arial"/>
          <w:sz w:val="20"/>
          <w:szCs w:val="20"/>
        </w:rPr>
        <w:t>§11 ust. 2</w:t>
      </w:r>
      <w:r w:rsidR="002C5CCB" w:rsidRPr="0068185F">
        <w:rPr>
          <w:rFonts w:ascii="Arial" w:hAnsi="Arial" w:cs="Arial"/>
          <w:sz w:val="20"/>
          <w:szCs w:val="20"/>
        </w:rPr>
        <w:t>.</w:t>
      </w:r>
      <w:r w:rsidRPr="00A56A7C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5277DADB" w14:textId="4E835A69" w:rsid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977F2">
        <w:rPr>
          <w:rFonts w:ascii="Arial" w:hAnsi="Arial" w:cs="Arial"/>
          <w:sz w:val="20"/>
          <w:szCs w:val="20"/>
        </w:rPr>
        <w:t xml:space="preserve">Wszelkie prace  związane z usuwaniem </w:t>
      </w:r>
      <w:r w:rsidR="008F5438">
        <w:rPr>
          <w:rFonts w:ascii="Arial" w:hAnsi="Arial" w:cs="Arial"/>
          <w:sz w:val="20"/>
          <w:szCs w:val="20"/>
        </w:rPr>
        <w:t>usterek i uszkodzeń sygnalizacji powstałych z przyczyn losowych, kolizji drogowych lub aktów wandalizmu</w:t>
      </w:r>
      <w:r w:rsidRPr="006977F2">
        <w:rPr>
          <w:rFonts w:ascii="Arial" w:hAnsi="Arial" w:cs="Arial"/>
          <w:sz w:val="20"/>
          <w:szCs w:val="20"/>
        </w:rPr>
        <w:t>, będą realizowane na podstawie odrębnego zlecenia po zaakceptowaniu przez Zamawiającego zasadności ich wykonania</w:t>
      </w:r>
      <w:r>
        <w:rPr>
          <w:rFonts w:ascii="Arial" w:hAnsi="Arial" w:cs="Arial"/>
          <w:sz w:val="20"/>
          <w:szCs w:val="20"/>
        </w:rPr>
        <w:t xml:space="preserve">. Rozliczenie ich nastąpi </w:t>
      </w:r>
      <w:r w:rsidRPr="006977F2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>kosztorysu  sporządzonego przez Wykonawcę w oparciu o składniki kalkulacyjne, o których mowa w  ust. 4. Ceny materiałów oraz pracy sprzętu według średnich cen publikowanych w informatorze „Sekocenbud” – aktualny kwartalnik dla województwa lubuskiego dla okresu zaistnienia konieczności wykonania tych prac.</w:t>
      </w:r>
    </w:p>
    <w:p w14:paraId="6624EF02" w14:textId="4C19E5FD" w:rsidR="00A56A7C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</w:t>
      </w:r>
      <w:r w:rsidRPr="006977F2">
        <w:rPr>
          <w:rFonts w:ascii="Arial" w:hAnsi="Arial" w:cs="Arial"/>
          <w:sz w:val="20"/>
          <w:szCs w:val="20"/>
        </w:rPr>
        <w:t xml:space="preserve"> prac</w:t>
      </w:r>
      <w:r>
        <w:rPr>
          <w:rFonts w:ascii="Arial" w:hAnsi="Arial" w:cs="Arial"/>
          <w:sz w:val="20"/>
          <w:szCs w:val="20"/>
        </w:rPr>
        <w:t>e</w:t>
      </w:r>
      <w:r w:rsidRPr="006977F2">
        <w:rPr>
          <w:rFonts w:ascii="Arial" w:hAnsi="Arial" w:cs="Arial"/>
          <w:sz w:val="20"/>
          <w:szCs w:val="20"/>
        </w:rPr>
        <w:t xml:space="preserve"> związan</w:t>
      </w:r>
      <w:r>
        <w:rPr>
          <w:rFonts w:ascii="Arial" w:hAnsi="Arial" w:cs="Arial"/>
          <w:sz w:val="20"/>
          <w:szCs w:val="20"/>
        </w:rPr>
        <w:t>e</w:t>
      </w:r>
      <w:r w:rsidRPr="006977F2">
        <w:rPr>
          <w:rFonts w:ascii="Arial" w:hAnsi="Arial" w:cs="Arial"/>
          <w:sz w:val="20"/>
          <w:szCs w:val="20"/>
        </w:rPr>
        <w:t xml:space="preserve"> z likwidacją stanów zagrażających bezpieczeństwu ludzi i mienia,</w:t>
      </w:r>
      <w:r w:rsidRPr="002D70E1">
        <w:rPr>
          <w:rFonts w:ascii="Arial" w:hAnsi="Arial" w:cs="Arial"/>
          <w:sz w:val="20"/>
          <w:szCs w:val="20"/>
        </w:rPr>
        <w:t xml:space="preserve"> </w:t>
      </w:r>
      <w:r w:rsidRPr="006977F2">
        <w:rPr>
          <w:rFonts w:ascii="Arial" w:hAnsi="Arial" w:cs="Arial"/>
          <w:sz w:val="20"/>
          <w:szCs w:val="20"/>
        </w:rPr>
        <w:t>będą realizowane na podstawie odrębnego zlecenia po zaakceptowaniu przez Zamawiającego zasadności ich wykonania</w:t>
      </w:r>
      <w:r>
        <w:rPr>
          <w:rFonts w:ascii="Arial" w:hAnsi="Arial" w:cs="Arial"/>
          <w:sz w:val="20"/>
          <w:szCs w:val="20"/>
        </w:rPr>
        <w:t xml:space="preserve">. Rozliczenie ich nastąpi </w:t>
      </w:r>
      <w:r w:rsidRPr="006977F2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>kosztorysu  sporządzonego przez Wykonawcę</w:t>
      </w:r>
      <w:r w:rsidR="001349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oparciu o składniki kalkulacyjne, o których mowa w </w:t>
      </w:r>
      <w:r w:rsidR="00660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4. Ceny materiałów oraz </w:t>
      </w:r>
      <w:r>
        <w:rPr>
          <w:rFonts w:ascii="Arial" w:hAnsi="Arial" w:cs="Arial"/>
          <w:sz w:val="20"/>
          <w:szCs w:val="20"/>
        </w:rPr>
        <w:lastRenderedPageBreak/>
        <w:t>pracy sprzętu według średnich cen publikowanych w informatorze „Sekocenbud” – aktualny kwartalnik dla województwa lubuskiego dla okresu zaistnienia konieczności wykonania tych prac.</w:t>
      </w:r>
    </w:p>
    <w:p w14:paraId="525DCFCF" w14:textId="3FB5B2A1" w:rsidR="00A56A7C" w:rsidRPr="004D4E73" w:rsidRDefault="00A56A7C" w:rsidP="008A5EF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C2E41">
        <w:rPr>
          <w:rFonts w:ascii="Arial" w:hAnsi="Arial" w:cs="Arial"/>
          <w:sz w:val="20"/>
          <w:szCs w:val="20"/>
          <w:lang w:val="cs-CZ"/>
        </w:rPr>
        <w:t>W przypadku braku publikacji cen materiałów lub pracy sprzętu użytego przez Wykonawcę w informatorze „Sekocenbud”, Wykonawca dokona kalkulacji własnej, która podlega zatwierdzeniu przez Zamawiającego.</w:t>
      </w:r>
    </w:p>
    <w:p w14:paraId="63B33151" w14:textId="77777777" w:rsidR="00B27FEC" w:rsidRPr="004D4E73" w:rsidRDefault="00B27FEC" w:rsidP="00123994">
      <w:pPr>
        <w:spacing w:line="360" w:lineRule="auto"/>
        <w:rPr>
          <w:rFonts w:ascii="Arial" w:hAnsi="Arial" w:cs="Arial"/>
          <w:sz w:val="20"/>
          <w:szCs w:val="20"/>
        </w:rPr>
      </w:pPr>
    </w:p>
    <w:p w14:paraId="31655E2A" w14:textId="1F93A862" w:rsidR="004D4E73" w:rsidRPr="0054387D" w:rsidRDefault="004D4E73" w:rsidP="005438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87D">
        <w:rPr>
          <w:rFonts w:ascii="Arial" w:hAnsi="Arial" w:cs="Arial"/>
          <w:sz w:val="20"/>
          <w:szCs w:val="20"/>
        </w:rPr>
        <w:t xml:space="preserve">§ </w:t>
      </w:r>
      <w:r w:rsidR="0054387D">
        <w:rPr>
          <w:rFonts w:ascii="Arial" w:hAnsi="Arial" w:cs="Arial"/>
          <w:sz w:val="20"/>
          <w:szCs w:val="20"/>
        </w:rPr>
        <w:t>7</w:t>
      </w:r>
    </w:p>
    <w:p w14:paraId="18DA3E5D" w14:textId="0C4FF4E2" w:rsidR="0054387D" w:rsidRDefault="0054387D" w:rsidP="005438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87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ARUNKI PŁATNOŚCI</w:t>
      </w:r>
    </w:p>
    <w:p w14:paraId="727226BD" w14:textId="20451A0C" w:rsidR="0054387D" w:rsidRDefault="0054387D" w:rsidP="005438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873CF7" w14:textId="5760D3D0" w:rsidR="0054387D" w:rsidRDefault="0054387D" w:rsidP="0054387D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Zamawiający zapłaci Wykonawcy wynagrodzenie określone w §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 ust. 2 </w:t>
      </w:r>
      <w:r w:rsidRPr="006977F2">
        <w:rPr>
          <w:rFonts w:ascii="Arial" w:eastAsia="Times New Roman" w:hAnsi="Arial" w:cs="Arial"/>
          <w:color w:val="000000"/>
          <w:spacing w:val="4"/>
          <w:sz w:val="20"/>
          <w:szCs w:val="20"/>
        </w:rPr>
        <w:t xml:space="preserve">na podstawie faktury wystawionej przez Wykonawcę po </w:t>
      </w:r>
      <w:r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>zakończeniu miesiąca rozliczeniowego. Podstawą wystawienia faktury będzie sp</w:t>
      </w:r>
      <w:r w:rsidR="00D73DA8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orządzony </w:t>
      </w:r>
      <w:r w:rsidR="00D73DA8"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>protokół wykonania robót konserwacyjnych</w:t>
      </w:r>
      <w:r w:rsidR="00D73DA8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, </w:t>
      </w: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>zaakceptowany przez Zamawiającego.</w:t>
      </w:r>
    </w:p>
    <w:p w14:paraId="36BB0815" w14:textId="77777777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>Strony ustaliły termin płatności faktur na 30 dni po otrzymaniu przez Zamawiającego prawidłowo wystawionej pod względem merytorycznym i finansowym faktury VAT.</w:t>
      </w:r>
    </w:p>
    <w:p w14:paraId="17D4EDF9" w14:textId="77777777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Faktury za świadczone usługi objęte niniejszą umową będą wystawiane przez Wykonawcę w cyklu miesięcznym do 10 – tego dnia miesiąca następującego po miesiącu rozliczeniowym.</w:t>
      </w: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 </w:t>
      </w:r>
    </w:p>
    <w:p w14:paraId="5EBA2EEA" w14:textId="77777777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Należności będą regulowane przelewem z konta Zamawiającego na rachunek bankowy Wykonawcy nr : …………………………………………………………… </w:t>
      </w:r>
    </w:p>
    <w:p w14:paraId="27A6AF76" w14:textId="77777777" w:rsidR="00534352" w:rsidRPr="006977F2" w:rsidRDefault="00534352" w:rsidP="00534352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>Zmiana numeru rachunku bankowego Wykonawcy wskazanego powyżej wymaga aneksu do niniejszej umowy.</w:t>
      </w:r>
    </w:p>
    <w:p w14:paraId="1A763829" w14:textId="77777777" w:rsidR="00534352" w:rsidRPr="006977F2" w:rsidRDefault="00534352" w:rsidP="00534352">
      <w:pPr>
        <w:widowControl w:val="0"/>
        <w:numPr>
          <w:ilvl w:val="0"/>
          <w:numId w:val="1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ind w:left="382" w:hanging="346"/>
        <w:jc w:val="both"/>
        <w:rPr>
          <w:rFonts w:ascii="Arial" w:eastAsia="Times New Roman" w:hAnsi="Arial" w:cs="Arial"/>
          <w:color w:val="000000"/>
          <w:spacing w:val="-21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8"/>
          <w:sz w:val="20"/>
          <w:szCs w:val="20"/>
        </w:rPr>
        <w:t xml:space="preserve">Za datę spełnienia świadczenia pieniężnego uznaje się datę obciążenia rachunku </w:t>
      </w: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bankowego Zamawiającego.</w:t>
      </w:r>
    </w:p>
    <w:p w14:paraId="44552B93" w14:textId="722DAF34" w:rsidR="00534352" w:rsidRPr="00041DCE" w:rsidRDefault="00534352" w:rsidP="00534352">
      <w:pPr>
        <w:widowControl w:val="0"/>
        <w:numPr>
          <w:ilvl w:val="0"/>
          <w:numId w:val="12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z w:val="20"/>
          <w:szCs w:val="20"/>
        </w:rPr>
        <w:t xml:space="preserve">Należności będą regulowane przelewem z konta Zamawiającego </w:t>
      </w:r>
      <w:r w:rsidRPr="006977F2">
        <w:rPr>
          <w:rFonts w:ascii="Arial" w:eastAsia="Times New Roman" w:hAnsi="Arial" w:cs="Arial"/>
          <w:sz w:val="20"/>
          <w:szCs w:val="20"/>
        </w:rPr>
        <w:t>dział 900, rozdział 900</w:t>
      </w:r>
      <w:r w:rsidR="0017682A">
        <w:rPr>
          <w:rFonts w:ascii="Arial" w:eastAsia="Times New Roman" w:hAnsi="Arial" w:cs="Arial"/>
          <w:sz w:val="20"/>
          <w:szCs w:val="20"/>
        </w:rPr>
        <w:t>15</w:t>
      </w:r>
      <w:r w:rsidRPr="006977F2">
        <w:rPr>
          <w:rFonts w:ascii="Arial" w:eastAsia="Times New Roman" w:hAnsi="Arial" w:cs="Arial"/>
          <w:sz w:val="20"/>
          <w:szCs w:val="20"/>
        </w:rPr>
        <w:t>, § 4300 na konto Wykonawcy</w:t>
      </w:r>
      <w:r w:rsidR="0017682A">
        <w:rPr>
          <w:rFonts w:ascii="Arial" w:eastAsia="Times New Roman" w:hAnsi="Arial" w:cs="Arial"/>
          <w:sz w:val="20"/>
          <w:szCs w:val="20"/>
        </w:rPr>
        <w:t xml:space="preserve">. </w:t>
      </w:r>
      <w:r w:rsidR="00123994" w:rsidRPr="006977F2">
        <w:rPr>
          <w:rFonts w:ascii="Arial" w:eastAsia="Times New Roman" w:hAnsi="Arial" w:cs="Arial"/>
          <w:sz w:val="20"/>
          <w:szCs w:val="20"/>
        </w:rPr>
        <w:t>Środki zabezpieczone w wydatkach bieżących Gminy Żary o statusie miejskim w latach następnych w WPF. Zadanie związane z zachowaniem działania ciągłości gminy</w:t>
      </w:r>
      <w:r w:rsidRPr="006977F2">
        <w:rPr>
          <w:rFonts w:ascii="Arial" w:eastAsia="Times New Roman" w:hAnsi="Arial" w:cs="Arial"/>
          <w:sz w:val="20"/>
          <w:szCs w:val="20"/>
        </w:rPr>
        <w:t xml:space="preserve">. </w:t>
      </w:r>
      <w:r w:rsidR="0017682A">
        <w:rPr>
          <w:rFonts w:ascii="Arial" w:eastAsia="Times New Roman" w:hAnsi="Arial" w:cs="Arial"/>
          <w:sz w:val="20"/>
          <w:szCs w:val="20"/>
        </w:rPr>
        <w:t>Zmiana klasyfikacji nie wymaga aneksu do umowy.</w:t>
      </w:r>
    </w:p>
    <w:p w14:paraId="12758677" w14:textId="77777777" w:rsidR="00534352" w:rsidRPr="006977F2" w:rsidRDefault="00534352" w:rsidP="00534352">
      <w:pPr>
        <w:widowControl w:val="0"/>
        <w:numPr>
          <w:ilvl w:val="0"/>
          <w:numId w:val="12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Wysokość wynagrodzenia nie może przekraczać wysokości środków zaplanowanych na dany rok budżetowy.                                                                                                                                          </w:t>
      </w:r>
    </w:p>
    <w:p w14:paraId="41B43176" w14:textId="4D620603" w:rsidR="00534352" w:rsidRDefault="00534352" w:rsidP="00534352">
      <w:pPr>
        <w:widowControl w:val="0"/>
        <w:numPr>
          <w:ilvl w:val="0"/>
          <w:numId w:val="12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W przypadku gdy Wykonawca powierzył wykonanie części prac objętych przedmiotem umowy </w:t>
      </w:r>
      <w:r w:rsidRPr="009B0F5D">
        <w:rPr>
          <w:rFonts w:ascii="Arial" w:eastAsia="Times New Roman" w:hAnsi="Arial" w:cs="Arial"/>
          <w:sz w:val="20"/>
          <w:szCs w:val="20"/>
        </w:rPr>
        <w:t>Podwykonawcom,</w:t>
      </w:r>
      <w:r w:rsidRPr="006977F2">
        <w:rPr>
          <w:rFonts w:ascii="Arial" w:eastAsia="Times New Roman" w:hAnsi="Arial" w:cs="Arial"/>
          <w:sz w:val="20"/>
          <w:szCs w:val="20"/>
        </w:rPr>
        <w:t xml:space="preserve"> Zamawiający dokona zapłaty faktur  w terminie 30 dni kalendarzowych, licząc od daty otrzymania faktury wraz z pisemnym oświadczeniem Podwykonawcy o zrealizowaniu względem niego płatności przez Wykonawcę.</w:t>
      </w:r>
    </w:p>
    <w:p w14:paraId="47AAF224" w14:textId="77777777" w:rsidR="00534352" w:rsidRPr="006977F2" w:rsidRDefault="00534352" w:rsidP="009B0F5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8"/>
          <w:sz w:val="20"/>
          <w:szCs w:val="20"/>
        </w:rPr>
      </w:pPr>
    </w:p>
    <w:p w14:paraId="7D7B8E24" w14:textId="645FA61D" w:rsidR="004D4E73" w:rsidRPr="0054387D" w:rsidRDefault="004D4E73" w:rsidP="009B0F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87D">
        <w:rPr>
          <w:rFonts w:ascii="Arial" w:hAnsi="Arial" w:cs="Arial"/>
          <w:sz w:val="20"/>
          <w:szCs w:val="20"/>
        </w:rPr>
        <w:t xml:space="preserve">§ </w:t>
      </w:r>
      <w:r w:rsidR="009B0F5D">
        <w:rPr>
          <w:rFonts w:ascii="Arial" w:hAnsi="Arial" w:cs="Arial"/>
          <w:sz w:val="20"/>
          <w:szCs w:val="20"/>
        </w:rPr>
        <w:t>8</w:t>
      </w:r>
    </w:p>
    <w:p w14:paraId="0808F48A" w14:textId="1AFA44EF" w:rsidR="009B0F5D" w:rsidRDefault="009B0F5D" w:rsidP="009B0F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PODWYKONAWSTWO</w:t>
      </w:r>
    </w:p>
    <w:p w14:paraId="0E334A5C" w14:textId="60B8747A" w:rsidR="00EB0B38" w:rsidRDefault="00EB0B38" w:rsidP="009B0F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B12FCF5" w14:textId="406A9D14" w:rsidR="00EB0B38" w:rsidRPr="00EB0B38" w:rsidRDefault="00EB0B38" w:rsidP="00EB0B38">
      <w:pPr>
        <w:widowControl w:val="0"/>
        <w:numPr>
          <w:ilvl w:val="0"/>
          <w:numId w:val="14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Wykonawca może powierzyć, zgodnie ze złożoną ofertą, wykonanie części usług Podwykonawcom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EB0B38">
        <w:rPr>
          <w:rFonts w:ascii="Arial" w:eastAsia="Times New Roman" w:hAnsi="Arial" w:cs="Arial"/>
          <w:sz w:val="20"/>
          <w:szCs w:val="20"/>
        </w:rPr>
        <w:t>pod warunkiem, że posiadają oni wymagane prawem uprawnienia i kwalifikacje do ich wykonania,</w:t>
      </w:r>
    </w:p>
    <w:p w14:paraId="027F2FBB" w14:textId="424D5490" w:rsidR="00EB0B38" w:rsidRPr="00EB0B38" w:rsidRDefault="00EB0B38" w:rsidP="00EB0B38">
      <w:pPr>
        <w:widowControl w:val="0"/>
        <w:numPr>
          <w:ilvl w:val="0"/>
          <w:numId w:val="14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Zamawiający wymaga, aby przed przystąpieniem do wykonania zamówienia Wykonawca, o ile są </w:t>
      </w:r>
      <w:r w:rsidRPr="00EB0B38">
        <w:rPr>
          <w:rFonts w:ascii="Arial" w:eastAsia="Times New Roman" w:hAnsi="Arial" w:cs="Arial"/>
          <w:sz w:val="20"/>
          <w:szCs w:val="20"/>
        </w:rPr>
        <w:lastRenderedPageBreak/>
        <w:t>już znane, podał nazwy albo imiona i nazwiska oraz dane kontaktowe Podwykonawców i osób do kontaktu z nimi, zaangażowanych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6E65E6EA" w14:textId="1609EE6A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Wykonawca zwraca się z wnioskiem do Zamawiającego o wyrażenie zgody na Podwykonawcę, który będzie uczestniczył w realizacji przedmiotu umowy. Wraz z wnioskiem Wykonawca przedstawia umowę lub jej projekt.</w:t>
      </w:r>
    </w:p>
    <w:p w14:paraId="565895EB" w14:textId="6C4466CE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Zamawiający może zażądać od Wykonawcy przedstawienia dokumentów potwierdzających posiadanie wymaganych prawem uprawnień i kwalifikacji Podwykonawcy. Zamawiający wyznacza termin na dostarczenie powyższych dokumentów do 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EB0B38">
        <w:rPr>
          <w:rFonts w:ascii="Arial" w:eastAsia="Times New Roman" w:hAnsi="Arial" w:cs="Arial"/>
          <w:sz w:val="20"/>
          <w:szCs w:val="20"/>
        </w:rPr>
        <w:t xml:space="preserve"> dni roboczych od momentu żądania.</w:t>
      </w:r>
    </w:p>
    <w:p w14:paraId="1F7C3C67" w14:textId="11337A62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Zamawiający w terminie 14 dni od otrzymania wniosku może zgłosić sprzeciw lub zastrzeżenia i żądać zmiany wskazanego Podwykonawcy z podaniem uzasadnienia.</w:t>
      </w:r>
    </w:p>
    <w:p w14:paraId="7C2601B3" w14:textId="0DC14B79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Jeżeli Zamawiający w terminie 14 dni od przedstawienia mu przez Wykonawcę umowy z Podwykonawcą lub jej projektu nie zgłosi na piśmie sprzeciwu lub zastrzeżeń, uważa się, że wyraził zgodę na zawarcie umowy.</w:t>
      </w:r>
    </w:p>
    <w:p w14:paraId="591C1867" w14:textId="029E0F22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Umowa pomiędzy Wykonawcą a Podwykonawcą powinna być zawarta w formie pisemnej pod rygorem nieważności. </w:t>
      </w:r>
    </w:p>
    <w:p w14:paraId="25E1024F" w14:textId="053159D9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W przypadku powierzenia przez Wykonawcę realizacji części zamówienia Podwykonawcy, Wykonawca jest zobowiązany do dokonania we własnym zakresie zapłaty wynagrodzenia należnego Podwykonawcy z zachowaniem terminów płatności określonych w umowie z Podwykonawcą.</w:t>
      </w:r>
    </w:p>
    <w:p w14:paraId="442250D7" w14:textId="117BFEE3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 xml:space="preserve">Termin zapłaty wynagrodzenia Podwykonawcy lub dalszemu Podwykonawcy przewidziany w umowie o podwykonawstwo nie może być dłuższy niż 30 dni od dnia doręczenia Wykonawcy, Podwykonawcy lub dalszemu Podwykonawcy </w:t>
      </w:r>
      <w:r w:rsidR="00523D8B">
        <w:rPr>
          <w:rFonts w:ascii="Arial" w:eastAsia="Times New Roman" w:hAnsi="Arial" w:cs="Arial"/>
          <w:sz w:val="20"/>
          <w:szCs w:val="20"/>
        </w:rPr>
        <w:t xml:space="preserve">prawidłowo wystawionej </w:t>
      </w:r>
      <w:r w:rsidRPr="00EB0B38">
        <w:rPr>
          <w:rFonts w:ascii="Arial" w:eastAsia="Times New Roman" w:hAnsi="Arial" w:cs="Arial"/>
          <w:sz w:val="20"/>
          <w:szCs w:val="20"/>
        </w:rPr>
        <w:t>faktury lub rachunku, potwierdzających wykonanie zleconej Podwykonawcy lub dalszemu Podwykonawcy dostawy, usługi.</w:t>
      </w:r>
    </w:p>
    <w:p w14:paraId="2C2034BB" w14:textId="14B39B0C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Do zawarcia przez Podwykonawcę umowy z dalszym Podwykonawcą jest wymagana zgoda Zamawiającego i Wykonawcy.</w:t>
      </w:r>
    </w:p>
    <w:p w14:paraId="6A93AAE5" w14:textId="58778127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Powierzenie wykonania części usług Podwykonawcy nie zwalnia Wykonawcy z odpowiedzialności za wykonanie obowiązków wynikających z umowy i obowiązujących przepisów prawa. Wykonawca odpowiada za działania i zaniechania Podwykonawców jak za własne.</w:t>
      </w:r>
    </w:p>
    <w:p w14:paraId="3E0FFF8A" w14:textId="7D1D3BB9" w:rsidR="00EB0B38" w:rsidRP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Wykonawca ponosi wobec Zamawiającego pełną odpowiedzialność za prace, które wykonuje przy pomocy Podwykonawców i przyjmuje wobec nich funkcję koordynacyjną.</w:t>
      </w:r>
    </w:p>
    <w:p w14:paraId="06CB1DA3" w14:textId="1728DF7B" w:rsidR="00EB0B38" w:rsidRDefault="00EB0B38" w:rsidP="00EB0B38">
      <w:pPr>
        <w:widowControl w:val="0"/>
        <w:numPr>
          <w:ilvl w:val="0"/>
          <w:numId w:val="14"/>
        </w:numPr>
        <w:tabs>
          <w:tab w:val="num" w:pos="426"/>
          <w:tab w:val="left" w:pos="5245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B0B38">
        <w:rPr>
          <w:rFonts w:ascii="Arial" w:eastAsia="Times New Roman" w:hAnsi="Arial" w:cs="Arial"/>
          <w:sz w:val="20"/>
          <w:szCs w:val="20"/>
        </w:rPr>
        <w:t>Zmiana Podwykonawcy lub powierzenie innych części prac Podwykonawcom może nastąpić wyłącznie za pisemną zgodą Zamawiającego.</w:t>
      </w:r>
    </w:p>
    <w:p w14:paraId="55EB09CC" w14:textId="3F994F20" w:rsidR="00EB0B38" w:rsidRPr="000A5FDD" w:rsidRDefault="00EB0B38" w:rsidP="000A5FDD">
      <w:pPr>
        <w:pStyle w:val="TableText"/>
        <w:numPr>
          <w:ilvl w:val="0"/>
          <w:numId w:val="14"/>
        </w:numPr>
        <w:tabs>
          <w:tab w:val="left" w:pos="5245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8E713C">
        <w:rPr>
          <w:rFonts w:ascii="Arial" w:hAnsi="Arial" w:cs="Arial"/>
          <w:color w:val="auto"/>
          <w:sz w:val="20"/>
          <w:szCs w:val="20"/>
          <w:lang w:val="pl-PL"/>
        </w:rPr>
        <w:t>Aby Zamawiający miał pełną wiedzę na temat sposobu realizacji zamówienia, Wykonawca zobowiązany jest udzielać Zamawiającemu wszelkich informacji dotyczących Podwykonawców uczestniczących w realizacji przedmiotu umowy, w tym również o zmianie lub rezygnacji z podwykonawstwa</w:t>
      </w:r>
    </w:p>
    <w:p w14:paraId="44A8D6A1" w14:textId="47EE3F7B" w:rsidR="004D4E73" w:rsidRPr="00EB0B38" w:rsidRDefault="004D4E73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lastRenderedPageBreak/>
        <w:t xml:space="preserve">§ </w:t>
      </w:r>
      <w:r w:rsidR="00EB0B38">
        <w:rPr>
          <w:rFonts w:ascii="Arial" w:hAnsi="Arial" w:cs="Arial"/>
          <w:sz w:val="20"/>
          <w:szCs w:val="20"/>
        </w:rPr>
        <w:t>9</w:t>
      </w:r>
    </w:p>
    <w:p w14:paraId="1C3EBFAC" w14:textId="16A52C29" w:rsidR="00EB0B38" w:rsidRDefault="00EB0B38" w:rsidP="00D32E6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</w:t>
      </w:r>
    </w:p>
    <w:p w14:paraId="599BCFE0" w14:textId="77777777" w:rsidR="00431D32" w:rsidRPr="00EB0B38" w:rsidRDefault="00431D32" w:rsidP="00EB0B38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F5949FC" w14:textId="1B1EA94E" w:rsidR="00EB0B38" w:rsidRDefault="00EB0B38" w:rsidP="00EB0B3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1B24C5" w:rsidRPr="00971698">
        <w:rPr>
          <w:rFonts w:ascii="Arial" w:eastAsia="Times New Roman" w:hAnsi="Arial" w:cs="Arial"/>
          <w:sz w:val="20"/>
          <w:szCs w:val="20"/>
        </w:rPr>
        <w:t>Wykonawca płaci Zamawiającemu karę umowną:</w:t>
      </w:r>
    </w:p>
    <w:p w14:paraId="2774FC7F" w14:textId="2EFC8725" w:rsidR="001B24C5" w:rsidRDefault="001B24C5" w:rsidP="00EB0B3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 każdy dzień zwłoki w usunięciu uchybień stwierdzonych podczas kontroli w wysokości 3% miesięcznego wynagrodzenia brutto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,</w:t>
      </w:r>
    </w:p>
    <w:p w14:paraId="691D382F" w14:textId="70125A1C" w:rsidR="001B24C5" w:rsidRDefault="001B24C5" w:rsidP="001B24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2)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 odstąpienie od umowy przez Zamawiającego z przyczyn za które odpowiada Wykonawca w wysokości 20 % wynagrodzenia umownego brutto za przedmiot umowy,</w:t>
      </w:r>
    </w:p>
    <w:p w14:paraId="0B17CC40" w14:textId="3C5906D2" w:rsidR="001B24C5" w:rsidRDefault="001B24C5" w:rsidP="001B24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3)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w przypadku powierzenia wykonywania przedmiotu umowy Podwykonawcy niezgłoszonemu Zamawiającemu, w wysokości 1.000,00 zł 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brutto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(słownie: tysiąc złotych) za każde zdarzenie,</w:t>
      </w:r>
    </w:p>
    <w:p w14:paraId="399D6E69" w14:textId="397F26C5" w:rsidR="001B24C5" w:rsidRPr="00C07F56" w:rsidRDefault="001B24C5" w:rsidP="00C07F5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4)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z tytułu braku zapłaty lub nieterminowej zapłaty wynagrodzenia należnego Podwykonawcom lub dalszym Podwykonawcom, w wysokości 500,00 </w:t>
      </w: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>zł.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brutto (słownie: pięćset złotych, 00/100) za każde zdarzenie,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AF11A0" w14:textId="53595BFE" w:rsidR="001B24C5" w:rsidRDefault="00C07F56" w:rsidP="001B24C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1B24C5">
        <w:rPr>
          <w:rFonts w:ascii="Arial" w:eastAsia="Times New Roman" w:hAnsi="Arial" w:cs="Arial"/>
          <w:sz w:val="20"/>
          <w:szCs w:val="20"/>
        </w:rPr>
        <w:t xml:space="preserve">) </w:t>
      </w:r>
      <w:r w:rsidR="001B24C5" w:rsidRPr="001B24C5">
        <w:rPr>
          <w:rFonts w:ascii="Arial" w:eastAsia="Times New Roman" w:hAnsi="Arial" w:cs="Arial"/>
          <w:sz w:val="20"/>
          <w:szCs w:val="20"/>
        </w:rPr>
        <w:t xml:space="preserve">za powierzenie wykonania czynności </w:t>
      </w:r>
      <w:r w:rsidR="001B24C5" w:rsidRPr="002C5CCB">
        <w:rPr>
          <w:rFonts w:ascii="Arial" w:eastAsia="Times New Roman" w:hAnsi="Arial" w:cs="Arial"/>
          <w:sz w:val="20"/>
          <w:szCs w:val="20"/>
        </w:rPr>
        <w:t xml:space="preserve">opisanych w </w:t>
      </w:r>
      <w:r>
        <w:rPr>
          <w:rFonts w:ascii="Arial" w:eastAsia="Times New Roman" w:hAnsi="Arial" w:cs="Arial"/>
          <w:sz w:val="20"/>
          <w:szCs w:val="20"/>
        </w:rPr>
        <w:t xml:space="preserve">niniejszej umowie </w:t>
      </w:r>
      <w:r w:rsidR="001B24C5" w:rsidRPr="002C5CCB">
        <w:rPr>
          <w:rFonts w:ascii="Arial" w:eastAsia="Times New Roman" w:hAnsi="Arial" w:cs="Arial"/>
          <w:sz w:val="20"/>
          <w:szCs w:val="20"/>
        </w:rPr>
        <w:t>osobom</w:t>
      </w:r>
      <w:r w:rsidR="001B24C5" w:rsidRPr="001B24C5">
        <w:rPr>
          <w:rFonts w:ascii="Arial" w:eastAsia="Times New Roman" w:hAnsi="Arial" w:cs="Arial"/>
          <w:sz w:val="20"/>
          <w:szCs w:val="20"/>
        </w:rPr>
        <w:t xml:space="preserve"> </w:t>
      </w:r>
      <w:r w:rsidR="001C5AB5">
        <w:rPr>
          <w:rFonts w:ascii="Arial" w:eastAsia="Times New Roman" w:hAnsi="Arial" w:cs="Arial"/>
          <w:sz w:val="20"/>
          <w:szCs w:val="20"/>
        </w:rPr>
        <w:t xml:space="preserve">innym, niż wskazane w </w:t>
      </w:r>
      <w:r w:rsidR="001C5AB5" w:rsidRPr="00EB0B38">
        <w:rPr>
          <w:rFonts w:ascii="Arial" w:hAnsi="Arial" w:cs="Arial"/>
          <w:sz w:val="20"/>
          <w:szCs w:val="20"/>
        </w:rPr>
        <w:t>§</w:t>
      </w:r>
      <w:r w:rsidR="001C5AB5">
        <w:rPr>
          <w:rFonts w:ascii="Arial" w:hAnsi="Arial" w:cs="Arial"/>
          <w:sz w:val="20"/>
          <w:szCs w:val="20"/>
        </w:rPr>
        <w:t>3 ust. 2</w:t>
      </w:r>
      <w:r w:rsidR="001B24C5" w:rsidRPr="001B24C5">
        <w:rPr>
          <w:rFonts w:ascii="Arial" w:eastAsia="Times New Roman" w:hAnsi="Arial" w:cs="Arial"/>
          <w:sz w:val="20"/>
          <w:szCs w:val="20"/>
        </w:rPr>
        <w:t xml:space="preserve"> w wysokości 300,00 PLN brutto (słownie trzysta złotych, 00/100), za każdy dzień pracy takiego pracownika</w:t>
      </w:r>
      <w:r w:rsidR="001B24C5">
        <w:rPr>
          <w:rFonts w:ascii="Arial" w:eastAsia="Times New Roman" w:hAnsi="Arial" w:cs="Arial"/>
          <w:sz w:val="20"/>
          <w:szCs w:val="20"/>
        </w:rPr>
        <w:t>.</w:t>
      </w:r>
    </w:p>
    <w:p w14:paraId="553442CB" w14:textId="7AD2F89A" w:rsidR="001B24C5" w:rsidRDefault="001B24C5" w:rsidP="001B24C5">
      <w:pPr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D861DE">
        <w:rPr>
          <w:rFonts w:ascii="Arial" w:eastAsia="Times New Roman" w:hAnsi="Arial" w:cs="Arial"/>
          <w:color w:val="000000"/>
          <w:spacing w:val="7"/>
          <w:sz w:val="20"/>
          <w:szCs w:val="20"/>
        </w:rPr>
        <w:t>Zamawiającemu przysługuje prawo potrącenia kar umownych z wynagrodzenia Wykonawcy, no co Wykonawca wyraża zgodę. W przypadku braku możliwości potrącenia kary umownej z wynagrodzenia Wykonawcy, zobowiązuje się on do zapłaty kary umownej w terminie 14 dni kalendarzowych od dnia otrzymania stosownej noty obciążeniowej, z zastrzeżeniem art. 15 r¹ ust. 1 – 5 ustawy z dnia 2 marca 2020 r. o szczególnych rozwiązaniach związanych z zapobieganiem, przeciwdziałaniem i zwalczaniem COVID-19, innych chorób zakaźnych oraz wywołanych nimi sytuacji kryzysowych (Dz. U. poz. 374 z późn. zm.).</w:t>
      </w:r>
    </w:p>
    <w:p w14:paraId="0A982136" w14:textId="166F07CC" w:rsidR="001B24C5" w:rsidRDefault="001B24C5" w:rsidP="001B24C5">
      <w:pPr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3. </w:t>
      </w:r>
      <w:r w:rsidRPr="00C132F8">
        <w:rPr>
          <w:rFonts w:ascii="Arial" w:eastAsia="Times New Roman" w:hAnsi="Arial" w:cs="Arial"/>
          <w:color w:val="000000"/>
          <w:spacing w:val="7"/>
          <w:sz w:val="20"/>
          <w:szCs w:val="20"/>
        </w:rPr>
        <w:t>Łączna maksymalna wysokość kar umownych o których mowa w ust. 1  nie może przekroczyć 70% wartości brutto umowy.</w:t>
      </w:r>
    </w:p>
    <w:p w14:paraId="1513B417" w14:textId="69375623" w:rsidR="0087496D" w:rsidRDefault="0087496D" w:rsidP="0087496D">
      <w:pPr>
        <w:pStyle w:val="Tekstpodstawowywcity"/>
        <w:tabs>
          <w:tab w:val="left" w:pos="5245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4. </w:t>
      </w:r>
      <w:r w:rsidRPr="0087496D">
        <w:rPr>
          <w:rFonts w:ascii="Arial" w:eastAsia="Times New Roman" w:hAnsi="Arial" w:cs="Arial"/>
          <w:sz w:val="20"/>
          <w:szCs w:val="20"/>
        </w:rPr>
        <w:t xml:space="preserve">Strony zastrzegają sobie prawo do odszkodowania uzupełniającego przenoszącego wysokość kar umownych do wysokości rzeczywiście poniesionej szkody. </w:t>
      </w:r>
    </w:p>
    <w:p w14:paraId="0AF0756E" w14:textId="77777777" w:rsidR="0087496D" w:rsidRPr="0087496D" w:rsidRDefault="0087496D" w:rsidP="0087496D">
      <w:pPr>
        <w:pStyle w:val="Tekstpodstawowywcity"/>
        <w:tabs>
          <w:tab w:val="left" w:pos="5245"/>
        </w:tabs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0AE07855" w14:textId="37FD831D" w:rsidR="0087496D" w:rsidRPr="00EB0B38" w:rsidRDefault="0087496D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bookmarkStart w:id="3" w:name="_Hlk81821336"/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10</w:t>
      </w:r>
    </w:p>
    <w:p w14:paraId="60751C36" w14:textId="498299F1" w:rsidR="0087496D" w:rsidRDefault="0087496D" w:rsidP="00106538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</w:t>
      </w:r>
    </w:p>
    <w:p w14:paraId="32589D06" w14:textId="77777777" w:rsidR="00431D32" w:rsidRDefault="00431D32" w:rsidP="0087496D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bookmarkEnd w:id="3"/>
    <w:p w14:paraId="2A910D72" w14:textId="77777777" w:rsidR="0087496D" w:rsidRPr="006977F2" w:rsidRDefault="0087496D" w:rsidP="0087496D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color w:val="000000"/>
          <w:spacing w:val="-29"/>
          <w:sz w:val="20"/>
          <w:szCs w:val="20"/>
        </w:rPr>
      </w:pPr>
      <w:r w:rsidRPr="006977F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Zamawiający zastrzega sobie prawo natychmiastowego rozwiązania bez </w:t>
      </w:r>
      <w:r w:rsidRPr="006977F2">
        <w:rPr>
          <w:rFonts w:ascii="Arial" w:eastAsia="Times New Roman" w:hAnsi="Arial" w:cs="Arial"/>
          <w:bCs/>
          <w:color w:val="000000"/>
          <w:spacing w:val="-3"/>
          <w:sz w:val="20"/>
          <w:szCs w:val="20"/>
        </w:rPr>
        <w:t xml:space="preserve">wypowiedzenia umowy w przypadku nienależytego lub sprzecznego </w:t>
      </w:r>
      <w:r w:rsidRPr="006977F2">
        <w:rPr>
          <w:rFonts w:ascii="Arial" w:eastAsia="Times New Roman" w:hAnsi="Arial" w:cs="Arial"/>
          <w:bCs/>
          <w:color w:val="000000"/>
          <w:spacing w:val="1"/>
          <w:sz w:val="20"/>
          <w:szCs w:val="20"/>
        </w:rPr>
        <w:t xml:space="preserve">z umową realizowania przez Wykonawcę powierzonych prac, gdy wezwanie do </w:t>
      </w:r>
      <w:r w:rsidRPr="006977F2">
        <w:rPr>
          <w:rFonts w:ascii="Arial" w:eastAsia="Times New Roman" w:hAnsi="Arial" w:cs="Arial"/>
          <w:bCs/>
          <w:color w:val="000000"/>
          <w:spacing w:val="-5"/>
          <w:sz w:val="20"/>
          <w:szCs w:val="20"/>
        </w:rPr>
        <w:t>zmiany sposobu ich wykonywania pozostało bezskuteczne.</w:t>
      </w:r>
    </w:p>
    <w:p w14:paraId="6581F980" w14:textId="300B7343" w:rsidR="0087496D" w:rsidRDefault="0087496D" w:rsidP="0087496D">
      <w:pPr>
        <w:pStyle w:val="Tekstpodstawowy2"/>
        <w:tabs>
          <w:tab w:val="left" w:pos="284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Oprócz przypadków </w:t>
      </w:r>
      <w:r w:rsidRPr="008E713C">
        <w:rPr>
          <w:rFonts w:ascii="Arial" w:hAnsi="Arial" w:cs="Arial"/>
          <w:sz w:val="20"/>
          <w:szCs w:val="20"/>
        </w:rPr>
        <w:t>określonych przepisami kodeksu cywilnego, Zamawiający zastrzega sobie prawo natychmiastowego odstąpienia od umowy w przypadku:</w:t>
      </w:r>
    </w:p>
    <w:p w14:paraId="20498B7F" w14:textId="656425A8" w:rsidR="0087496D" w:rsidRDefault="0087496D" w:rsidP="0087496D">
      <w:pPr>
        <w:pStyle w:val="Tekstpodstawowy2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nie przystąpienie do realizacji umowy w terminie 7 dni kalendarzowych, licząc od daty zawarcia umowy bez zgody Zamawiającego,</w:t>
      </w:r>
    </w:p>
    <w:p w14:paraId="114E4BE9" w14:textId="4E05983D" w:rsidR="0087496D" w:rsidRDefault="0087496D" w:rsidP="0087496D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7496D">
        <w:rPr>
          <w:rFonts w:ascii="Arial" w:hAnsi="Arial" w:cs="Arial"/>
          <w:sz w:val="20"/>
          <w:szCs w:val="20"/>
        </w:rPr>
        <w:t xml:space="preserve">b)  wstrzymania </w:t>
      </w:r>
      <w:r>
        <w:rPr>
          <w:rFonts w:ascii="Arial" w:hAnsi="Arial" w:cs="Arial"/>
          <w:sz w:val="20"/>
          <w:szCs w:val="20"/>
        </w:rPr>
        <w:t xml:space="preserve">bieżącej konserwacji </w:t>
      </w:r>
      <w:r w:rsidRPr="0087496D">
        <w:rPr>
          <w:rFonts w:ascii="Arial" w:hAnsi="Arial" w:cs="Arial"/>
          <w:sz w:val="20"/>
          <w:szCs w:val="20"/>
        </w:rPr>
        <w:t>w trakcie realizacji przedmiotu umowy na okres dłuższy niż 7 dni kalendarzowych bez zgody Zamawiającego</w:t>
      </w:r>
      <w:r>
        <w:rPr>
          <w:rFonts w:ascii="Arial" w:hAnsi="Arial" w:cs="Arial"/>
          <w:sz w:val="20"/>
          <w:szCs w:val="20"/>
        </w:rPr>
        <w:t>,</w:t>
      </w:r>
    </w:p>
    <w:p w14:paraId="6196B10A" w14:textId="439F1FFC" w:rsidR="0087496D" w:rsidRDefault="0087496D" w:rsidP="0087496D">
      <w:pPr>
        <w:spacing w:line="360" w:lineRule="auto"/>
        <w:ind w:left="426" w:hanging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c) </w:t>
      </w:r>
      <w:r w:rsidRPr="0087496D">
        <w:rPr>
          <w:rFonts w:ascii="Arial" w:eastAsia="Times New Roman" w:hAnsi="Arial" w:cs="Arial"/>
          <w:sz w:val="20"/>
          <w:szCs w:val="20"/>
        </w:rPr>
        <w:t>gdy Wykonawca mimo uprzedniego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A42D4">
        <w:rPr>
          <w:rFonts w:ascii="Arial" w:eastAsia="Times New Roman" w:hAnsi="Arial" w:cs="Arial"/>
          <w:sz w:val="20"/>
          <w:szCs w:val="20"/>
        </w:rPr>
        <w:t>(dwukrotnego )</w:t>
      </w:r>
      <w:r w:rsidRPr="0087496D">
        <w:rPr>
          <w:rFonts w:ascii="Arial" w:eastAsia="Times New Roman" w:hAnsi="Arial" w:cs="Arial"/>
          <w:sz w:val="20"/>
          <w:szCs w:val="20"/>
        </w:rPr>
        <w:t xml:space="preserve"> pisemnego wezwania Zamawiającego do realizacji warunków umowy nie wykonuje </w:t>
      </w:r>
      <w:r>
        <w:rPr>
          <w:rFonts w:ascii="Arial" w:eastAsia="Times New Roman" w:hAnsi="Arial" w:cs="Arial"/>
          <w:sz w:val="20"/>
          <w:szCs w:val="20"/>
        </w:rPr>
        <w:t>prac</w:t>
      </w:r>
      <w:r w:rsidRPr="0087496D">
        <w:rPr>
          <w:rFonts w:ascii="Arial" w:eastAsia="Times New Roman" w:hAnsi="Arial" w:cs="Arial"/>
          <w:sz w:val="20"/>
          <w:szCs w:val="20"/>
        </w:rPr>
        <w:t xml:space="preserve"> zgodnie z warunkami umownymi lub zaniedbuje zobowiązania umowne, w szczególności, gdy wykonuje roboty z udziałem Podwykonawcy, na którego Zamawiający nie wyraził zgody.</w:t>
      </w:r>
    </w:p>
    <w:p w14:paraId="7C5A026B" w14:textId="362A9D67" w:rsidR="0087496D" w:rsidRDefault="0087496D" w:rsidP="0087496D">
      <w:pPr>
        <w:spacing w:line="360" w:lineRule="auto"/>
        <w:ind w:left="426" w:hanging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d) </w:t>
      </w:r>
      <w:bookmarkStart w:id="4" w:name="_Hlk61598990"/>
      <w:r w:rsidRPr="0087496D">
        <w:rPr>
          <w:rFonts w:ascii="Arial" w:eastAsia="Times New Roman" w:hAnsi="Arial" w:cs="Arial"/>
          <w:sz w:val="20"/>
          <w:szCs w:val="20"/>
        </w:rPr>
        <w:t xml:space="preserve">w przypadku dalszego działania lub zaniechania Wykonawcy skutkującego obowiązkiem naliczenia kary umownej, pomimo przekroczenia maksymalnej wysokości kar umownych o której </w:t>
      </w:r>
      <w:r w:rsidRPr="00C07F56">
        <w:rPr>
          <w:rFonts w:ascii="Arial" w:eastAsia="Times New Roman" w:hAnsi="Arial" w:cs="Arial"/>
          <w:sz w:val="20"/>
          <w:szCs w:val="20"/>
        </w:rPr>
        <w:t xml:space="preserve">mowa w § </w:t>
      </w:r>
      <w:r w:rsidR="00124914" w:rsidRPr="00C07F56">
        <w:rPr>
          <w:rFonts w:ascii="Arial" w:eastAsia="Times New Roman" w:hAnsi="Arial" w:cs="Arial"/>
          <w:sz w:val="20"/>
          <w:szCs w:val="20"/>
        </w:rPr>
        <w:t>9</w:t>
      </w:r>
      <w:r w:rsidRPr="00C07F56">
        <w:rPr>
          <w:rFonts w:ascii="Arial" w:eastAsia="Times New Roman" w:hAnsi="Arial" w:cs="Arial"/>
          <w:sz w:val="20"/>
          <w:szCs w:val="20"/>
        </w:rPr>
        <w:t xml:space="preserve"> ust. </w:t>
      </w:r>
      <w:r w:rsidR="00C07F56">
        <w:rPr>
          <w:rFonts w:ascii="Arial" w:eastAsia="Times New Roman" w:hAnsi="Arial" w:cs="Arial"/>
          <w:sz w:val="20"/>
          <w:szCs w:val="20"/>
        </w:rPr>
        <w:t>3</w:t>
      </w:r>
      <w:r w:rsidRPr="00C07F56">
        <w:rPr>
          <w:rFonts w:ascii="Arial" w:eastAsia="Times New Roman" w:hAnsi="Arial" w:cs="Arial"/>
          <w:sz w:val="20"/>
          <w:szCs w:val="20"/>
        </w:rPr>
        <w:t xml:space="preserve"> niniejszej</w:t>
      </w:r>
      <w:r w:rsidRPr="00124914">
        <w:rPr>
          <w:rFonts w:ascii="Arial" w:eastAsia="Times New Roman" w:hAnsi="Arial" w:cs="Arial"/>
          <w:sz w:val="20"/>
          <w:szCs w:val="20"/>
        </w:rPr>
        <w:t xml:space="preserve"> umowy</w:t>
      </w:r>
      <w:r w:rsidRPr="0087496D">
        <w:rPr>
          <w:rFonts w:ascii="Arial" w:eastAsia="Times New Roman" w:hAnsi="Arial" w:cs="Arial"/>
          <w:sz w:val="20"/>
          <w:szCs w:val="20"/>
        </w:rPr>
        <w:t xml:space="preserve">.    </w:t>
      </w:r>
    </w:p>
    <w:p w14:paraId="46673438" w14:textId="5B0A3B21" w:rsidR="00892961" w:rsidRDefault="00892961" w:rsidP="008929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961">
        <w:rPr>
          <w:rFonts w:ascii="Arial" w:hAnsi="Arial" w:cs="Arial"/>
          <w:sz w:val="20"/>
          <w:szCs w:val="20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 umowy w tym przypadku może nastąpić w terminie 30 dni kalendarzowych od dnia powzięcia wiadomości o powyższych okolicznościach.</w:t>
      </w:r>
    </w:p>
    <w:p w14:paraId="28866568" w14:textId="77777777" w:rsidR="00892961" w:rsidRPr="0025660B" w:rsidRDefault="00892961" w:rsidP="008929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60B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8D1C404" w14:textId="77777777" w:rsidR="00892961" w:rsidRPr="0025660B" w:rsidRDefault="00892961" w:rsidP="0089296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60B">
        <w:rPr>
          <w:rFonts w:ascii="Arial" w:hAnsi="Arial" w:cs="Arial"/>
          <w:sz w:val="20"/>
          <w:szCs w:val="20"/>
        </w:rPr>
        <w:t>W wypadku odstąpienia od umowy, Wykonawcę obciążają następujące obowiązki:</w:t>
      </w:r>
    </w:p>
    <w:p w14:paraId="2E0CBF0C" w14:textId="31C06ACF" w:rsidR="00892961" w:rsidRDefault="00892961" w:rsidP="00892961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961">
        <w:rPr>
          <w:rFonts w:ascii="Arial" w:hAnsi="Arial" w:cs="Arial"/>
          <w:sz w:val="20"/>
          <w:szCs w:val="20"/>
        </w:rPr>
        <w:t>w terminie 7 dni kalendarzowych od daty odstąpienia od umowy Wykonawca przy udziale Zamawiającego sporządzi szczegółowy protokół inwentaryzacji robót w toku według stanu na dzień odstąpienia,</w:t>
      </w:r>
    </w:p>
    <w:p w14:paraId="2CAFD2FA" w14:textId="325383F6" w:rsidR="00892961" w:rsidRPr="0025660B" w:rsidRDefault="00892961" w:rsidP="00892961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660B">
        <w:rPr>
          <w:rFonts w:ascii="Arial" w:hAnsi="Arial" w:cs="Arial"/>
          <w:sz w:val="20"/>
          <w:szCs w:val="20"/>
        </w:rPr>
        <w:t>zabezpieczy przerwane prace lub roboty w zakresie obustronnie uzgodnionym. Koszty inwentaryzacji, zabezpieczenia robót przerwanych oraz wykonanych ponosi strona, która odstąpiła od umowy, chyba że odstąpienie nastąpiło z przyczyn, za które odpowiada druga strona</w:t>
      </w:r>
      <w:r w:rsidR="0017682A">
        <w:rPr>
          <w:rFonts w:ascii="Arial" w:hAnsi="Arial" w:cs="Arial"/>
          <w:sz w:val="20"/>
          <w:szCs w:val="20"/>
        </w:rPr>
        <w:t>.</w:t>
      </w:r>
    </w:p>
    <w:p w14:paraId="668347B6" w14:textId="43700BC7" w:rsidR="00892961" w:rsidRPr="008A5EFA" w:rsidRDefault="00892961" w:rsidP="008A5EFA">
      <w:pPr>
        <w:pStyle w:val="Akapitzlist"/>
        <w:numPr>
          <w:ilvl w:val="0"/>
          <w:numId w:val="22"/>
        </w:numPr>
        <w:tabs>
          <w:tab w:val="left" w:pos="284"/>
          <w:tab w:val="left" w:pos="5245"/>
        </w:tabs>
        <w:suppressAutoHyphens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A5EFA">
        <w:rPr>
          <w:rFonts w:ascii="Arial" w:hAnsi="Arial" w:cs="Arial"/>
          <w:sz w:val="20"/>
          <w:szCs w:val="20"/>
        </w:rPr>
        <w:t>Wykonawca zgłosi do dokonania odbioru przez Zamawiającego roboty przerwane oraz roboty zabezpieczające, jeżeli odstąpienie od Umowy nastąpiło z przyczyn, za które Wykonawca odpowiedzialności nie ponosi</w:t>
      </w:r>
      <w:r w:rsidR="0017682A">
        <w:rPr>
          <w:rFonts w:ascii="Arial" w:hAnsi="Arial" w:cs="Arial"/>
          <w:sz w:val="20"/>
          <w:szCs w:val="20"/>
        </w:rPr>
        <w:t>.</w:t>
      </w:r>
    </w:p>
    <w:p w14:paraId="55630DCC" w14:textId="77777777" w:rsidR="00892961" w:rsidRPr="00892961" w:rsidRDefault="00892961" w:rsidP="00892961">
      <w:pPr>
        <w:numPr>
          <w:ilvl w:val="0"/>
          <w:numId w:val="22"/>
        </w:numPr>
        <w:tabs>
          <w:tab w:val="left" w:pos="284"/>
          <w:tab w:val="left" w:pos="5245"/>
        </w:tabs>
        <w:suppressAutoHyphens/>
        <w:spacing w:after="16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892961">
        <w:rPr>
          <w:rFonts w:ascii="Arial" w:eastAsia="Times New Roman" w:hAnsi="Arial" w:cs="Arial"/>
          <w:sz w:val="20"/>
          <w:szCs w:val="20"/>
        </w:rPr>
        <w:t>Zamawiający w razie odstąpienia od Umowy z przyczyn, za które Wykonawca nie odpowiada zobowiązany jest do:</w:t>
      </w:r>
    </w:p>
    <w:p w14:paraId="54152E8A" w14:textId="77777777" w:rsidR="00892961" w:rsidRPr="00892961" w:rsidRDefault="00892961" w:rsidP="00892961">
      <w:pPr>
        <w:numPr>
          <w:ilvl w:val="0"/>
          <w:numId w:val="23"/>
        </w:numPr>
        <w:tabs>
          <w:tab w:val="left" w:pos="748"/>
          <w:tab w:val="left" w:pos="1122"/>
        </w:tabs>
        <w:suppressAutoHyphens/>
        <w:spacing w:after="160" w:line="36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892961">
        <w:rPr>
          <w:rFonts w:ascii="Arial" w:eastAsia="Times New Roman" w:hAnsi="Arial" w:cs="Arial"/>
          <w:sz w:val="20"/>
          <w:szCs w:val="20"/>
        </w:rPr>
        <w:t>dokonania odbioru robót przerwanych oraz do zapłaty wynagrodzenia za roboty, które zostały wykonane do dnia odstąpienia,</w:t>
      </w:r>
    </w:p>
    <w:p w14:paraId="4BA73F65" w14:textId="7238E707" w:rsidR="00892961" w:rsidRPr="00892961" w:rsidRDefault="00892961" w:rsidP="00892961">
      <w:pPr>
        <w:numPr>
          <w:ilvl w:val="0"/>
          <w:numId w:val="23"/>
        </w:numPr>
        <w:tabs>
          <w:tab w:val="left" w:pos="748"/>
          <w:tab w:val="left" w:pos="1122"/>
        </w:tabs>
        <w:suppressAutoHyphens/>
        <w:spacing w:after="160" w:line="36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892961">
        <w:rPr>
          <w:rFonts w:ascii="Arial" w:eastAsia="Times New Roman" w:hAnsi="Arial" w:cs="Arial"/>
          <w:sz w:val="20"/>
          <w:szCs w:val="20"/>
        </w:rPr>
        <w:t xml:space="preserve">przejęcia od Wykonawcy pod swój dozór </w:t>
      </w:r>
      <w:r w:rsidR="0017682A">
        <w:rPr>
          <w:rFonts w:ascii="Arial" w:eastAsia="Times New Roman" w:hAnsi="Arial" w:cs="Arial"/>
          <w:sz w:val="20"/>
          <w:szCs w:val="20"/>
        </w:rPr>
        <w:t>sygnalizacji świetlnej.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5191C7" w14:textId="3E16375E" w:rsidR="0087496D" w:rsidRPr="008A5EFA" w:rsidRDefault="00892961" w:rsidP="008A5EFA">
      <w:pPr>
        <w:pStyle w:val="Akapitzlist"/>
        <w:numPr>
          <w:ilvl w:val="0"/>
          <w:numId w:val="22"/>
        </w:numPr>
        <w:tabs>
          <w:tab w:val="left" w:pos="284"/>
          <w:tab w:val="left" w:pos="5245"/>
        </w:tabs>
        <w:suppressAutoHyphens/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A5EFA">
        <w:rPr>
          <w:rFonts w:ascii="Arial" w:hAnsi="Arial" w:cs="Arial"/>
          <w:sz w:val="20"/>
          <w:szCs w:val="20"/>
        </w:rPr>
        <w:t>W przypadku odstąpienia przez Zamawiającego od Umowy lub realizacji części przedmiotu zamówienia z powodu przyczyn, o których mowa w ust.1 i 2 Wykonawcy nie przysługują roszczenia odszkodowawcze względem Zamawiającego.</w:t>
      </w:r>
      <w:bookmarkEnd w:id="4"/>
    </w:p>
    <w:p w14:paraId="7832C226" w14:textId="777D6340" w:rsidR="0087496D" w:rsidRDefault="0087496D" w:rsidP="008A5EFA">
      <w:pPr>
        <w:pStyle w:val="Tekstpodstawowy2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496D">
        <w:rPr>
          <w:rFonts w:ascii="Arial" w:hAnsi="Arial" w:cs="Arial"/>
          <w:sz w:val="20"/>
          <w:szCs w:val="20"/>
        </w:rPr>
        <w:t>Strony Umowy oświadczają, że wszystkie sprawy sporne będą starały się rozstrzygać we własnym zakresie i dopiero gdy nie będzie możliwe ugodowe załatwienie sporu, sprawy konfliktowe skierują pod sąd właściwy dla siedziby Zamawiającego.</w:t>
      </w:r>
    </w:p>
    <w:p w14:paraId="20558C48" w14:textId="77777777" w:rsidR="000A5FDD" w:rsidRDefault="000A5FDD" w:rsidP="000A5FDD">
      <w:pPr>
        <w:pStyle w:val="Tekstpodstawowy2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A84CA0A" w14:textId="77777777" w:rsidR="0087496D" w:rsidRPr="0087496D" w:rsidRDefault="0087496D" w:rsidP="00DC25CE">
      <w:pPr>
        <w:pStyle w:val="Tekstpodstawowy2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9A633B" w14:textId="1B257EFA" w:rsidR="00DC25CE" w:rsidRPr="00EB0B38" w:rsidRDefault="00DC25CE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sz w:val="20"/>
          <w:szCs w:val="20"/>
        </w:rPr>
        <w:t>11</w:t>
      </w:r>
    </w:p>
    <w:p w14:paraId="0DC81D05" w14:textId="31D90AFD" w:rsidR="00DC25CE" w:rsidRPr="00D51943" w:rsidRDefault="0017682A" w:rsidP="00D5194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C25CE">
        <w:rPr>
          <w:rFonts w:ascii="Arial" w:hAnsi="Arial" w:cs="Arial"/>
          <w:sz w:val="20"/>
          <w:szCs w:val="20"/>
        </w:rPr>
        <w:t>ZMIANY W  UMOWIE</w:t>
      </w:r>
    </w:p>
    <w:p w14:paraId="4EBFC50A" w14:textId="2E00D0B5" w:rsidR="00DC5BA8" w:rsidRDefault="00DC5BA8" w:rsidP="00DC5BA8">
      <w:pPr>
        <w:widowControl w:val="0"/>
        <w:numPr>
          <w:ilvl w:val="3"/>
          <w:numId w:val="25"/>
        </w:numPr>
        <w:tabs>
          <w:tab w:val="num" w:pos="284"/>
          <w:tab w:val="left" w:pos="524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Zamawiający dopuszcza możliwość zmiany postanowień zawartej umowy w </w:t>
      </w:r>
      <w:r w:rsidR="000A5FDD">
        <w:rPr>
          <w:rFonts w:ascii="Arial" w:eastAsia="Times New Roman" w:hAnsi="Arial" w:cs="Arial"/>
          <w:sz w:val="20"/>
          <w:szCs w:val="20"/>
        </w:rPr>
        <w:t>przypadkach:</w:t>
      </w:r>
    </w:p>
    <w:p w14:paraId="350D9A8C" w14:textId="77777777" w:rsidR="00DC5BA8" w:rsidRPr="006977F2" w:rsidRDefault="00DC5BA8" w:rsidP="00DC5BA8">
      <w:pPr>
        <w:widowControl w:val="0"/>
        <w:numPr>
          <w:ilvl w:val="3"/>
          <w:numId w:val="25"/>
        </w:numPr>
        <w:tabs>
          <w:tab w:val="num" w:pos="284"/>
          <w:tab w:val="left" w:pos="524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Zmiana wynagrodzenia brutto w przypadku:</w:t>
      </w:r>
    </w:p>
    <w:p w14:paraId="0AF04BEB" w14:textId="2FF755EA" w:rsidR="00DC5BA8" w:rsidRDefault="00DC5BA8" w:rsidP="00DC5BA8">
      <w:pPr>
        <w:pStyle w:val="Akapitzlist"/>
        <w:widowControl w:val="0"/>
        <w:numPr>
          <w:ilvl w:val="0"/>
          <w:numId w:val="26"/>
        </w:numPr>
        <w:tabs>
          <w:tab w:val="left" w:pos="5245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977F2">
        <w:rPr>
          <w:rFonts w:ascii="Arial" w:hAnsi="Arial" w:cs="Arial"/>
          <w:sz w:val="20"/>
          <w:szCs w:val="20"/>
        </w:rPr>
        <w:t>w przypadku rezygnacji przez Zamawiającego z realizacji części przedmiotu umowy lub zmniejszenia zakresu przedmiotu umowy, gdy jego wykonanie w pierwotnym zakresie stało się niemożliwe z przyczyn niezależnych i niemożliwych do przewidzenia przez Zamawiającego.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świadczeniami,</w:t>
      </w:r>
    </w:p>
    <w:p w14:paraId="23C3C5FF" w14:textId="77777777" w:rsidR="00DC5BA8" w:rsidRPr="006977F2" w:rsidRDefault="00DC5BA8" w:rsidP="00DC5BA8">
      <w:pPr>
        <w:widowControl w:val="0"/>
        <w:numPr>
          <w:ilvl w:val="0"/>
          <w:numId w:val="26"/>
        </w:numPr>
        <w:tabs>
          <w:tab w:val="num" w:pos="567"/>
          <w:tab w:val="num" w:pos="85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>zmiany ustawowej wysokości należnego podatku VAT, oraz podatku akcyzowego – jeżeli zmiany te będą miały wpływ na koszty wykonania zamówienia przez Wykonawcę,</w:t>
      </w:r>
    </w:p>
    <w:p w14:paraId="31F0B360" w14:textId="77777777" w:rsidR="000A5FDD" w:rsidRPr="000A5FDD" w:rsidRDefault="000A5FDD" w:rsidP="000A5FDD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0A5FDD">
        <w:rPr>
          <w:rFonts w:ascii="Arial" w:eastAsia="Times New Roman" w:hAnsi="Arial" w:cs="Arial"/>
          <w:sz w:val="20"/>
          <w:szCs w:val="20"/>
        </w:rPr>
        <w:t>c) zmiany poziomu cen materiałów lub kosztów związanych z realizacja zamówienia, wynikająca z kwartalnego wskaźnika cen towarów i usług konsumpcyjnych ogłaszanego w komunikacie Prezesa Głównego Urzędu Statystycznego, w sytuacji gdy zmiana przekroczy 15% porównując średnie ceny z dnia złożenia oferty, do średnich cen aktualnych w dniu złożenia wniosku. Przez zmianę ceny materiałów lub kosztów rozumie się wzrost odpowiednio cen lub kosztów, jak również obniżenie, względem ceny lub kosztu przyjętych w celu ustalenia wynagrodzenia Wykonawcy zawartego w ofercie. Zmiana wynagrodzenia Wykonawcy z tytułu zmiany ceny materiałów lub kosztów może nastąpić raz na kwartał, przy czym pierwsza zmiana może nastąpić nie wcześniej niż po 6 miesiącach od zawarcia niniejszej umowy,</w:t>
      </w:r>
    </w:p>
    <w:p w14:paraId="4BDE834A" w14:textId="7A1E2D62" w:rsidR="00DC5BA8" w:rsidRPr="006977F2" w:rsidRDefault="000A5FDD" w:rsidP="000A5FDD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0A5FDD">
        <w:rPr>
          <w:rFonts w:ascii="Arial" w:eastAsia="Times New Roman" w:hAnsi="Arial" w:cs="Arial"/>
          <w:sz w:val="20"/>
          <w:szCs w:val="20"/>
        </w:rPr>
        <w:t xml:space="preserve">d) Zmiana wynagrodzenia Wykonawcy z tytułu zmiany ceny materiałów lub kosztów może nastąpić raz na kwartał, przy czym pierwsza zmiana może nastąpić nie wcześniej niż po 6 miesiącach od zawarcia niniejszej umowy. </w:t>
      </w:r>
      <w:r w:rsidR="00DC5BA8">
        <w:rPr>
          <w:rFonts w:ascii="Arial" w:hAnsi="Arial" w:cs="Arial"/>
          <w:sz w:val="20"/>
          <w:szCs w:val="20"/>
        </w:rPr>
        <w:t xml:space="preserve">3. </w:t>
      </w:r>
      <w:r w:rsidR="00DC5BA8" w:rsidRPr="006977F2">
        <w:rPr>
          <w:rFonts w:ascii="Arial" w:eastAsia="Times New Roman" w:hAnsi="Arial" w:cs="Arial"/>
          <w:sz w:val="20"/>
          <w:szCs w:val="20"/>
        </w:rPr>
        <w:t xml:space="preserve">Warunkiem dokonania zmian, o których mowa w ust. 1, 2 jest złożenie wniosku przez stronę inicjującą zmianę zawierającego: opis propozycji zmiany, uzasadnienie zmiany, opis wpływu zmiany na terminy wykonania umowy, a w przypadku zmian dotyczących wynagrodzenia należne kwoty wraz z odpowiednio sporządzonym kosztorysem. </w:t>
      </w:r>
    </w:p>
    <w:p w14:paraId="144D6205" w14:textId="5FFC06A1" w:rsidR="00DC5BA8" w:rsidRPr="006977F2" w:rsidRDefault="00DC5BA8" w:rsidP="008A5EF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5. </w:t>
      </w:r>
      <w:r w:rsidRPr="006977F2">
        <w:rPr>
          <w:rFonts w:ascii="Arial" w:eastAsia="Times New Roman" w:hAnsi="Arial" w:cs="Arial"/>
          <w:sz w:val="20"/>
          <w:szCs w:val="20"/>
        </w:rPr>
        <w:t>Zmiana postanowień niniejszej umowy może nastąpić za zgoda obu stron wyrażoną na piśmie pod rygorem nieważności takiej zmiany.</w:t>
      </w:r>
    </w:p>
    <w:p w14:paraId="7EE5711A" w14:textId="77B623C4" w:rsidR="00DC5BA8" w:rsidRPr="006977F2" w:rsidRDefault="00DC5BA8" w:rsidP="00DC5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597EB902" w14:textId="5DFD29DF" w:rsidR="00DC5BA8" w:rsidRPr="00DC5BA8" w:rsidRDefault="00DC5BA8" w:rsidP="00431D32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12</w:t>
      </w:r>
    </w:p>
    <w:p w14:paraId="2382FD58" w14:textId="794F48D1" w:rsidR="00DC5BA8" w:rsidRDefault="00DC5BA8" w:rsidP="002209FC">
      <w:pPr>
        <w:spacing w:after="16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C5BA8">
        <w:rPr>
          <w:rFonts w:ascii="Arial" w:eastAsia="Times New Roman" w:hAnsi="Arial" w:cs="Arial"/>
          <w:sz w:val="20"/>
          <w:szCs w:val="20"/>
        </w:rPr>
        <w:t>SPOSOBY POROZUMIEWANIA SIĘ STRON</w:t>
      </w:r>
    </w:p>
    <w:p w14:paraId="46D29919" w14:textId="14813915" w:rsidR="00DC5BA8" w:rsidRPr="00BF655A" w:rsidRDefault="00DC5BA8" w:rsidP="00BF6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655A">
        <w:rPr>
          <w:rFonts w:ascii="Arial" w:hAnsi="Arial" w:cs="Arial"/>
          <w:sz w:val="20"/>
          <w:szCs w:val="20"/>
        </w:rPr>
        <w:t>1. Strony zobowiązują się do ścisłej współpracy przy realizacji niniejszej umowy.</w:t>
      </w:r>
    </w:p>
    <w:p w14:paraId="6A73C2FC" w14:textId="1B082179" w:rsidR="00BF655A" w:rsidRDefault="00DC5BA8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 w:rsidRPr="00BF655A">
        <w:rPr>
          <w:rFonts w:ascii="Arial" w:hAnsi="Arial" w:cs="Arial"/>
          <w:sz w:val="20"/>
          <w:szCs w:val="20"/>
        </w:rPr>
        <w:t xml:space="preserve">2. </w:t>
      </w:r>
      <w:r w:rsidR="00BF655A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Jako koordynatora w zakresie realizacji obowiązków umowy ze strony Zamawiającego </w:t>
      </w:r>
      <w:r w:rsidR="00BF655A" w:rsidRPr="006977F2">
        <w:rPr>
          <w:rFonts w:ascii="Arial" w:eastAsia="Times New Roman" w:hAnsi="Arial" w:cs="Arial"/>
          <w:color w:val="000000"/>
          <w:spacing w:val="3"/>
          <w:sz w:val="20"/>
          <w:szCs w:val="20"/>
        </w:rPr>
        <w:t>wyznacza się</w:t>
      </w:r>
      <w:r w:rsidR="00BF655A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pana</w:t>
      </w:r>
      <w:r w:rsidR="00BF655A" w:rsidRPr="006977F2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="00BF655A" w:rsidRPr="006977F2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Marka Chmielewskiego podinspektora </w:t>
      </w:r>
      <w:r w:rsidR="00BF655A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Wydziału Infrastruktury Technicznej i Ochrony Środowiska Urzędu Miejskiego w Żarach, tel. 68 470 83 44, e-mail: </w:t>
      </w:r>
      <w:hyperlink r:id="rId7" w:history="1">
        <w:r w:rsidR="00BF655A" w:rsidRPr="006977F2">
          <w:rPr>
            <w:rFonts w:ascii="Arial" w:eastAsia="Times New Roman" w:hAnsi="Arial" w:cs="Arial"/>
            <w:color w:val="0563C1"/>
            <w:spacing w:val="1"/>
            <w:sz w:val="20"/>
            <w:szCs w:val="20"/>
            <w:u w:val="single"/>
          </w:rPr>
          <w:t>marek.chmielewski@um.zary.pl</w:t>
        </w:r>
      </w:hyperlink>
      <w:r w:rsidR="00BF655A" w:rsidRPr="006977F2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</w:t>
      </w:r>
    </w:p>
    <w:p w14:paraId="21F8E29F" w14:textId="0808A865" w:rsidR="00BF655A" w:rsidRDefault="00BF655A" w:rsidP="00BF65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3. Do </w:t>
      </w:r>
      <w:r w:rsidR="00D16F0B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kontaktu w sprawach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realizacji</w:t>
      </w:r>
      <w:r w:rsidR="00152D9A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umowy Wykonawca wyznacza następujące osoby</w:t>
      </w:r>
      <w:r w:rsidR="00B50342">
        <w:rPr>
          <w:rFonts w:ascii="Arial" w:eastAsia="Times New Roman" w:hAnsi="Arial" w:cs="Arial"/>
          <w:color w:val="000000"/>
          <w:spacing w:val="1"/>
          <w:sz w:val="20"/>
          <w:szCs w:val="20"/>
        </w:rPr>
        <w:t>:</w:t>
      </w:r>
    </w:p>
    <w:p w14:paraId="003267E3" w14:textId="77777777" w:rsidR="00D16F0B" w:rsidRDefault="00D16F0B" w:rsidP="00BF65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</w:p>
    <w:p w14:paraId="02225CFF" w14:textId="3A989AE0" w:rsidR="00BF655A" w:rsidRPr="006977F2" w:rsidRDefault="00BF655A" w:rsidP="00BF65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2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1) ……………………………</w:t>
      </w:r>
      <w:r w:rsidR="00C07F56">
        <w:rPr>
          <w:rFonts w:ascii="Arial" w:eastAsia="Times New Roman" w:hAnsi="Arial" w:cs="Arial"/>
          <w:color w:val="000000"/>
          <w:spacing w:val="1"/>
          <w:sz w:val="20"/>
          <w:szCs w:val="20"/>
        </w:rPr>
        <w:t>…………………………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………….</w:t>
      </w:r>
      <w:r w:rsidRPr="00BF655A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tel. ………………</w:t>
      </w:r>
      <w:r w:rsidR="00C07F56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……………..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…………, 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lastRenderedPageBreak/>
        <w:t>e-mail ……………………………………..</w:t>
      </w:r>
    </w:p>
    <w:p w14:paraId="3C77A376" w14:textId="797EC985" w:rsidR="00DC5BA8" w:rsidRPr="00C07F56" w:rsidRDefault="00BF655A" w:rsidP="00C07F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-24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2) …………………………</w:t>
      </w:r>
      <w:r w:rsidR="00C07F56">
        <w:rPr>
          <w:rFonts w:ascii="Arial" w:eastAsia="Times New Roman" w:hAnsi="Arial" w:cs="Arial"/>
          <w:color w:val="000000"/>
          <w:spacing w:val="1"/>
          <w:sz w:val="20"/>
          <w:szCs w:val="20"/>
        </w:rPr>
        <w:t>……………………………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>………</w:t>
      </w:r>
      <w:r w:rsidR="00C07F56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. 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tel. ………………</w:t>
      </w:r>
      <w:r w:rsidR="00C07F56"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………………..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>…………, e-mail ……………………………………..</w:t>
      </w:r>
    </w:p>
    <w:p w14:paraId="5E73259A" w14:textId="054E4FDA" w:rsidR="00BF655A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</w:rPr>
        <w:t xml:space="preserve">4.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Wykonawca może zaproponować zmianę osób przedstawionych w ust. 3. Zmiana taka jest możliwa jedynie za uprzednią pisemną zgodą Zamawiającego. </w:t>
      </w:r>
    </w:p>
    <w:p w14:paraId="7428E7B8" w14:textId="2A711278" w:rsidR="00BF655A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5.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Zamawiający może zażądać od Wykonawcy zmiany osób przedstawionych w ust.3, jeżeli uzna, iż osoby te nie wykonują w sposób należyty swoich obowiązków wynikających z umowy.</w:t>
      </w:r>
    </w:p>
    <w:p w14:paraId="608E72E6" w14:textId="28AEAFEF" w:rsidR="00BF655A" w:rsidRPr="006977F2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6. </w:t>
      </w:r>
      <w:r w:rsidRPr="006977F2">
        <w:rPr>
          <w:rFonts w:ascii="Arial" w:eastAsia="Times New Roman" w:hAnsi="Arial" w:cs="Arial"/>
          <w:color w:val="000000"/>
          <w:spacing w:val="7"/>
          <w:sz w:val="20"/>
          <w:szCs w:val="20"/>
        </w:rPr>
        <w:t>Wykonawca poniesie we własnym zakresie wszelkie koszty związane ze zmianą osób przedstawionych w ust.3.</w:t>
      </w:r>
    </w:p>
    <w:p w14:paraId="4EDE51F2" w14:textId="5E2B3151" w:rsidR="00BF655A" w:rsidRDefault="00BF655A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</w:p>
    <w:p w14:paraId="3A0FDE45" w14:textId="77777777" w:rsidR="002C5CCB" w:rsidRPr="006977F2" w:rsidRDefault="002C5CCB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</w:p>
    <w:p w14:paraId="28CF2AB5" w14:textId="19EDE22F" w:rsidR="002C5CCB" w:rsidRDefault="002C5CCB" w:rsidP="002C5CC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13</w:t>
      </w:r>
    </w:p>
    <w:p w14:paraId="560AF16D" w14:textId="4BC327D7" w:rsidR="00EA4E46" w:rsidRDefault="00EA4E46" w:rsidP="002C5CC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REGULACJE</w:t>
      </w:r>
    </w:p>
    <w:p w14:paraId="18DC2EF0" w14:textId="77777777" w:rsidR="00EA4E46" w:rsidRDefault="00EA4E46" w:rsidP="002C5CCB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0361E8C3" w14:textId="73030EB4" w:rsidR="002C5CCB" w:rsidRDefault="002C5CCB" w:rsidP="002C5CC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977F2">
        <w:rPr>
          <w:rFonts w:ascii="Arial" w:hAnsi="Arial" w:cs="Arial"/>
          <w:sz w:val="20"/>
          <w:szCs w:val="20"/>
        </w:rPr>
        <w:t>W sprawach nieuregulowanych niniejszą umową obowiązują przepisy kodeksu cywilnego.</w:t>
      </w:r>
    </w:p>
    <w:p w14:paraId="575801BB" w14:textId="664743F7" w:rsidR="00EA4E46" w:rsidRDefault="00EA4E46" w:rsidP="002C5CC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86A1C43" w14:textId="213C4076" w:rsidR="00EA4E46" w:rsidRDefault="00EA4E46" w:rsidP="00EA4E46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B0B3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14</w:t>
      </w:r>
    </w:p>
    <w:p w14:paraId="4AE1DFC7" w14:textId="77777777" w:rsidR="00EA4E46" w:rsidRDefault="00EA4E46" w:rsidP="00EA4E4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977F2">
        <w:rPr>
          <w:rFonts w:ascii="Arial" w:eastAsia="Times New Roman" w:hAnsi="Arial" w:cs="Arial"/>
          <w:sz w:val="20"/>
          <w:szCs w:val="20"/>
        </w:rPr>
        <w:t xml:space="preserve">     Niniejszą umowę sporządzono w 2 jednobrzmiących egzemplarzach.</w:t>
      </w:r>
    </w:p>
    <w:p w14:paraId="1F819FF3" w14:textId="77777777" w:rsidR="00EA4E46" w:rsidRDefault="00EA4E46" w:rsidP="00EA4E46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19CB398B" w14:textId="54AB374E" w:rsidR="00EA4E46" w:rsidRDefault="00EA4E46" w:rsidP="00EA4E46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57073D2F" w14:textId="77777777" w:rsidR="00EA4E46" w:rsidRPr="00DC5BA8" w:rsidRDefault="00EA4E46" w:rsidP="002C5CC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285A0AB4" w14:textId="5E9F8377" w:rsidR="00BF655A" w:rsidRPr="006977F2" w:rsidRDefault="00EA4E46" w:rsidP="00BF655A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ZAMAWIAJĄCY :</w:t>
      </w:r>
      <w:r w:rsidRPr="006977F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6977F2">
        <w:rPr>
          <w:rFonts w:ascii="Arial" w:eastAsia="Times New Roman" w:hAnsi="Arial" w:cs="Arial"/>
          <w:color w:val="000000"/>
          <w:spacing w:val="-1"/>
          <w:sz w:val="20"/>
          <w:szCs w:val="20"/>
        </w:rPr>
        <w:t>WYKONAWCA:</w:t>
      </w:r>
      <w:r w:rsidRPr="006977F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537FBBB1" w14:textId="02767425" w:rsidR="00BF655A" w:rsidRPr="00BF655A" w:rsidRDefault="00BF655A" w:rsidP="00BF6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A97960" w14:textId="18482502" w:rsidR="00DC5BA8" w:rsidRPr="00DC5BA8" w:rsidRDefault="00DC5BA8" w:rsidP="00DC5BA8">
      <w:pPr>
        <w:spacing w:after="160" w:line="360" w:lineRule="auto"/>
        <w:rPr>
          <w:rFonts w:ascii="Arial" w:eastAsia="Times New Roman" w:hAnsi="Arial" w:cs="Arial"/>
          <w:sz w:val="20"/>
          <w:szCs w:val="20"/>
        </w:rPr>
      </w:pPr>
    </w:p>
    <w:p w14:paraId="3EA7BC43" w14:textId="1875F865" w:rsidR="00DC5BA8" w:rsidRPr="00DC5BA8" w:rsidRDefault="00DC5BA8" w:rsidP="00DC5BA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0A661A" w14:textId="3F9D1ED5" w:rsidR="00DC5BA8" w:rsidRPr="006977F2" w:rsidRDefault="00DC5BA8" w:rsidP="00DC5BA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20B9F93D" w14:textId="2DF6E2C2" w:rsidR="00DC25CE" w:rsidRPr="00DC25CE" w:rsidRDefault="00DC25CE" w:rsidP="00DC25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CA1BC0" w14:textId="4E4F1DB2" w:rsidR="0087496D" w:rsidRPr="00EB0B38" w:rsidRDefault="0087496D" w:rsidP="0087496D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8AC81E" w14:textId="2FF08ACE" w:rsidR="0087496D" w:rsidRPr="001B24C5" w:rsidRDefault="0087496D" w:rsidP="001B24C5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7CCFB5" w14:textId="4643EAB6" w:rsidR="001B24C5" w:rsidRPr="001B24C5" w:rsidRDefault="001B24C5" w:rsidP="001B24C5">
      <w:pPr>
        <w:tabs>
          <w:tab w:val="center" w:pos="851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D9DE9A" w14:textId="67A18C0E" w:rsidR="001B24C5" w:rsidRPr="006977F2" w:rsidRDefault="001B24C5" w:rsidP="001B24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</w:p>
    <w:p w14:paraId="60ECF8DB" w14:textId="21014070" w:rsidR="001B24C5" w:rsidRPr="00EB0B38" w:rsidRDefault="001B24C5" w:rsidP="00EB0B38">
      <w:pPr>
        <w:widowControl w:val="0"/>
        <w:tabs>
          <w:tab w:val="left" w:pos="5245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04FBBB" w14:textId="3859E51E" w:rsidR="0054387D" w:rsidRPr="0054387D" w:rsidRDefault="0054387D" w:rsidP="00543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D10183" w14:textId="0333ACD3" w:rsidR="0054387D" w:rsidRDefault="0054387D" w:rsidP="005438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079D0E6" w14:textId="77777777" w:rsidR="0054387D" w:rsidRPr="0054387D" w:rsidRDefault="0054387D" w:rsidP="005438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5623FB" w14:textId="77777777" w:rsidR="004D4E73" w:rsidRP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2CFF42C" w14:textId="77777777" w:rsidR="004D4E73" w:rsidRPr="004D4E73" w:rsidRDefault="004D4E73" w:rsidP="004D4E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4D4E73" w:rsidRPr="004D4E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DF95" w14:textId="77777777" w:rsidR="00DE52E7" w:rsidRDefault="00DE52E7" w:rsidP="000F5E3D">
      <w:r>
        <w:separator/>
      </w:r>
    </w:p>
  </w:endnote>
  <w:endnote w:type="continuationSeparator" w:id="0">
    <w:p w14:paraId="73DF73FC" w14:textId="77777777" w:rsidR="00DE52E7" w:rsidRDefault="00DE52E7" w:rsidP="000F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6C47" w14:textId="77777777" w:rsidR="00DE52E7" w:rsidRDefault="00DE52E7" w:rsidP="000F5E3D">
      <w:r>
        <w:separator/>
      </w:r>
    </w:p>
  </w:footnote>
  <w:footnote w:type="continuationSeparator" w:id="0">
    <w:p w14:paraId="300DBF80" w14:textId="77777777" w:rsidR="00DE52E7" w:rsidRDefault="00DE52E7" w:rsidP="000F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672A" w14:textId="50093880" w:rsidR="000F5E3D" w:rsidRPr="006D4157" w:rsidRDefault="000F5E3D" w:rsidP="006D4157">
    <w:pPr>
      <w:pStyle w:val="Nagwek"/>
      <w:jc w:val="right"/>
      <w:rPr>
        <w:i/>
        <w:iCs/>
      </w:rPr>
    </w:pPr>
    <w:r w:rsidRPr="006D4157"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3D"/>
    <w:multiLevelType w:val="hybridMultilevel"/>
    <w:tmpl w:val="8A30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1845"/>
    <w:multiLevelType w:val="hybridMultilevel"/>
    <w:tmpl w:val="6AC2EC00"/>
    <w:lvl w:ilvl="0" w:tplc="19226D9A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A4AA2"/>
    <w:multiLevelType w:val="hybridMultilevel"/>
    <w:tmpl w:val="B61AA7E2"/>
    <w:lvl w:ilvl="0" w:tplc="F448FF4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50CE"/>
    <w:multiLevelType w:val="hybridMultilevel"/>
    <w:tmpl w:val="0B9CD744"/>
    <w:lvl w:ilvl="0" w:tplc="D334EC1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4" w15:restartNumberingAfterBreak="0">
    <w:nsid w:val="1B124483"/>
    <w:multiLevelType w:val="hybridMultilevel"/>
    <w:tmpl w:val="40B2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090F"/>
    <w:multiLevelType w:val="hybridMultilevel"/>
    <w:tmpl w:val="EC24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0B"/>
    <w:multiLevelType w:val="singleLevel"/>
    <w:tmpl w:val="A22AA77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F6F0AA8"/>
    <w:multiLevelType w:val="hybridMultilevel"/>
    <w:tmpl w:val="75F0E6D0"/>
    <w:lvl w:ilvl="0" w:tplc="C2FA92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0F5"/>
    <w:multiLevelType w:val="hybridMultilevel"/>
    <w:tmpl w:val="D99CC202"/>
    <w:lvl w:ilvl="0" w:tplc="44BA10DC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412E"/>
    <w:multiLevelType w:val="singleLevel"/>
    <w:tmpl w:val="6792D10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D57ED6"/>
    <w:multiLevelType w:val="hybridMultilevel"/>
    <w:tmpl w:val="40B2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63A0"/>
    <w:multiLevelType w:val="hybridMultilevel"/>
    <w:tmpl w:val="17800834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E6EF38">
      <w:start w:val="1"/>
      <w:numFmt w:val="decimal"/>
      <w:lvlText w:val="%4."/>
      <w:lvlJc w:val="left"/>
      <w:pPr>
        <w:tabs>
          <w:tab w:val="num" w:pos="6031"/>
        </w:tabs>
        <w:ind w:left="6031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282C45"/>
    <w:multiLevelType w:val="hybridMultilevel"/>
    <w:tmpl w:val="3BDE3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54A6"/>
    <w:multiLevelType w:val="hybridMultilevel"/>
    <w:tmpl w:val="EC24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02CF3"/>
    <w:multiLevelType w:val="hybridMultilevel"/>
    <w:tmpl w:val="4928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0A4F"/>
    <w:multiLevelType w:val="hybridMultilevel"/>
    <w:tmpl w:val="8ECEEE9C"/>
    <w:lvl w:ilvl="0" w:tplc="459AAB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137A"/>
    <w:multiLevelType w:val="hybridMultilevel"/>
    <w:tmpl w:val="EA68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517B3"/>
    <w:multiLevelType w:val="multilevel"/>
    <w:tmpl w:val="957C5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62285"/>
    <w:multiLevelType w:val="hybridMultilevel"/>
    <w:tmpl w:val="6AC2EC00"/>
    <w:lvl w:ilvl="0" w:tplc="19226D9A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171A5"/>
    <w:multiLevelType w:val="hybridMultilevel"/>
    <w:tmpl w:val="4928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4708F"/>
    <w:multiLevelType w:val="hybridMultilevel"/>
    <w:tmpl w:val="022C8EAE"/>
    <w:lvl w:ilvl="0" w:tplc="EE14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420"/>
    <w:multiLevelType w:val="hybridMultilevel"/>
    <w:tmpl w:val="0FA80A0C"/>
    <w:lvl w:ilvl="0" w:tplc="FEFEFD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0000"/>
    <w:multiLevelType w:val="hybridMultilevel"/>
    <w:tmpl w:val="40B2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3717"/>
    <w:multiLevelType w:val="hybridMultilevel"/>
    <w:tmpl w:val="58E6D6E6"/>
    <w:lvl w:ilvl="0" w:tplc="EAD45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7BCB"/>
    <w:multiLevelType w:val="hybridMultilevel"/>
    <w:tmpl w:val="DD70B6A0"/>
    <w:lvl w:ilvl="0" w:tplc="C17C3D5E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 w15:restartNumberingAfterBreak="0">
    <w:nsid w:val="70000D83"/>
    <w:multiLevelType w:val="multilevel"/>
    <w:tmpl w:val="0E2C1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B712F"/>
    <w:multiLevelType w:val="hybridMultilevel"/>
    <w:tmpl w:val="CB54DAA0"/>
    <w:lvl w:ilvl="0" w:tplc="68C24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65FD1"/>
    <w:multiLevelType w:val="hybridMultilevel"/>
    <w:tmpl w:val="071C08EA"/>
    <w:lvl w:ilvl="0" w:tplc="43DE1F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auto"/>
      </w:rPr>
    </w:lvl>
    <w:lvl w:ilvl="1" w:tplc="9A94897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E558B2"/>
    <w:multiLevelType w:val="singleLevel"/>
    <w:tmpl w:val="6032E73A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  <w:i w:val="0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30"/>
  </w:num>
  <w:num w:numId="9">
    <w:abstractNumId w:val="11"/>
  </w:num>
  <w:num w:numId="10">
    <w:abstractNumId w:val="26"/>
  </w:num>
  <w:num w:numId="11">
    <w:abstractNumId w:val="29"/>
  </w:num>
  <w:num w:numId="12">
    <w:abstractNumId w:val="1"/>
  </w:num>
  <w:num w:numId="13">
    <w:abstractNumId w:val="24"/>
  </w:num>
  <w:num w:numId="14">
    <w:abstractNumId w:val="20"/>
  </w:num>
  <w:num w:numId="15">
    <w:abstractNumId w:val="10"/>
  </w:num>
  <w:num w:numId="16">
    <w:abstractNumId w:val="8"/>
  </w:num>
  <w:num w:numId="17">
    <w:abstractNumId w:val="32"/>
  </w:num>
  <w:num w:numId="18">
    <w:abstractNumId w:val="21"/>
  </w:num>
  <w:num w:numId="19">
    <w:abstractNumId w:val="6"/>
  </w:num>
  <w:num w:numId="20">
    <w:abstractNumId w:val="2"/>
  </w:num>
  <w:num w:numId="21">
    <w:abstractNumId w:val="27"/>
  </w:num>
  <w:num w:numId="22">
    <w:abstractNumId w:val="16"/>
  </w:num>
  <w:num w:numId="23">
    <w:abstractNumId w:val="17"/>
  </w:num>
  <w:num w:numId="24">
    <w:abstractNumId w:val="28"/>
  </w:num>
  <w:num w:numId="25">
    <w:abstractNumId w:val="12"/>
  </w:num>
  <w:num w:numId="26">
    <w:abstractNumId w:val="3"/>
  </w:num>
  <w:num w:numId="27">
    <w:abstractNumId w:val="7"/>
  </w:num>
  <w:num w:numId="28">
    <w:abstractNumId w:val="9"/>
  </w:num>
  <w:num w:numId="29">
    <w:abstractNumId w:val="18"/>
  </w:num>
  <w:num w:numId="30">
    <w:abstractNumId w:val="22"/>
  </w:num>
  <w:num w:numId="31">
    <w:abstractNumId w:val="13"/>
  </w:num>
  <w:num w:numId="32">
    <w:abstractNumId w:val="23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D"/>
    <w:rsid w:val="000465E7"/>
    <w:rsid w:val="00051F87"/>
    <w:rsid w:val="00071141"/>
    <w:rsid w:val="00071497"/>
    <w:rsid w:val="000A5FDD"/>
    <w:rsid w:val="000F2275"/>
    <w:rsid w:val="000F3E9C"/>
    <w:rsid w:val="000F5E3D"/>
    <w:rsid w:val="00106538"/>
    <w:rsid w:val="00115191"/>
    <w:rsid w:val="00123994"/>
    <w:rsid w:val="00124914"/>
    <w:rsid w:val="001349FA"/>
    <w:rsid w:val="00146C12"/>
    <w:rsid w:val="00152B90"/>
    <w:rsid w:val="00152D9A"/>
    <w:rsid w:val="0017682A"/>
    <w:rsid w:val="00176E27"/>
    <w:rsid w:val="00185250"/>
    <w:rsid w:val="001B24C5"/>
    <w:rsid w:val="001C5AB5"/>
    <w:rsid w:val="002209FC"/>
    <w:rsid w:val="002739C8"/>
    <w:rsid w:val="002C5CCB"/>
    <w:rsid w:val="00361784"/>
    <w:rsid w:val="003B6B4F"/>
    <w:rsid w:val="00426945"/>
    <w:rsid w:val="00431D32"/>
    <w:rsid w:val="00476B46"/>
    <w:rsid w:val="004A42D4"/>
    <w:rsid w:val="004D479F"/>
    <w:rsid w:val="004D4E73"/>
    <w:rsid w:val="00503AD8"/>
    <w:rsid w:val="00513005"/>
    <w:rsid w:val="00523D8B"/>
    <w:rsid w:val="0052617E"/>
    <w:rsid w:val="00534352"/>
    <w:rsid w:val="00534974"/>
    <w:rsid w:val="0054387D"/>
    <w:rsid w:val="005C37B6"/>
    <w:rsid w:val="00622C87"/>
    <w:rsid w:val="00625087"/>
    <w:rsid w:val="00650011"/>
    <w:rsid w:val="00660BBC"/>
    <w:rsid w:val="0068185F"/>
    <w:rsid w:val="00690859"/>
    <w:rsid w:val="006A11A2"/>
    <w:rsid w:val="006A3365"/>
    <w:rsid w:val="006D4157"/>
    <w:rsid w:val="006F40E2"/>
    <w:rsid w:val="007049BD"/>
    <w:rsid w:val="00744EC1"/>
    <w:rsid w:val="007C1739"/>
    <w:rsid w:val="0082585A"/>
    <w:rsid w:val="00845F1E"/>
    <w:rsid w:val="008510DD"/>
    <w:rsid w:val="00870CAF"/>
    <w:rsid w:val="0087496D"/>
    <w:rsid w:val="00892961"/>
    <w:rsid w:val="008A5EFA"/>
    <w:rsid w:val="008D0620"/>
    <w:rsid w:val="008D4206"/>
    <w:rsid w:val="008F5438"/>
    <w:rsid w:val="009441E3"/>
    <w:rsid w:val="009443A4"/>
    <w:rsid w:val="00970465"/>
    <w:rsid w:val="009734B8"/>
    <w:rsid w:val="00987501"/>
    <w:rsid w:val="009A48BE"/>
    <w:rsid w:val="009A6CED"/>
    <w:rsid w:val="009B0F5D"/>
    <w:rsid w:val="009D4D21"/>
    <w:rsid w:val="00A025AB"/>
    <w:rsid w:val="00A56A7C"/>
    <w:rsid w:val="00B27FEC"/>
    <w:rsid w:val="00B50342"/>
    <w:rsid w:val="00B820FC"/>
    <w:rsid w:val="00BA652C"/>
    <w:rsid w:val="00BF655A"/>
    <w:rsid w:val="00C07F56"/>
    <w:rsid w:val="00C34662"/>
    <w:rsid w:val="00C41FE4"/>
    <w:rsid w:val="00C54E82"/>
    <w:rsid w:val="00C6570B"/>
    <w:rsid w:val="00C70677"/>
    <w:rsid w:val="00C92292"/>
    <w:rsid w:val="00CB21D2"/>
    <w:rsid w:val="00D16F0B"/>
    <w:rsid w:val="00D32E6B"/>
    <w:rsid w:val="00D51943"/>
    <w:rsid w:val="00D73DA8"/>
    <w:rsid w:val="00DB7BF7"/>
    <w:rsid w:val="00DC25CE"/>
    <w:rsid w:val="00DC5BA8"/>
    <w:rsid w:val="00DC6EFB"/>
    <w:rsid w:val="00DE52E7"/>
    <w:rsid w:val="00E1148A"/>
    <w:rsid w:val="00E3018D"/>
    <w:rsid w:val="00E47F6F"/>
    <w:rsid w:val="00E8323A"/>
    <w:rsid w:val="00EA4E46"/>
    <w:rsid w:val="00EB0B38"/>
    <w:rsid w:val="00ED7C9D"/>
    <w:rsid w:val="00F20AA1"/>
    <w:rsid w:val="00F24729"/>
    <w:rsid w:val="00F546B2"/>
    <w:rsid w:val="00F973BE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F6E3"/>
  <w15:chartTrackingRefBased/>
  <w15:docId w15:val="{F36E3B90-45A9-416C-9585-587D9E7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E3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9970ccfgwp54e62568colour">
    <w:name w:val="gwpd9970ccf_gwp54e62568_colour"/>
    <w:rsid w:val="00C54E82"/>
  </w:style>
  <w:style w:type="paragraph" w:customStyle="1" w:styleId="Styl1">
    <w:name w:val="Styl1"/>
    <w:basedOn w:val="Normalny"/>
    <w:link w:val="Styl1Znak"/>
    <w:qFormat/>
    <w:rsid w:val="00C54E82"/>
    <w:pPr>
      <w:spacing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C54E8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C54E82"/>
    <w:pPr>
      <w:tabs>
        <w:tab w:val="center" w:pos="4320"/>
        <w:tab w:val="right" w:pos="8640"/>
      </w:tabs>
    </w:pPr>
    <w:rPr>
      <w:rFonts w:ascii="CG Times" w:eastAsia="Times New Roman" w:hAnsi="CG Times"/>
      <w:lang w:eastAsia="en-US"/>
    </w:rPr>
  </w:style>
  <w:style w:type="character" w:customStyle="1" w:styleId="NagwekZnak">
    <w:name w:val="Nagłówek Znak"/>
    <w:link w:val="Nagwek"/>
    <w:uiPriority w:val="99"/>
    <w:rsid w:val="00C54E82"/>
    <w:rPr>
      <w:rFonts w:ascii="CG Times" w:eastAsia="Times New Roman" w:hAnsi="CG Time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4E8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C54E82"/>
    <w:rPr>
      <w:rFonts w:eastAsia="Times New Roman"/>
      <w:sz w:val="24"/>
      <w:szCs w:val="24"/>
      <w:lang w:eastAsia="pl-PL"/>
    </w:rPr>
  </w:style>
  <w:style w:type="character" w:styleId="Numerstrony">
    <w:name w:val="page number"/>
    <w:uiPriority w:val="99"/>
    <w:rsid w:val="00C54E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54E82"/>
    <w:rPr>
      <w:rFonts w:eastAsia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rsid w:val="00C54E82"/>
    <w:rPr>
      <w:rFonts w:eastAsia="Times New Roman"/>
      <w:sz w:val="2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C54E82"/>
    <w:pPr>
      <w:ind w:left="708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E8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E82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E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E82"/>
    <w:rPr>
      <w:rFonts w:eastAsia="Times New Roman"/>
      <w:b/>
      <w:bCs/>
      <w:lang w:eastAsia="pl-PL"/>
    </w:rPr>
  </w:style>
  <w:style w:type="paragraph" w:customStyle="1" w:styleId="Default">
    <w:name w:val="Default"/>
    <w:rsid w:val="00870C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l-PL"/>
    </w:rPr>
  </w:style>
  <w:style w:type="paragraph" w:customStyle="1" w:styleId="TableText">
    <w:name w:val="Table Text"/>
    <w:rsid w:val="00EB0B38"/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49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496D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9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96D"/>
    <w:rPr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9296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chmielewski@um.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3338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Muzanowski</cp:lastModifiedBy>
  <cp:revision>12</cp:revision>
  <cp:lastPrinted>2021-11-04T08:41:00Z</cp:lastPrinted>
  <dcterms:created xsi:type="dcterms:W3CDTF">2021-10-14T11:53:00Z</dcterms:created>
  <dcterms:modified xsi:type="dcterms:W3CDTF">2021-11-04T08:45:00Z</dcterms:modified>
</cp:coreProperties>
</file>