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1E" w:rsidRPr="00085ED6" w:rsidRDefault="00C2521E" w:rsidP="00C25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FORMULARZ OFERTOWY</w:t>
      </w:r>
    </w:p>
    <w:p w:rsidR="00C2521E" w:rsidRPr="00085ED6" w:rsidRDefault="00C2521E" w:rsidP="00C252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2521E" w:rsidRPr="00085ED6" w:rsidRDefault="00C2521E" w:rsidP="00C25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                                   </w:t>
      </w:r>
      <w:r w:rsidR="00313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C2521E" w:rsidRPr="00085ED6" w:rsidRDefault="00C2521E" w:rsidP="00C25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7F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(oznaczenie Wykonawcy)</w:t>
      </w: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C2521E" w:rsidRPr="00085ED6" w:rsidRDefault="00C2521E" w:rsidP="00313C9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Gmina Żary o statusie miejskim</w:t>
      </w:r>
    </w:p>
    <w:p w:rsidR="00C2521E" w:rsidRPr="00085ED6" w:rsidRDefault="00C2521E" w:rsidP="00313C9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Pl. Rynek 1-5</w:t>
      </w:r>
    </w:p>
    <w:p w:rsidR="00C2521E" w:rsidRPr="00085ED6" w:rsidRDefault="00C2521E" w:rsidP="00313C9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68-200 Żary</w:t>
      </w:r>
    </w:p>
    <w:p w:rsidR="00C2521E" w:rsidRPr="00085ED6" w:rsidRDefault="00C2521E" w:rsidP="00C2521E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F3CAC" w:rsidRDefault="00C2521E" w:rsidP="00C2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ertę w postępowaniu WZP.271.2.46.2017.AN</w:t>
      </w: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wybór Wykonawcy przedmiotu zamówienia tj. </w:t>
      </w:r>
      <w:r w:rsidR="00033A0A" w:rsidRPr="0008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Zakup i dostawa sprzętu k</w:t>
      </w:r>
      <w:r w:rsidR="00313C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omputerowego i </w:t>
      </w:r>
      <w:r w:rsidRPr="0008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oprogramowania do Urzędu Miejskiego w Żarach. </w:t>
      </w:r>
    </w:p>
    <w:p w:rsidR="003F0AA5" w:rsidRPr="00085ED6" w:rsidRDefault="003F0AA5" w:rsidP="00C2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2521E" w:rsidRPr="000B3E5C" w:rsidRDefault="00C2521E" w:rsidP="00C2521E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Hlk497911351"/>
      <w:r w:rsidRPr="000B3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Oferujemy: </w:t>
      </w:r>
    </w:p>
    <w:p w:rsidR="00C2521E" w:rsidRPr="003F0AA5" w:rsidRDefault="00C2521E" w:rsidP="003F0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085E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</w:t>
      </w:r>
      <w:r w:rsidR="000B3E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anie  przedmiotu zamówienia na </w:t>
      </w:r>
      <w:r w:rsidRPr="00085E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część I </w:t>
      </w:r>
    </w:p>
    <w:p w:rsidR="00396EDC" w:rsidRPr="00085ED6" w:rsidRDefault="00C2521E" w:rsidP="003F0AA5">
      <w:pPr>
        <w:spacing w:after="120" w:line="36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za cenę brutto: …....................................................... zł</w:t>
      </w:r>
    </w:p>
    <w:p w:rsidR="005E0045" w:rsidRPr="00085ED6" w:rsidRDefault="00C2521E" w:rsidP="003F0AA5">
      <w:pPr>
        <w:spacing w:after="120" w:line="36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(słownie…...........................................................................................................</w:t>
      </w:r>
      <w:r w:rsidR="005E0045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.............................zł</w:t>
      </w:r>
    </w:p>
    <w:p w:rsidR="00784808" w:rsidRDefault="00784808" w:rsidP="003F0AA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1" w:name="_Hlk497912699"/>
      <w:bookmarkEnd w:id="0"/>
    </w:p>
    <w:p w:rsidR="00C2521E" w:rsidRPr="00085ED6" w:rsidRDefault="00C2521E" w:rsidP="007848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Arkusz</w:t>
      </w:r>
      <w:r w:rsidR="005E0045" w:rsidRPr="00085E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asortymentowo –cenowy</w:t>
      </w:r>
      <w:r w:rsidRPr="00085E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:</w:t>
      </w:r>
      <w:bookmarkEnd w:id="1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709"/>
        <w:gridCol w:w="1162"/>
        <w:gridCol w:w="1134"/>
        <w:gridCol w:w="1247"/>
      </w:tblGrid>
      <w:tr w:rsidR="00BE039F" w:rsidRPr="00085ED6" w:rsidTr="00554567">
        <w:trPr>
          <w:trHeight w:val="580"/>
        </w:trPr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</w:tcPr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62" w:type="dxa"/>
          </w:tcPr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</w:p>
        </w:tc>
        <w:tc>
          <w:tcPr>
            <w:tcW w:w="1134" w:type="dxa"/>
            <w:shd w:val="clear" w:color="auto" w:fill="auto"/>
          </w:tcPr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 brutto </w:t>
            </w:r>
          </w:p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E039F" w:rsidRPr="00085ED6" w:rsidTr="00554567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0026A2" w:rsidRPr="00085ED6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</w:t>
            </w: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Komputer wg specyfikacji:</w:t>
            </w:r>
          </w:p>
          <w:p w:rsidR="000026A2" w:rsidRPr="00085ED6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Procesor Intel </w:t>
            </w:r>
            <w:proofErr w:type="spellStart"/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i3-7100, </w:t>
            </w:r>
          </w:p>
          <w:p w:rsidR="000026A2" w:rsidRPr="00085ED6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Kod producenta: [BX80677I37100]</w:t>
            </w:r>
          </w:p>
          <w:p w:rsidR="000026A2" w:rsidRPr="00085ED6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KINGSTON 8 GB</w:t>
            </w:r>
          </w:p>
          <w:p w:rsidR="000026A2" w:rsidRPr="00085ED6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Płyta główna </w:t>
            </w:r>
            <w:proofErr w:type="spellStart"/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Gigabyte</w:t>
            </w:r>
            <w:proofErr w:type="spellEnd"/>
          </w:p>
          <w:p w:rsidR="000026A2" w:rsidRPr="00085ED6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Karta graficzna/dźwiękowa/sieciowa zintegrowana</w:t>
            </w:r>
          </w:p>
          <w:p w:rsidR="000026A2" w:rsidRPr="00085ED6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Dysk twardy HDD min. 500GB</w:t>
            </w:r>
          </w:p>
          <w:p w:rsidR="000026A2" w:rsidRPr="00085ED6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Nagrywarka DVD</w:t>
            </w:r>
          </w:p>
          <w:p w:rsidR="000026A2" w:rsidRPr="00085ED6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Zasilacz min. 400W (dostosowany do wymagań podzespołów)</w:t>
            </w:r>
          </w:p>
          <w:p w:rsidR="000026A2" w:rsidRPr="00085ED6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Obudowa Tower (min. 2 x USB z przodu obudowy)</w:t>
            </w:r>
          </w:p>
          <w:p w:rsidR="000026A2" w:rsidRPr="003F0AA5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Zainstalowany 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icrosoft Windows Pro 10 64 bit </w:t>
            </w: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OEM DVD PL,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wersja pudełkowa z nośnikiem, </w:t>
            </w: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producenta: [FQC-08918]</w:t>
            </w:r>
          </w:p>
        </w:tc>
        <w:tc>
          <w:tcPr>
            <w:tcW w:w="709" w:type="dxa"/>
          </w:tcPr>
          <w:p w:rsidR="000026A2" w:rsidRPr="00085ED6" w:rsidRDefault="000026A2" w:rsidP="005E00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 szt.</w:t>
            </w:r>
          </w:p>
        </w:tc>
        <w:tc>
          <w:tcPr>
            <w:tcW w:w="1162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039F" w:rsidRPr="00085ED6" w:rsidTr="00554567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Komputer wg specyfikacji:</w:t>
            </w:r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Procesor Intel </w:t>
            </w:r>
            <w:proofErr w:type="spellStart"/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i5-7400, </w:t>
            </w:r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Kod producenta: [BX80677I57400]</w:t>
            </w:r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KINGSTON 8 GB</w:t>
            </w:r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Płyta główna </w:t>
            </w:r>
            <w:proofErr w:type="spellStart"/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Gigabyte</w:t>
            </w:r>
            <w:proofErr w:type="spellEnd"/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Karta graficzna ASUS </w:t>
            </w:r>
            <w:proofErr w:type="spellStart"/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GeForce</w:t>
            </w:r>
            <w:proofErr w:type="spellEnd"/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GTX 1050 Ti 4GB, </w:t>
            </w:r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Kod producenta: [PH-GTX1050TI-4G]</w:t>
            </w:r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Karta dźwiękowa/sieciowa zintegrowana</w:t>
            </w:r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Dysk twardy min. 1TB</w:t>
            </w:r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Nagrywarka DVD</w:t>
            </w:r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Zasilacz min. 600W (dostosowany do wymagań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podzespołów)</w:t>
            </w:r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Obudowa Tower (min. 2 x USB z przodu obudowy) </w:t>
            </w:r>
          </w:p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Zainstalowany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Microsoft Windows Pro 10 64 bit OEM DVD PL, wersja pudełkowa z </w:t>
            </w:r>
            <w:r w:rsidRPr="00E75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nośnikiem, Kod producenta: [FQC-08918]</w:t>
            </w:r>
          </w:p>
        </w:tc>
        <w:tc>
          <w:tcPr>
            <w:tcW w:w="709" w:type="dxa"/>
          </w:tcPr>
          <w:p w:rsidR="000026A2" w:rsidRPr="00085ED6" w:rsidRDefault="000026A2" w:rsidP="00E16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1 szt.</w:t>
            </w:r>
          </w:p>
        </w:tc>
        <w:tc>
          <w:tcPr>
            <w:tcW w:w="1162" w:type="dxa"/>
          </w:tcPr>
          <w:p w:rsidR="000026A2" w:rsidRPr="00085ED6" w:rsidRDefault="000026A2" w:rsidP="00E16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039F" w:rsidRPr="00085ED6" w:rsidTr="00554567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 Monitor Samsung S24F356FHUX, </w:t>
            </w:r>
          </w:p>
          <w:p w:rsidR="000026A2" w:rsidRPr="003F0AA5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Kod producenta: [LS24F356FHUXEN]</w:t>
            </w:r>
          </w:p>
        </w:tc>
        <w:tc>
          <w:tcPr>
            <w:tcW w:w="709" w:type="dxa"/>
          </w:tcPr>
          <w:p w:rsidR="000026A2" w:rsidRPr="00085ED6" w:rsidRDefault="000026A2" w:rsidP="00E16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14 szt.</w:t>
            </w:r>
          </w:p>
        </w:tc>
        <w:tc>
          <w:tcPr>
            <w:tcW w:w="1162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039F" w:rsidRPr="00085ED6" w:rsidTr="00554567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tabs>
                <w:tab w:val="left" w:pos="0"/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554567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Microsoft Office </w:t>
            </w:r>
            <w:proofErr w:type="spellStart"/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Home&amp;Business</w:t>
            </w:r>
            <w:proofErr w:type="spellEnd"/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2016 PL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Win 1PC  Lic. </w:t>
            </w:r>
            <w:proofErr w:type="spellStart"/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Doż</w:t>
            </w:r>
            <w:proofErr w:type="spellEnd"/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.,  wersja pudełkowa, Kod producenta: [T5D02786]</w:t>
            </w:r>
          </w:p>
        </w:tc>
        <w:tc>
          <w:tcPr>
            <w:tcW w:w="709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14 szt.</w:t>
            </w:r>
          </w:p>
        </w:tc>
        <w:tc>
          <w:tcPr>
            <w:tcW w:w="1162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039F" w:rsidRPr="00085ED6" w:rsidTr="00554567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5. Zasilacz APC </w:t>
            </w:r>
            <w:proofErr w:type="spellStart"/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Back</w:t>
            </w:r>
            <w:proofErr w:type="spellEnd"/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BX700U-FR, </w:t>
            </w:r>
          </w:p>
          <w:p w:rsidR="00554567" w:rsidRPr="00554567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producenta: [BX700U-FR]</w:t>
            </w:r>
          </w:p>
        </w:tc>
        <w:tc>
          <w:tcPr>
            <w:tcW w:w="709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14 szt.</w:t>
            </w:r>
          </w:p>
        </w:tc>
        <w:tc>
          <w:tcPr>
            <w:tcW w:w="1162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039F" w:rsidRPr="00085ED6" w:rsidTr="00554567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0026A2" w:rsidRPr="00E754D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Zasilacz awar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yjny APC Smart-UPS C     1500VA 2U </w:t>
            </w:r>
            <w:proofErr w:type="spellStart"/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Rack</w:t>
            </w:r>
            <w:proofErr w:type="spellEnd"/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mountable</w:t>
            </w:r>
            <w:proofErr w:type="spellEnd"/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LCD 230V, </w:t>
            </w:r>
          </w:p>
          <w:p w:rsidR="003F0AA5" w:rsidRPr="00BE039F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75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producenta: [SMC1500I-2U]</w:t>
            </w:r>
          </w:p>
        </w:tc>
        <w:tc>
          <w:tcPr>
            <w:tcW w:w="709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162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039F" w:rsidRPr="00085ED6" w:rsidTr="00554567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0026A2" w:rsidRPr="00085ED6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7. Oprogramowanie </w:t>
            </w:r>
            <w:proofErr w:type="spellStart"/>
            <w:r w:rsidRPr="00085E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CorelDRAW</w:t>
            </w:r>
            <w:proofErr w:type="spellEnd"/>
            <w:r w:rsidRPr="00085E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Graphics Suite Special  Edition PL, Kod producenta: [CDGSSPCZPLMBEU]</w:t>
            </w:r>
          </w:p>
        </w:tc>
        <w:tc>
          <w:tcPr>
            <w:tcW w:w="709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162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6A2" w:rsidRPr="00085ED6" w:rsidTr="00554567">
        <w:tc>
          <w:tcPr>
            <w:tcW w:w="7400" w:type="dxa"/>
            <w:gridSpan w:val="4"/>
            <w:shd w:val="clear" w:color="auto" w:fill="auto"/>
          </w:tcPr>
          <w:p w:rsidR="003F0AA5" w:rsidRPr="00085ED6" w:rsidRDefault="000026A2" w:rsidP="003F0A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309E" w:rsidRDefault="0013309E" w:rsidP="00033A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33A0A" w:rsidRPr="00085ED6" w:rsidRDefault="00055953" w:rsidP="00554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033A0A" w:rsidRPr="0008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7848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033A0A" w:rsidRPr="00085ED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Oferujemy: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33A0A" w:rsidRPr="00085ED6" w:rsidRDefault="00784808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1) 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</w:t>
      </w:r>
      <w:r w:rsidR="000B3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 przedmiotu zamówienia na </w:t>
      </w:r>
      <w:r w:rsidR="00033A0A" w:rsidRPr="000B3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II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5ED6" w:rsidRPr="00085ED6" w:rsidRDefault="00784808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za cenę brutto: …....................................................... zł</w:t>
      </w:r>
    </w:p>
    <w:p w:rsidR="00033A0A" w:rsidRPr="00085ED6" w:rsidRDefault="00784808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(słownie…........................................................................................................................................zł</w:t>
      </w:r>
    </w:p>
    <w:p w:rsidR="00033A0A" w:rsidRPr="00085ED6" w:rsidRDefault="00033A0A" w:rsidP="00033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EDC" w:rsidRPr="00784808" w:rsidRDefault="00396EDC" w:rsidP="007848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5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Arkusz asortymentowo –cenowy:</w:t>
      </w:r>
    </w:p>
    <w:tbl>
      <w:tblPr>
        <w:tblStyle w:val="Siatkatabeli"/>
        <w:tblW w:w="9894" w:type="dxa"/>
        <w:tblInd w:w="-147" w:type="dxa"/>
        <w:tblLook w:val="04A0" w:firstRow="1" w:lastRow="0" w:firstColumn="1" w:lastColumn="0" w:noHBand="0" w:noVBand="1"/>
      </w:tblPr>
      <w:tblGrid>
        <w:gridCol w:w="651"/>
        <w:gridCol w:w="4991"/>
        <w:gridCol w:w="709"/>
        <w:gridCol w:w="1304"/>
        <w:gridCol w:w="1105"/>
        <w:gridCol w:w="1134"/>
      </w:tblGrid>
      <w:tr w:rsidR="000026A2" w:rsidRPr="00085ED6" w:rsidTr="003F0AA5">
        <w:tc>
          <w:tcPr>
            <w:tcW w:w="651" w:type="dxa"/>
          </w:tcPr>
          <w:p w:rsidR="000026A2" w:rsidRPr="00085ED6" w:rsidRDefault="000026A2" w:rsidP="00033A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91" w:type="dxa"/>
          </w:tcPr>
          <w:p w:rsidR="000026A2" w:rsidRPr="00085ED6" w:rsidRDefault="000026A2" w:rsidP="00033A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</w:tcPr>
          <w:p w:rsidR="000026A2" w:rsidRPr="00085ED6" w:rsidRDefault="000026A2" w:rsidP="00033A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0026A2" w:rsidRPr="00085ED6" w:rsidRDefault="000026A2" w:rsidP="00033A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04" w:type="dxa"/>
          </w:tcPr>
          <w:p w:rsidR="000026A2" w:rsidRPr="00085ED6" w:rsidRDefault="000026A2" w:rsidP="00033A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:rsidR="000026A2" w:rsidRPr="00085ED6" w:rsidRDefault="000026A2" w:rsidP="00033A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05" w:type="dxa"/>
          </w:tcPr>
          <w:p w:rsidR="000026A2" w:rsidRPr="00085ED6" w:rsidRDefault="000026A2" w:rsidP="004C12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0026A2" w:rsidRPr="00085ED6" w:rsidRDefault="000026A2" w:rsidP="004C12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brutto</w:t>
            </w:r>
          </w:p>
        </w:tc>
      </w:tr>
      <w:tr w:rsidR="000026A2" w:rsidRPr="00085ED6" w:rsidTr="003F0AA5">
        <w:trPr>
          <w:trHeight w:val="1149"/>
        </w:trPr>
        <w:tc>
          <w:tcPr>
            <w:tcW w:w="651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1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Skaner wielkoformatowy </w:t>
            </w:r>
            <w:proofErr w:type="spellStart"/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Colortrac</w:t>
            </w:r>
            <w:proofErr w:type="spellEnd"/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SmartLF</w:t>
            </w:r>
            <w:proofErr w:type="spellEnd"/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SC36c A0</w:t>
            </w:r>
          </w:p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Podstawa do skanera </w:t>
            </w:r>
            <w:proofErr w:type="spellStart"/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Colortrac</w:t>
            </w:r>
            <w:proofErr w:type="spellEnd"/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SC36x/42x</w:t>
            </w:r>
          </w:p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Oprogramowanie </w:t>
            </w:r>
            <w:proofErr w:type="spellStart"/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SmartWorks</w:t>
            </w:r>
            <w:proofErr w:type="spellEnd"/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EZ </w:t>
            </w:r>
            <w:proofErr w:type="spellStart"/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Touch</w:t>
            </w:r>
            <w:proofErr w:type="spellEnd"/>
          </w:p>
        </w:tc>
        <w:tc>
          <w:tcPr>
            <w:tcW w:w="709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  <w:p w:rsidR="000026A2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26A2" w:rsidRPr="00085ED6" w:rsidTr="003F0AA5">
        <w:trPr>
          <w:trHeight w:val="70"/>
        </w:trPr>
        <w:tc>
          <w:tcPr>
            <w:tcW w:w="7655" w:type="dxa"/>
            <w:gridSpan w:val="4"/>
          </w:tcPr>
          <w:p w:rsidR="003F0AA5" w:rsidRPr="00085ED6" w:rsidRDefault="000026A2" w:rsidP="003F0A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105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309E" w:rsidRPr="00085ED6" w:rsidRDefault="0013309E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3A0A" w:rsidRPr="00936AB2" w:rsidRDefault="008854B5" w:rsidP="003F0AA5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36A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Oferujemy: </w:t>
      </w:r>
    </w:p>
    <w:p w:rsidR="008854B5" w:rsidRPr="003F0AA5" w:rsidRDefault="008854B5" w:rsidP="003F0AA5">
      <w:pPr>
        <w:pStyle w:val="Akapitzlist"/>
        <w:numPr>
          <w:ilvl w:val="1"/>
          <w:numId w:val="9"/>
        </w:numPr>
        <w:spacing w:after="0" w:line="360" w:lineRule="auto"/>
        <w:ind w:left="425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przedmiotu zamówienia na </w:t>
      </w:r>
      <w:r w:rsidRPr="000B3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III</w:t>
      </w:r>
    </w:p>
    <w:p w:rsidR="00085ED6" w:rsidRPr="00843544" w:rsidRDefault="000B3E5C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8854B5" w:rsidRPr="000B3E5C">
        <w:rPr>
          <w:rFonts w:ascii="Times New Roman" w:eastAsia="Times New Roman" w:hAnsi="Times New Roman" w:cs="Times New Roman"/>
          <w:sz w:val="20"/>
          <w:szCs w:val="20"/>
          <w:lang w:eastAsia="pl-PL"/>
        </w:rPr>
        <w:t>za cenę brutto: …....................................................... zł</w:t>
      </w:r>
    </w:p>
    <w:p w:rsidR="005237DD" w:rsidRDefault="000B3E5C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8854B5" w:rsidRPr="000B3E5C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(słownie…........................................................................................................................................zł</w:t>
      </w:r>
    </w:p>
    <w:p w:rsidR="005237DD" w:rsidRDefault="005237DD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2DC3" w:rsidRPr="000B3E5C" w:rsidRDefault="00055953" w:rsidP="003F0A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3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Arkusz asortymentowo –cenowy:</w:t>
      </w:r>
    </w:p>
    <w:tbl>
      <w:tblPr>
        <w:tblStyle w:val="Siatkatabeli"/>
        <w:tblW w:w="9781" w:type="dxa"/>
        <w:tblInd w:w="-34" w:type="dxa"/>
        <w:tblLook w:val="04A0" w:firstRow="1" w:lastRow="0" w:firstColumn="1" w:lastColumn="0" w:noHBand="0" w:noVBand="1"/>
      </w:tblPr>
      <w:tblGrid>
        <w:gridCol w:w="534"/>
        <w:gridCol w:w="4995"/>
        <w:gridCol w:w="709"/>
        <w:gridCol w:w="1417"/>
        <w:gridCol w:w="992"/>
        <w:gridCol w:w="1134"/>
      </w:tblGrid>
      <w:tr w:rsidR="000026A2" w:rsidRPr="00085ED6" w:rsidTr="003F0AA5">
        <w:tc>
          <w:tcPr>
            <w:tcW w:w="534" w:type="dxa"/>
          </w:tcPr>
          <w:p w:rsidR="000026A2" w:rsidRPr="00FE2A4E" w:rsidRDefault="000026A2" w:rsidP="003F0AA5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95" w:type="dxa"/>
          </w:tcPr>
          <w:p w:rsidR="000026A2" w:rsidRPr="00FE2A4E" w:rsidRDefault="000026A2" w:rsidP="003F0AA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</w:tcPr>
          <w:p w:rsidR="000026A2" w:rsidRPr="00FE2A4E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E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0026A2" w:rsidRPr="00085ED6" w:rsidRDefault="000026A2" w:rsidP="003F0AA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</w:tcPr>
          <w:p w:rsidR="000026A2" w:rsidRPr="00085ED6" w:rsidRDefault="000026A2" w:rsidP="003F0AA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</w:tcPr>
          <w:p w:rsidR="000026A2" w:rsidRPr="007003CC" w:rsidRDefault="000026A2" w:rsidP="003F0AA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0026A2" w:rsidRPr="007003CC" w:rsidRDefault="000026A2" w:rsidP="003F0AA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0026A2" w:rsidRPr="00085ED6" w:rsidTr="003F0AA5">
        <w:tc>
          <w:tcPr>
            <w:tcW w:w="534" w:type="dxa"/>
          </w:tcPr>
          <w:p w:rsidR="000026A2" w:rsidRPr="00085ED6" w:rsidRDefault="000026A2" w:rsidP="003F0AA5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95" w:type="dxa"/>
          </w:tcPr>
          <w:p w:rsidR="00EA6187" w:rsidRPr="00085ED6" w:rsidRDefault="000026A2" w:rsidP="003F0AA5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700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700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Autodesk</w:t>
            </w:r>
            <w:proofErr w:type="spellEnd"/>
            <w:r w:rsidRPr="00700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AutoCAD LT 2018 Commercial PL licencja 2 letnia</w:t>
            </w:r>
          </w:p>
        </w:tc>
        <w:tc>
          <w:tcPr>
            <w:tcW w:w="709" w:type="dxa"/>
          </w:tcPr>
          <w:p w:rsidR="000026A2" w:rsidRPr="00085ED6" w:rsidRDefault="000026A2" w:rsidP="003F0AA5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417" w:type="dxa"/>
          </w:tcPr>
          <w:p w:rsidR="000026A2" w:rsidRPr="00085ED6" w:rsidRDefault="000026A2" w:rsidP="003F0AA5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026A2" w:rsidRPr="00085ED6" w:rsidRDefault="000026A2" w:rsidP="003F0AA5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026A2" w:rsidRPr="00085ED6" w:rsidRDefault="000026A2" w:rsidP="003F0AA5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26A2" w:rsidRPr="00085ED6" w:rsidTr="003F0AA5">
        <w:tc>
          <w:tcPr>
            <w:tcW w:w="7655" w:type="dxa"/>
            <w:gridSpan w:val="4"/>
          </w:tcPr>
          <w:p w:rsidR="000026A2" w:rsidRPr="00085ED6" w:rsidRDefault="000026A2" w:rsidP="003F0AA5">
            <w:pPr>
              <w:pStyle w:val="Akapitzlist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992" w:type="dxa"/>
          </w:tcPr>
          <w:p w:rsidR="000026A2" w:rsidRPr="00085ED6" w:rsidRDefault="000026A2" w:rsidP="003F0AA5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026A2" w:rsidRPr="00085ED6" w:rsidRDefault="000026A2" w:rsidP="003F0AA5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309E" w:rsidRPr="000B3E5C" w:rsidRDefault="0013309E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46D5" w:rsidRPr="005237DD" w:rsidRDefault="000946D5" w:rsidP="003F0AA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237D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Oferujemy: </w:t>
      </w:r>
    </w:p>
    <w:p w:rsidR="00055953" w:rsidRPr="003F0AA5" w:rsidRDefault="000946D5" w:rsidP="003F0AA5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przedmiotu zamówienia na </w:t>
      </w:r>
      <w:r w:rsidRPr="005237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IV</w:t>
      </w:r>
    </w:p>
    <w:p w:rsidR="00085ED6" w:rsidRPr="00843544" w:rsidRDefault="000946D5" w:rsidP="003F0AA5">
      <w:pPr>
        <w:pStyle w:val="Akapitzlist"/>
        <w:spacing w:after="0" w:line="360" w:lineRule="auto"/>
        <w:ind w:left="10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za cenę brutto: …....................................................... zł</w:t>
      </w:r>
    </w:p>
    <w:p w:rsidR="000946D5" w:rsidRDefault="000946D5" w:rsidP="003F0AA5">
      <w:pPr>
        <w:pStyle w:val="Akapitzlist"/>
        <w:spacing w:after="0" w:line="360" w:lineRule="auto"/>
        <w:ind w:left="10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(słownie…........................................................................................................................................zł</w:t>
      </w:r>
    </w:p>
    <w:p w:rsidR="000B3E5C" w:rsidRDefault="000B3E5C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46D5" w:rsidRPr="000B3E5C" w:rsidRDefault="00055953" w:rsidP="003F0A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3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Arkusz asortymentowo –cenowy:</w:t>
      </w:r>
    </w:p>
    <w:tbl>
      <w:tblPr>
        <w:tblStyle w:val="Siatkatabeli"/>
        <w:tblW w:w="9747" w:type="dxa"/>
        <w:tblLook w:val="04A0" w:firstRow="1" w:lastRow="0" w:firstColumn="1" w:lastColumn="0" w:noHBand="0" w:noVBand="1"/>
      </w:tblPr>
      <w:tblGrid>
        <w:gridCol w:w="507"/>
        <w:gridCol w:w="4988"/>
        <w:gridCol w:w="709"/>
        <w:gridCol w:w="1417"/>
        <w:gridCol w:w="992"/>
        <w:gridCol w:w="1134"/>
      </w:tblGrid>
      <w:tr w:rsidR="000026A2" w:rsidRPr="00085ED6" w:rsidTr="003F0AA5">
        <w:tc>
          <w:tcPr>
            <w:tcW w:w="507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8" w:type="dxa"/>
          </w:tcPr>
          <w:p w:rsidR="000026A2" w:rsidRPr="007003CC" w:rsidRDefault="000026A2" w:rsidP="003F0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</w:tcPr>
          <w:p w:rsidR="000026A2" w:rsidRPr="00313C9A" w:rsidRDefault="000026A2" w:rsidP="003F0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3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417" w:type="dxa"/>
          </w:tcPr>
          <w:p w:rsidR="000026A2" w:rsidRPr="00313C9A" w:rsidRDefault="000026A2" w:rsidP="003F0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3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netta</w:t>
            </w:r>
          </w:p>
        </w:tc>
        <w:tc>
          <w:tcPr>
            <w:tcW w:w="992" w:type="dxa"/>
          </w:tcPr>
          <w:p w:rsidR="000026A2" w:rsidRPr="00313C9A" w:rsidRDefault="000026A2" w:rsidP="003F0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3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0026A2" w:rsidRPr="00313C9A" w:rsidRDefault="000026A2" w:rsidP="003F0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3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0026A2" w:rsidRPr="00085ED6" w:rsidTr="003F0AA5">
        <w:tc>
          <w:tcPr>
            <w:tcW w:w="507" w:type="dxa"/>
          </w:tcPr>
          <w:p w:rsidR="000026A2" w:rsidRPr="00085ED6" w:rsidRDefault="000026A2" w:rsidP="003F0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8" w:type="dxa"/>
          </w:tcPr>
          <w:p w:rsidR="000026A2" w:rsidRPr="007003CC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Drukarka Kyocera ECOSYS P3055dn, Kod producenta: [1102T73NL0] </w:t>
            </w:r>
          </w:p>
          <w:p w:rsidR="00554567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Drukarka Kyocera ECOSYS    M6030CDN, </w:t>
            </w:r>
            <w:r w:rsidRPr="00700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producenta: [1102NV3NL0]</w:t>
            </w:r>
          </w:p>
        </w:tc>
        <w:tc>
          <w:tcPr>
            <w:tcW w:w="709" w:type="dxa"/>
          </w:tcPr>
          <w:p w:rsidR="000026A2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  <w:p w:rsidR="000026A2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26A2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26A2" w:rsidRPr="00085ED6" w:rsidTr="00BE039F">
        <w:tc>
          <w:tcPr>
            <w:tcW w:w="7621" w:type="dxa"/>
            <w:gridSpan w:val="4"/>
          </w:tcPr>
          <w:p w:rsidR="000026A2" w:rsidRPr="00085ED6" w:rsidRDefault="000026A2" w:rsidP="003F0A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992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54B5" w:rsidRPr="00085ED6" w:rsidRDefault="008854B5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3CAC" w:rsidRPr="00085ED6" w:rsidRDefault="000F3CAC" w:rsidP="003F0AA5">
      <w:pPr>
        <w:pStyle w:val="Akapitzlist"/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E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Oświadczamy, że oferowana cena</w:t>
      </w:r>
      <w:r w:rsidR="000026A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na poszczególne części przedmiotu zamówienia</w:t>
      </w:r>
      <w:r w:rsidRPr="00085E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uwzględnia</w:t>
      </w:r>
      <w:r w:rsidR="00C50F8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odpowiednio</w:t>
      </w:r>
      <w:r w:rsidRPr="00085E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wszelkie koszty wynikające z wykonania zakresu rzeczowego</w:t>
      </w:r>
      <w:r w:rsidR="000026A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tej części</w:t>
      </w:r>
      <w:r w:rsidRPr="00085E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przedmiotu zamówienia. </w:t>
      </w:r>
    </w:p>
    <w:p w:rsidR="000F3CAC" w:rsidRPr="00085ED6" w:rsidRDefault="000F3CAC" w:rsidP="003F0AA5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 się z postanowieniami umowy i zobowiązuję się w przypadku wyboru mojej oferty do zawarcia umowy na określonych w niej warunkach w terminie i miejscu wyznaczonym przez Zamawiającego.</w:t>
      </w:r>
      <w:bookmarkStart w:id="2" w:name="_GoBack"/>
      <w:bookmarkEnd w:id="2"/>
    </w:p>
    <w:p w:rsidR="000F3CAC" w:rsidRPr="00085ED6" w:rsidRDefault="000F3CAC" w:rsidP="003F0AA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Załącznikami do niniejszej  oferty są: </w:t>
      </w:r>
    </w:p>
    <w:p w:rsidR="000F3CAC" w:rsidRPr="00085ED6" w:rsidRDefault="000F3CAC" w:rsidP="003F0AA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0F3CAC" w:rsidRPr="00085ED6" w:rsidRDefault="000F3CAC" w:rsidP="003F0AA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0F3CAC" w:rsidRDefault="00D4779B" w:rsidP="003F0AA5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67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Wszelką korespondencję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postępowania należy kierować na poniższy adres:</w:t>
      </w:r>
    </w:p>
    <w:p w:rsidR="00D4779B" w:rsidRDefault="00D4779B" w:rsidP="003F0AA5">
      <w:pPr>
        <w:pStyle w:val="Akapitzlist"/>
        <w:numPr>
          <w:ilvl w:val="1"/>
          <w:numId w:val="9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Wykonawcy/Imię i nazwisko:</w:t>
      </w:r>
    </w:p>
    <w:p w:rsidR="00D4779B" w:rsidRDefault="00D4779B" w:rsidP="003F0AA5">
      <w:pPr>
        <w:pStyle w:val="Akapitzlist"/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</w:p>
    <w:p w:rsidR="00D4779B" w:rsidRDefault="00D4779B" w:rsidP="003F0AA5">
      <w:pPr>
        <w:pStyle w:val="Akapitzlist"/>
        <w:numPr>
          <w:ilvl w:val="1"/>
          <w:numId w:val="9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…………………………………………………………………………</w:t>
      </w:r>
    </w:p>
    <w:p w:rsidR="00D4779B" w:rsidRDefault="00D4779B" w:rsidP="003F0AA5">
      <w:pPr>
        <w:pStyle w:val="Akapitzlist"/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………………………………………………………………………………...</w:t>
      </w:r>
    </w:p>
    <w:p w:rsidR="00D4779B" w:rsidRDefault="00D4779B" w:rsidP="003F0AA5">
      <w:pPr>
        <w:pStyle w:val="Akapitzlist"/>
        <w:numPr>
          <w:ilvl w:val="1"/>
          <w:numId w:val="9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tel. ………………………….fax ……………………………………………..</w:t>
      </w:r>
    </w:p>
    <w:p w:rsidR="00D4779B" w:rsidRPr="00D4779B" w:rsidRDefault="00D4779B" w:rsidP="003F0AA5">
      <w:pPr>
        <w:pStyle w:val="Akapitzlist"/>
        <w:numPr>
          <w:ilvl w:val="1"/>
          <w:numId w:val="9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………………………………………………………………………...</w:t>
      </w:r>
    </w:p>
    <w:p w:rsidR="000F3CAC" w:rsidRDefault="000F3CAC" w:rsidP="003F0AA5">
      <w:pPr>
        <w:spacing w:after="0" w:line="36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7CFA" w:rsidRPr="00085ED6" w:rsidRDefault="00A77CFA" w:rsidP="00C50F8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3CAC" w:rsidRPr="00085ED6" w:rsidRDefault="000F3CAC" w:rsidP="00A77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3CAC" w:rsidRPr="00085ED6" w:rsidRDefault="000F3CAC" w:rsidP="00A7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 dnia…..................................</w:t>
      </w:r>
    </w:p>
    <w:p w:rsidR="000F3CAC" w:rsidRDefault="00554567" w:rsidP="00A7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77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(miejscowość) </w:t>
      </w:r>
      <w:r w:rsidR="00A77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77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F3CAC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(data)</w:t>
      </w:r>
    </w:p>
    <w:p w:rsidR="00A77CFA" w:rsidRDefault="00A77CFA" w:rsidP="00A7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7CFA" w:rsidRPr="00085ED6" w:rsidRDefault="00A77CFA" w:rsidP="00A7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21E" w:rsidRPr="00E14282" w:rsidRDefault="000F3CAC" w:rsidP="00A7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267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.</w:t>
      </w: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 w:rsidR="00D173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267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upełnomocnionego przedstawiciela wykonawcy</w:t>
      </w:r>
    </w:p>
    <w:sectPr w:rsidR="00C2521E" w:rsidRPr="00E14282" w:rsidSect="00E7524B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62" w:rsidRDefault="00837C62" w:rsidP="00837C62">
      <w:pPr>
        <w:spacing w:after="0" w:line="240" w:lineRule="auto"/>
      </w:pPr>
      <w:r>
        <w:separator/>
      </w:r>
    </w:p>
  </w:endnote>
  <w:endnote w:type="continuationSeparator" w:id="0">
    <w:p w:rsidR="00837C62" w:rsidRDefault="00837C62" w:rsidP="0083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62" w:rsidRDefault="00837C62" w:rsidP="00837C62">
      <w:pPr>
        <w:spacing w:after="0" w:line="240" w:lineRule="auto"/>
      </w:pPr>
      <w:r>
        <w:separator/>
      </w:r>
    </w:p>
  </w:footnote>
  <w:footnote w:type="continuationSeparator" w:id="0">
    <w:p w:rsidR="00837C62" w:rsidRDefault="00837C62" w:rsidP="0083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62" w:rsidRDefault="00837C62" w:rsidP="00E754DF">
    <w:pPr>
      <w:pStyle w:val="Nagwek"/>
      <w:jc w:val="right"/>
    </w:pPr>
    <w:r>
      <w:tab/>
    </w:r>
    <w:r w:rsidR="005E0045">
      <w:t xml:space="preserve">                                                                                                 </w:t>
    </w:r>
    <w:r w:rsidR="00554567">
      <w:t xml:space="preserve">                             Załącznik nr  </w:t>
    </w:r>
    <w:r>
      <w:t>1 do</w:t>
    </w:r>
    <w:r w:rsidR="00E754DF">
      <w:t xml:space="preserve"> zaproszenia</w:t>
    </w:r>
    <w:r w:rsidR="00554567">
      <w:t xml:space="preserve"> </w:t>
    </w:r>
    <w:r w:rsidR="00E754DF">
      <w:t>-</w:t>
    </w:r>
    <w:r w:rsidR="00554567">
      <w:t xml:space="preserve"> </w:t>
    </w:r>
    <w:r w:rsidR="00E754DF"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9CA"/>
    <w:multiLevelType w:val="hybridMultilevel"/>
    <w:tmpl w:val="2A489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7C8E"/>
    <w:multiLevelType w:val="hybridMultilevel"/>
    <w:tmpl w:val="86E44F9E"/>
    <w:lvl w:ilvl="0" w:tplc="F2FC6E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092C8E"/>
    <w:multiLevelType w:val="multilevel"/>
    <w:tmpl w:val="E3FCC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FA38A4"/>
    <w:multiLevelType w:val="multilevel"/>
    <w:tmpl w:val="344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30A97"/>
    <w:multiLevelType w:val="hybridMultilevel"/>
    <w:tmpl w:val="CA20E1B6"/>
    <w:lvl w:ilvl="0" w:tplc="8946C66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C784FA4"/>
    <w:multiLevelType w:val="hybridMultilevel"/>
    <w:tmpl w:val="36107B30"/>
    <w:lvl w:ilvl="0" w:tplc="5372959E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548"/>
    <w:multiLevelType w:val="multilevel"/>
    <w:tmpl w:val="AD2601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7" w15:restartNumberingAfterBreak="0">
    <w:nsid w:val="54D83565"/>
    <w:multiLevelType w:val="multilevel"/>
    <w:tmpl w:val="42844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8" w15:restartNumberingAfterBreak="0">
    <w:nsid w:val="56DF78D8"/>
    <w:multiLevelType w:val="hybridMultilevel"/>
    <w:tmpl w:val="FF1ED890"/>
    <w:lvl w:ilvl="0" w:tplc="3E546A8C">
      <w:start w:val="1"/>
      <w:numFmt w:val="decimal"/>
      <w:lvlText w:val="%1)"/>
      <w:lvlJc w:val="left"/>
      <w:pPr>
        <w:ind w:left="1131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E0567"/>
    <w:multiLevelType w:val="multilevel"/>
    <w:tmpl w:val="05FE1C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0" w:hanging="1440"/>
      </w:pPr>
      <w:rPr>
        <w:rFonts w:hint="default"/>
      </w:rPr>
    </w:lvl>
  </w:abstractNum>
  <w:abstractNum w:abstractNumId="10" w15:restartNumberingAfterBreak="0">
    <w:nsid w:val="66035711"/>
    <w:multiLevelType w:val="multilevel"/>
    <w:tmpl w:val="A1863E2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1" w15:restartNumberingAfterBreak="0">
    <w:nsid w:val="7CD82C48"/>
    <w:multiLevelType w:val="hybridMultilevel"/>
    <w:tmpl w:val="F5FA26E8"/>
    <w:lvl w:ilvl="0" w:tplc="7182F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1E"/>
    <w:rsid w:val="000026A2"/>
    <w:rsid w:val="00022BC1"/>
    <w:rsid w:val="00033A0A"/>
    <w:rsid w:val="00055953"/>
    <w:rsid w:val="00085ED6"/>
    <w:rsid w:val="000946D5"/>
    <w:rsid w:val="000B3E5C"/>
    <w:rsid w:val="000F3CAC"/>
    <w:rsid w:val="00114424"/>
    <w:rsid w:val="0013309E"/>
    <w:rsid w:val="00151CB2"/>
    <w:rsid w:val="0018366D"/>
    <w:rsid w:val="001A0F13"/>
    <w:rsid w:val="00267693"/>
    <w:rsid w:val="002F7236"/>
    <w:rsid w:val="00313C9A"/>
    <w:rsid w:val="00396EDC"/>
    <w:rsid w:val="003B59FF"/>
    <w:rsid w:val="003F0AA5"/>
    <w:rsid w:val="004C1278"/>
    <w:rsid w:val="005237DD"/>
    <w:rsid w:val="00554567"/>
    <w:rsid w:val="005756BC"/>
    <w:rsid w:val="00581233"/>
    <w:rsid w:val="005D646C"/>
    <w:rsid w:val="005E0045"/>
    <w:rsid w:val="005F6D98"/>
    <w:rsid w:val="0063522C"/>
    <w:rsid w:val="007003CC"/>
    <w:rsid w:val="00762152"/>
    <w:rsid w:val="00784808"/>
    <w:rsid w:val="00837C62"/>
    <w:rsid w:val="00843544"/>
    <w:rsid w:val="0084522A"/>
    <w:rsid w:val="008854B5"/>
    <w:rsid w:val="008F02B4"/>
    <w:rsid w:val="00936AB2"/>
    <w:rsid w:val="00A6083A"/>
    <w:rsid w:val="00A62DC3"/>
    <w:rsid w:val="00A77CFA"/>
    <w:rsid w:val="00A91038"/>
    <w:rsid w:val="00AD1987"/>
    <w:rsid w:val="00BE039F"/>
    <w:rsid w:val="00C2521E"/>
    <w:rsid w:val="00C50F8D"/>
    <w:rsid w:val="00C85EC1"/>
    <w:rsid w:val="00CB4692"/>
    <w:rsid w:val="00CD5D72"/>
    <w:rsid w:val="00D173E5"/>
    <w:rsid w:val="00D3379A"/>
    <w:rsid w:val="00D37F04"/>
    <w:rsid w:val="00D4779B"/>
    <w:rsid w:val="00D83D69"/>
    <w:rsid w:val="00E14282"/>
    <w:rsid w:val="00E162D2"/>
    <w:rsid w:val="00E7524B"/>
    <w:rsid w:val="00E754DF"/>
    <w:rsid w:val="00EA6187"/>
    <w:rsid w:val="00EA74AE"/>
    <w:rsid w:val="00F53297"/>
    <w:rsid w:val="00F615D6"/>
    <w:rsid w:val="00F61B94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8460"/>
  <w15:docId w15:val="{3CCFBA0D-13C5-41A1-8BFB-571E52B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C62"/>
  </w:style>
  <w:style w:type="paragraph" w:styleId="Stopka">
    <w:name w:val="footer"/>
    <w:basedOn w:val="Normalny"/>
    <w:link w:val="StopkaZnak"/>
    <w:uiPriority w:val="99"/>
    <w:unhideWhenUsed/>
    <w:rsid w:val="0083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C62"/>
  </w:style>
  <w:style w:type="paragraph" w:styleId="Tekstdymka">
    <w:name w:val="Balloon Text"/>
    <w:basedOn w:val="Normalny"/>
    <w:link w:val="TekstdymkaZnak"/>
    <w:uiPriority w:val="99"/>
    <w:semiHidden/>
    <w:unhideWhenUsed/>
    <w:rsid w:val="0002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C1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unhideWhenUsed/>
    <w:rsid w:val="000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Żabińska</dc:creator>
  <cp:lastModifiedBy>Aleksandra Nowak</cp:lastModifiedBy>
  <cp:revision>7</cp:revision>
  <cp:lastPrinted>2017-11-13T09:26:00Z</cp:lastPrinted>
  <dcterms:created xsi:type="dcterms:W3CDTF">2017-11-09T13:29:00Z</dcterms:created>
  <dcterms:modified xsi:type="dcterms:W3CDTF">2017-11-13T09:27:00Z</dcterms:modified>
</cp:coreProperties>
</file>