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="00752DE5">
        <w:rPr>
          <w:rFonts w:asciiTheme="minorHAnsi" w:hAnsiTheme="minorHAnsi" w:cs="Verdana"/>
          <w:color w:val="auto"/>
          <w:sz w:val="18"/>
          <w:szCs w:val="18"/>
        </w:rPr>
        <w:t xml:space="preserve"> ze zm.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8) oferent* / oferenci* składający niniejszą ofertę nie zalega(-ją)* / zalega(-ją)* </w:t>
      </w:r>
      <w:r>
        <w:rPr>
          <w:rFonts w:asciiTheme="minorHAnsi" w:hAnsiTheme="minorHAnsi" w:cs="Verdana"/>
          <w:b/>
          <w:color w:val="auto"/>
          <w:sz w:val="20"/>
          <w:szCs w:val="20"/>
        </w:rPr>
        <w:t>z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płatnościami wobec gminy Żary o statusie miejskim i jej jednostek organizacyjnych, 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9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działalność statutowa  oferent</w:t>
      </w:r>
      <w:r>
        <w:rPr>
          <w:rFonts w:asciiTheme="minorHAnsi" w:hAnsiTheme="minorHAnsi" w:cs="Verdana"/>
          <w:b/>
          <w:color w:val="auto"/>
          <w:sz w:val="20"/>
          <w:szCs w:val="20"/>
        </w:rPr>
        <w:t>a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* / </w:t>
      </w:r>
      <w:r>
        <w:rPr>
          <w:rFonts w:asciiTheme="minorHAnsi" w:hAnsiTheme="minorHAnsi" w:cs="Verdana"/>
          <w:b/>
          <w:color w:val="auto"/>
          <w:sz w:val="20"/>
          <w:szCs w:val="20"/>
        </w:rPr>
        <w:t>oferentów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* prowadzona  jest w dziedzinie objętej konkursem i zamierza on realizować zadanie na  rzecz  mieszkańców gminy Żary o statusie miejskim,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10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 xml:space="preserve">przeciwko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nam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nie jest prowadzona  egzekucja   na  podstawie przepisów prawa cywilnego 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br/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i administracyjnego,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11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nie ubiega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5965E9">
        <w:rPr>
          <w:rFonts w:asciiTheme="minorHAnsi" w:hAnsiTheme="minorHAnsi" w:cs="Verdana"/>
          <w:b/>
          <w:color w:val="auto"/>
          <w:sz w:val="20"/>
          <w:szCs w:val="20"/>
        </w:rPr>
        <w:t>y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się o środki finansowe z innych źródeł gminy Żary o  statusie miejskim na  to samo zadanie publiczne,</w:t>
      </w:r>
    </w:p>
    <w:p w:rsidR="003771B1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12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wszystkie otrzymane dotacje z budżetu gminy Żary o statusie miejskim zostały rozliczone rzetelnie i terminowo,</w:t>
      </w:r>
    </w:p>
    <w:p w:rsid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354A54">
        <w:rPr>
          <w:rFonts w:asciiTheme="minorHAnsi" w:hAnsiTheme="minorHAnsi" w:cs="Verdana"/>
          <w:b/>
          <w:color w:val="auto"/>
          <w:sz w:val="20"/>
          <w:szCs w:val="20"/>
        </w:rPr>
        <w:t xml:space="preserve">13)  </w:t>
      </w:r>
      <w:r w:rsidR="00354A54" w:rsidRPr="00354A54">
        <w:rPr>
          <w:rFonts w:asciiTheme="minorHAnsi" w:hAnsiTheme="minorHAnsi" w:cs="Verdana"/>
          <w:b/>
          <w:color w:val="auto"/>
          <w:sz w:val="20"/>
          <w:szCs w:val="20"/>
        </w:rPr>
        <w:t>prowadzimy  następujący rodzaj ewidencji księgowej: pełną księgowość*/uproszczoną formę księgowości*, tj. …………………………………………………………………………………………………………………………………………..</w:t>
      </w:r>
    </w:p>
    <w:p w:rsidR="00752DE5" w:rsidRDefault="00752DE5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14) posiadamy następujący nr rachunku bankowego…………………………………………………………………………………………,</w:t>
      </w:r>
    </w:p>
    <w:p w:rsidR="00752DE5" w:rsidRDefault="00752DE5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ab/>
        <w:t>na który należy przekazać przyznaną dotację.</w:t>
      </w:r>
    </w:p>
    <w:p w:rsidR="00752DE5" w:rsidRPr="00354A54" w:rsidRDefault="00752DE5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15) opiekunowie, wychowawcy, wolontariusze i inne osoby uczestniczące w realizacji zadania zostały/zostaną sprawdzone w elektronicznym Rejestrze Sprawców Przestępstw na Tle Seksualnym.</w:t>
      </w:r>
    </w:p>
    <w:p w:rsid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lastRenderedPageBreak/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4C6" w:rsidRDefault="00E354C6">
      <w:r>
        <w:separator/>
      </w:r>
    </w:p>
  </w:endnote>
  <w:endnote w:type="continuationSeparator" w:id="0">
    <w:p w:rsidR="00E354C6" w:rsidRDefault="00E3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54" w:rsidRPr="00C96862" w:rsidRDefault="00354A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F765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354A54" w:rsidRDefault="00354A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4C6" w:rsidRDefault="00E354C6">
      <w:r>
        <w:separator/>
      </w:r>
    </w:p>
  </w:footnote>
  <w:footnote w:type="continuationSeparator" w:id="0">
    <w:p w:rsidR="00E354C6" w:rsidRDefault="00E354C6">
      <w:r>
        <w:continuationSeparator/>
      </w:r>
    </w:p>
  </w:footnote>
  <w:footnote w:id="1">
    <w:p w:rsidR="00354A54" w:rsidRPr="005229DE" w:rsidRDefault="00354A5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4A54" w:rsidRPr="005229DE" w:rsidRDefault="00354A5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54A54" w:rsidRPr="00ED42DF" w:rsidRDefault="00354A5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54A54" w:rsidRPr="00C57111" w:rsidRDefault="00354A5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54A54" w:rsidRPr="00FE7076" w:rsidRDefault="00354A5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54A54" w:rsidRPr="006A050D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54A54" w:rsidRPr="001250B6" w:rsidRDefault="00354A5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54A54" w:rsidRPr="00832632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54A54" w:rsidRDefault="00354A5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4A54" w:rsidRPr="00940912" w:rsidRDefault="00354A5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54A54" w:rsidRPr="005229DE" w:rsidRDefault="00354A5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54A54" w:rsidRPr="005229DE" w:rsidRDefault="00354A5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4A54" w:rsidRPr="00A61C84" w:rsidRDefault="00354A5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54A54" w:rsidRPr="00782E22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54A54" w:rsidRPr="006054AB" w:rsidRDefault="00354A5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54A54" w:rsidRPr="00894B28" w:rsidRDefault="00354A5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54A54" w:rsidRPr="006A050D" w:rsidRDefault="00354A5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54A54" w:rsidRPr="000776D3" w:rsidRDefault="00354A5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54A54" w:rsidRPr="006A050D" w:rsidRDefault="00354A5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54A54" w:rsidRDefault="00354A5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54A54" w:rsidRPr="006A050D" w:rsidRDefault="00354A5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54A54" w:rsidRPr="001250B6" w:rsidRDefault="00354A5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54A54" w:rsidRDefault="00354A5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54A54" w:rsidRPr="00940912" w:rsidRDefault="00354A5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54A54" w:rsidRPr="00A61C84" w:rsidRDefault="00354A5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91C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0505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A09"/>
    <w:rsid w:val="00352105"/>
    <w:rsid w:val="00353AA1"/>
    <w:rsid w:val="003548DC"/>
    <w:rsid w:val="00354A54"/>
    <w:rsid w:val="00357BB2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8FE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655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2DE5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6E12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337F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6FE9"/>
    <w:rsid w:val="00BA72E3"/>
    <w:rsid w:val="00BB1DFB"/>
    <w:rsid w:val="00BB1E6D"/>
    <w:rsid w:val="00BB3B0E"/>
    <w:rsid w:val="00BB4415"/>
    <w:rsid w:val="00BB6D89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4C6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861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88A03E-B449-465B-B257-20038FB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54C3-D1C0-473F-B311-3657DFEA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2009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2018-05-21T13:33:00Z</dcterms:created>
  <dcterms:modified xsi:type="dcterms:W3CDTF">2018-05-21T13:33:00Z</dcterms:modified>
</cp:coreProperties>
</file>