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AB962" w14:textId="77777777" w:rsidR="006A3BF5" w:rsidRDefault="006A3BF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77F359A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Zamawiający:</w:t>
      </w:r>
    </w:p>
    <w:p w14:paraId="4DC43DA1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Gmina Żary o statusie miejskim</w:t>
      </w:r>
    </w:p>
    <w:p w14:paraId="7C7D2605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Pl. Rynek 1 - 5</w:t>
      </w:r>
    </w:p>
    <w:p w14:paraId="23C63763" w14:textId="2391BBE4" w:rsidR="005C1B54" w:rsidRPr="0054316C" w:rsidRDefault="0054316C" w:rsidP="0054316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68 - 200 Żary</w:t>
      </w:r>
    </w:p>
    <w:p w14:paraId="1171A18E" w14:textId="77777777" w:rsidR="00B059ED" w:rsidRDefault="00B059ED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78BD320A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 xml:space="preserve">Specyfikacja </w:t>
      </w:r>
    </w:p>
    <w:p w14:paraId="0D359349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>Warunków Zamówienia (SWZ)</w:t>
      </w:r>
    </w:p>
    <w:p w14:paraId="5B600F7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0F3F228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Przedmiot zamówienia:</w:t>
      </w:r>
    </w:p>
    <w:p w14:paraId="517F08A0" w14:textId="77777777" w:rsidR="00784FDE" w:rsidRPr="00784FDE" w:rsidRDefault="00784FDE" w:rsidP="00784FDE">
      <w:pPr>
        <w:jc w:val="center"/>
        <w:rPr>
          <w:rFonts w:asciiTheme="minorHAnsi" w:hAnsiTheme="minorHAnsi" w:cstheme="minorHAnsi"/>
          <w:b/>
          <w:bCs/>
          <w:iCs/>
        </w:rPr>
      </w:pPr>
      <w:r w:rsidRPr="00784FDE">
        <w:rPr>
          <w:rFonts w:asciiTheme="minorHAnsi" w:hAnsiTheme="minorHAnsi" w:cstheme="minorHAnsi"/>
          <w:b/>
          <w:bCs/>
          <w:iCs/>
        </w:rPr>
        <w:t xml:space="preserve">Przebudowa drogi ul. Bohaterów Getta wraz z drogami przyległymi w Żarach </w:t>
      </w:r>
    </w:p>
    <w:p w14:paraId="17BA5DF4" w14:textId="77777777" w:rsidR="00B95B35" w:rsidRPr="00B95B35" w:rsidRDefault="00B95B35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3AD5253" w14:textId="77777777" w:rsidR="005C1B54" w:rsidRPr="00B95B35" w:rsidRDefault="005C1B54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2CE3665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</w:p>
    <w:p w14:paraId="4C09AFE2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4"/>
        <w:gridCol w:w="3228"/>
        <w:gridCol w:w="3228"/>
      </w:tblGrid>
      <w:tr w:rsidR="00872C70" w:rsidRPr="00811C5C" w14:paraId="31897077" w14:textId="77777777" w:rsidTr="00872C70">
        <w:trPr>
          <w:trHeight w:val="1643"/>
        </w:trPr>
        <w:tc>
          <w:tcPr>
            <w:tcW w:w="2604" w:type="dxa"/>
            <w:shd w:val="clear" w:color="auto" w:fill="auto"/>
            <w:vAlign w:val="center"/>
          </w:tcPr>
          <w:p w14:paraId="211956D9" w14:textId="094F0778" w:rsidR="00872C70" w:rsidRPr="00F83E20" w:rsidRDefault="00C40BF7" w:rsidP="00DD61C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Karolina Kaczmarska</w:t>
            </w:r>
          </w:p>
          <w:p w14:paraId="48BFA89D" w14:textId="3345B687" w:rsidR="00965AB1" w:rsidRPr="00965AB1" w:rsidRDefault="000623C5" w:rsidP="00DD61CB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Radca prawny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5CDB6D59" w14:textId="77777777" w:rsidR="00872C70" w:rsidRPr="00965AB1" w:rsidRDefault="00965AB1" w:rsidP="00872C70">
            <w:pPr>
              <w:pStyle w:val="Adres"/>
              <w:keepLine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65AB1">
              <w:rPr>
                <w:rFonts w:ascii="Calibri" w:hAnsi="Calibri" w:cs="Calibri"/>
                <w:bCs/>
                <w:sz w:val="22"/>
                <w:szCs w:val="22"/>
              </w:rPr>
              <w:t>Z up. Burmistrza</w:t>
            </w:r>
          </w:p>
          <w:p w14:paraId="19C312C1" w14:textId="77777777" w:rsidR="00965AB1" w:rsidRPr="00965AB1" w:rsidRDefault="00965AB1" w:rsidP="00872C70">
            <w:pPr>
              <w:pStyle w:val="Adres"/>
              <w:keepLine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65AB1">
              <w:rPr>
                <w:rFonts w:ascii="Calibri" w:hAnsi="Calibri" w:cs="Calibri"/>
                <w:bCs/>
                <w:sz w:val="22"/>
                <w:szCs w:val="22"/>
              </w:rPr>
              <w:t>Ewa Nowak</w:t>
            </w:r>
          </w:p>
          <w:p w14:paraId="39BE013B" w14:textId="04C3AC94" w:rsidR="00965AB1" w:rsidRPr="00965AB1" w:rsidRDefault="00965AB1" w:rsidP="00872C70">
            <w:pPr>
              <w:pStyle w:val="Adres"/>
              <w:keepLine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65AB1">
              <w:rPr>
                <w:rFonts w:ascii="Calibri" w:hAnsi="Calibri" w:cs="Calibri"/>
                <w:bCs/>
                <w:sz w:val="22"/>
                <w:szCs w:val="22"/>
              </w:rPr>
              <w:t>naczelnik Wydziału Zamówień Publicznych i Pozyskiwania Środków Pozabudżetowych</w:t>
            </w:r>
          </w:p>
        </w:tc>
        <w:tc>
          <w:tcPr>
            <w:tcW w:w="3228" w:type="dxa"/>
            <w:vAlign w:val="center"/>
          </w:tcPr>
          <w:p w14:paraId="241C74BB" w14:textId="77777777" w:rsidR="00872C70" w:rsidRPr="00965AB1" w:rsidRDefault="00965AB1" w:rsidP="00872C70">
            <w:pPr>
              <w:pStyle w:val="Adres"/>
              <w:keepLine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65AB1">
              <w:rPr>
                <w:rFonts w:ascii="Calibri" w:hAnsi="Calibri" w:cs="Calibri"/>
                <w:bCs/>
                <w:sz w:val="22"/>
                <w:szCs w:val="22"/>
              </w:rPr>
              <w:t>Z up. Burmistrza</w:t>
            </w:r>
          </w:p>
          <w:p w14:paraId="57771DE2" w14:textId="77777777" w:rsidR="00965AB1" w:rsidRPr="00965AB1" w:rsidRDefault="00965AB1" w:rsidP="00872C70">
            <w:pPr>
              <w:pStyle w:val="Adres"/>
              <w:keepLine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65AB1">
              <w:rPr>
                <w:rFonts w:ascii="Calibri" w:hAnsi="Calibri" w:cs="Calibri"/>
                <w:bCs/>
                <w:sz w:val="22"/>
                <w:szCs w:val="22"/>
              </w:rPr>
              <w:t xml:space="preserve">Rafał Fularski </w:t>
            </w:r>
          </w:p>
          <w:p w14:paraId="593DC3B2" w14:textId="0FC25061" w:rsidR="00965AB1" w:rsidRPr="00965AB1" w:rsidRDefault="00965AB1" w:rsidP="00872C70">
            <w:pPr>
              <w:pStyle w:val="Adres"/>
              <w:keepLines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65AB1">
              <w:rPr>
                <w:rFonts w:ascii="Calibri" w:hAnsi="Calibri" w:cs="Calibri"/>
                <w:bCs/>
                <w:sz w:val="22"/>
                <w:szCs w:val="22"/>
              </w:rPr>
              <w:t>naczelnik Wydziału Infrastruktury Technicznej i Ochrony Środowiska</w:t>
            </w:r>
          </w:p>
        </w:tc>
      </w:tr>
    </w:tbl>
    <w:p w14:paraId="7A04613E" w14:textId="72B6E234" w:rsidR="00B95B35" w:rsidRPr="00B95B35" w:rsidRDefault="00B95B35" w:rsidP="00B95B35">
      <w:pPr>
        <w:pStyle w:val="Adres"/>
        <w:keepLines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5138B8D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</w:rPr>
      </w:pPr>
    </w:p>
    <w:p w14:paraId="29DD55CC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Cs/>
          <w:sz w:val="22"/>
          <w:szCs w:val="22"/>
          <w:u w:val="single"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B95B35" w:rsidRPr="00B95B35" w14:paraId="713F9256" w14:textId="77777777" w:rsidTr="0032240D">
        <w:tc>
          <w:tcPr>
            <w:tcW w:w="3539" w:type="dxa"/>
            <w:shd w:val="clear" w:color="auto" w:fill="auto"/>
          </w:tcPr>
          <w:p w14:paraId="2B314814" w14:textId="77777777" w:rsidR="00B95B35" w:rsidRPr="00B95B35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2F3517AD" w14:textId="45B7A8B6" w:rsidR="00FB66C1" w:rsidRPr="00965AB1" w:rsidRDefault="00784FDE" w:rsidP="00FB66C1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Gembara</w:t>
            </w:r>
            <w:proofErr w:type="spellEnd"/>
          </w:p>
          <w:p w14:paraId="22DA1B9F" w14:textId="77777777" w:rsidR="00FB66C1" w:rsidRPr="00965AB1" w:rsidRDefault="00FB66C1" w:rsidP="00FB6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94A3DB" w14:textId="45901709" w:rsidR="0033269F" w:rsidRPr="00965AB1" w:rsidRDefault="000B1732" w:rsidP="00FB6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5AB1">
              <w:rPr>
                <w:rFonts w:asciiTheme="minorHAnsi" w:hAnsiTheme="minorHAnsi" w:cstheme="minorHAnsi"/>
                <w:bCs/>
                <w:sz w:val="22"/>
                <w:szCs w:val="22"/>
              </w:rPr>
              <w:t>Główny S</w:t>
            </w:r>
            <w:r w:rsidR="00FB66C1" w:rsidRPr="00965A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pecjalista  </w:t>
            </w:r>
          </w:p>
          <w:p w14:paraId="24625916" w14:textId="31D01AC5" w:rsidR="00FB66C1" w:rsidRPr="00965AB1" w:rsidRDefault="0033269F" w:rsidP="00FB66C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5AB1">
              <w:rPr>
                <w:rFonts w:asciiTheme="minorHAnsi" w:hAnsiTheme="minorHAnsi" w:cstheme="minorHAnsi"/>
                <w:bCs/>
                <w:sz w:val="22"/>
                <w:szCs w:val="22"/>
              </w:rPr>
              <w:t>Wydział</w:t>
            </w:r>
            <w:r w:rsidR="00FB66C1" w:rsidRPr="00965A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Zamówień Publicznych </w:t>
            </w:r>
            <w:r w:rsidR="00784FD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FB66C1" w:rsidRPr="00965AB1">
              <w:rPr>
                <w:rFonts w:asciiTheme="minorHAnsi" w:hAnsiTheme="minorHAnsi" w:cstheme="minorHAnsi"/>
                <w:bCs/>
                <w:sz w:val="22"/>
                <w:szCs w:val="22"/>
              </w:rPr>
              <w:t>i Pozyskiwania Środków Pozabudżetowych</w:t>
            </w:r>
          </w:p>
          <w:p w14:paraId="2CB5A90D" w14:textId="77777777" w:rsidR="00B95B35" w:rsidRPr="00965AB1" w:rsidRDefault="00B95B35" w:rsidP="0032240D">
            <w:pPr>
              <w:pStyle w:val="Adres"/>
              <w:keepLines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502331F0" w14:textId="77777777" w:rsidR="00B95B35" w:rsidRPr="00B95B35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</w:tc>
      </w:tr>
    </w:tbl>
    <w:p w14:paraId="2EDDD864" w14:textId="77777777" w:rsid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3B31A8E5" w14:textId="77777777" w:rsidR="00DD61CB" w:rsidRPr="00B95B35" w:rsidRDefault="00DD61CB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29227938" w14:textId="77777777" w:rsidR="00A207E4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70E4D76E" w14:textId="77777777" w:rsidR="00A207E4" w:rsidRPr="00B95B35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3BAB72CA" w14:textId="4D677111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B95B35">
        <w:rPr>
          <w:rFonts w:asciiTheme="minorHAnsi" w:hAnsiTheme="minorHAnsi" w:cs="Times New Roman"/>
          <w:bCs/>
          <w:sz w:val="22"/>
          <w:szCs w:val="22"/>
        </w:rPr>
        <w:t>Żary, dnia</w:t>
      </w:r>
      <w:r w:rsidR="00722199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F83E20">
        <w:rPr>
          <w:rFonts w:asciiTheme="minorHAnsi" w:hAnsiTheme="minorHAnsi" w:cs="Times New Roman"/>
          <w:bCs/>
          <w:sz w:val="22"/>
          <w:szCs w:val="22"/>
        </w:rPr>
        <w:t>26</w:t>
      </w:r>
      <w:r w:rsidR="00965AB1" w:rsidRPr="00F83E20">
        <w:rPr>
          <w:rFonts w:asciiTheme="minorHAnsi" w:hAnsiTheme="minorHAnsi" w:cs="Times New Roman"/>
          <w:bCs/>
          <w:sz w:val="22"/>
          <w:szCs w:val="22"/>
        </w:rPr>
        <w:t>.10.2022 r.</w:t>
      </w:r>
    </w:p>
    <w:p w14:paraId="03CC2452" w14:textId="77777777" w:rsidR="00A303AA" w:rsidRDefault="00A303AA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7BD527C1" w14:textId="77777777" w:rsidR="00982D8D" w:rsidRDefault="00982D8D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3B631A9D" w14:textId="77777777" w:rsidR="00982D8D" w:rsidRDefault="00982D8D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6400CA7B" w14:textId="77777777" w:rsidR="00982D8D" w:rsidRDefault="00982D8D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A9116A3" w14:textId="77777777" w:rsidR="00A207E4" w:rsidRDefault="00A207E4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1B1E3506" w14:textId="77777777" w:rsidR="00A207E4" w:rsidRPr="00837365" w:rsidRDefault="00A207E4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EAF5877" w14:textId="710B65B0" w:rsidR="002118FF" w:rsidRPr="009C4B85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4B85">
        <w:rPr>
          <w:rFonts w:asciiTheme="minorHAnsi" w:hAnsiTheme="minorHAnsi" w:cstheme="minorHAnsi"/>
          <w:b/>
          <w:bCs/>
          <w:sz w:val="22"/>
          <w:szCs w:val="22"/>
        </w:rPr>
        <w:t xml:space="preserve">Specyfikacja Warunków Zamówienia </w:t>
      </w:r>
      <w:r w:rsidR="00A303AA" w:rsidRPr="009C4B85">
        <w:rPr>
          <w:rFonts w:asciiTheme="minorHAnsi" w:hAnsiTheme="minorHAnsi" w:cstheme="minorHAnsi"/>
          <w:iCs/>
          <w:sz w:val="22"/>
          <w:szCs w:val="22"/>
        </w:rPr>
        <w:t>zwana jest dalej „SWZ” lub „Specyfikacją”</w:t>
      </w:r>
      <w:r w:rsidR="00A303AA" w:rsidRPr="009C4B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4B85">
        <w:rPr>
          <w:rFonts w:asciiTheme="minorHAnsi" w:hAnsiTheme="minorHAnsi" w:cstheme="minorHAnsi"/>
          <w:bCs/>
          <w:sz w:val="22"/>
          <w:szCs w:val="22"/>
        </w:rPr>
        <w:t>zawiera:</w:t>
      </w:r>
      <w:r w:rsidRPr="009C4B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46DB82" w14:textId="77777777" w:rsidR="0006792C" w:rsidRPr="009C4B85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240613EF" w14:textId="77777777" w:rsidR="0006792C" w:rsidRPr="009C4B85" w:rsidRDefault="0006792C" w:rsidP="00A0702D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C4B85">
        <w:rPr>
          <w:rFonts w:asciiTheme="minorHAnsi" w:hAnsiTheme="minorHAnsi" w:cstheme="minorHAnsi"/>
          <w:b/>
          <w:bCs/>
          <w:sz w:val="22"/>
          <w:szCs w:val="22"/>
        </w:rPr>
        <w:t>Rozdział 1</w:t>
      </w:r>
      <w:r w:rsidRPr="009C4B85">
        <w:rPr>
          <w:rFonts w:asciiTheme="minorHAnsi" w:hAnsiTheme="minorHAnsi" w:cstheme="minorHAnsi"/>
          <w:b/>
          <w:bCs/>
          <w:sz w:val="22"/>
          <w:szCs w:val="22"/>
        </w:rPr>
        <w:tab/>
        <w:t>Instrukcja dla Wykonawców (IDW):</w:t>
      </w:r>
    </w:p>
    <w:p w14:paraId="6812F34E" w14:textId="20E10A3F" w:rsidR="0006792C" w:rsidRPr="009C4B85" w:rsidRDefault="00837365" w:rsidP="00A0702D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C4B85">
        <w:rPr>
          <w:rFonts w:asciiTheme="minorHAnsi" w:hAnsiTheme="minorHAnsi" w:cstheme="minorHAnsi"/>
          <w:b/>
          <w:bCs/>
          <w:sz w:val="22"/>
          <w:szCs w:val="22"/>
        </w:rPr>
        <w:t>Rozdział 2</w:t>
      </w:r>
      <w:r w:rsidRPr="009C4B85">
        <w:rPr>
          <w:rFonts w:asciiTheme="minorHAnsi" w:hAnsiTheme="minorHAnsi" w:cstheme="minorHAnsi"/>
          <w:b/>
          <w:bCs/>
          <w:sz w:val="22"/>
          <w:szCs w:val="22"/>
        </w:rPr>
        <w:tab/>
        <w:t>Formularz dotyczący</w:t>
      </w:r>
      <w:r w:rsidR="0006792C" w:rsidRPr="009C4B85">
        <w:rPr>
          <w:rFonts w:asciiTheme="minorHAnsi" w:hAnsiTheme="minorHAnsi" w:cstheme="minorHAnsi"/>
          <w:b/>
          <w:bCs/>
          <w:sz w:val="22"/>
          <w:szCs w:val="22"/>
        </w:rPr>
        <w:t xml:space="preserve"> Oferty:</w:t>
      </w:r>
    </w:p>
    <w:p w14:paraId="3040A8DE" w14:textId="3001C92B" w:rsidR="0006792C" w:rsidRPr="009C4B85" w:rsidRDefault="0006792C" w:rsidP="00A0702D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9C4B85">
        <w:rPr>
          <w:rFonts w:asciiTheme="minorHAnsi" w:hAnsiTheme="minorHAnsi" w:cstheme="minorHAnsi"/>
          <w:sz w:val="22"/>
          <w:szCs w:val="22"/>
        </w:rPr>
        <w:t xml:space="preserve">Formularz </w:t>
      </w:r>
      <w:r w:rsidR="00837365" w:rsidRPr="009C4B85">
        <w:rPr>
          <w:rFonts w:asciiTheme="minorHAnsi" w:hAnsiTheme="minorHAnsi" w:cstheme="minorHAnsi"/>
          <w:sz w:val="22"/>
          <w:szCs w:val="22"/>
        </w:rPr>
        <w:t>2</w:t>
      </w:r>
      <w:r w:rsidRPr="009C4B85">
        <w:rPr>
          <w:rFonts w:asciiTheme="minorHAnsi" w:hAnsiTheme="minorHAnsi" w:cstheme="minorHAnsi"/>
          <w:sz w:val="22"/>
          <w:szCs w:val="22"/>
        </w:rPr>
        <w:t xml:space="preserve">.1. </w:t>
      </w:r>
      <w:r w:rsidR="00837365" w:rsidRPr="009C4B85">
        <w:rPr>
          <w:rFonts w:asciiTheme="minorHAnsi" w:hAnsiTheme="minorHAnsi" w:cstheme="minorHAnsi"/>
          <w:sz w:val="22"/>
          <w:szCs w:val="22"/>
        </w:rPr>
        <w:t xml:space="preserve">     </w:t>
      </w:r>
      <w:r w:rsidRPr="009C4B85">
        <w:rPr>
          <w:rFonts w:asciiTheme="minorHAnsi" w:hAnsiTheme="minorHAnsi" w:cstheme="minorHAnsi"/>
          <w:sz w:val="22"/>
          <w:szCs w:val="22"/>
        </w:rPr>
        <w:t xml:space="preserve">Oferta </w:t>
      </w:r>
    </w:p>
    <w:p w14:paraId="7B020F6A" w14:textId="6EFC28C7" w:rsidR="0006792C" w:rsidRPr="009C4B85" w:rsidRDefault="00B059ED" w:rsidP="00A0702D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2"/>
          <w:szCs w:val="22"/>
        </w:rPr>
      </w:pPr>
      <w:r w:rsidRPr="009C4B85">
        <w:rPr>
          <w:rFonts w:asciiTheme="minorHAnsi" w:hAnsiTheme="minorHAnsi" w:cstheme="minorHAnsi"/>
          <w:b/>
          <w:bCs/>
          <w:sz w:val="22"/>
          <w:szCs w:val="22"/>
        </w:rPr>
        <w:t>Rozdział 3</w:t>
      </w:r>
      <w:r w:rsidRPr="009C4B85">
        <w:rPr>
          <w:rFonts w:asciiTheme="minorHAnsi" w:hAnsiTheme="minorHAnsi" w:cstheme="minorHAnsi"/>
          <w:b/>
          <w:bCs/>
          <w:sz w:val="22"/>
          <w:szCs w:val="22"/>
        </w:rPr>
        <w:tab/>
        <w:t>Formularz</w:t>
      </w:r>
      <w:r w:rsidR="0006792C" w:rsidRPr="009C4B85">
        <w:rPr>
          <w:rFonts w:asciiTheme="minorHAnsi" w:hAnsiTheme="minorHAnsi" w:cstheme="minorHAnsi"/>
          <w:b/>
          <w:bCs/>
          <w:sz w:val="22"/>
          <w:szCs w:val="22"/>
        </w:rPr>
        <w:t xml:space="preserve"> dotycząc</w:t>
      </w:r>
      <w:r w:rsidRPr="009C4B8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06792C" w:rsidRPr="009C4B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4BFC" w:rsidRPr="009C4B85">
        <w:rPr>
          <w:rFonts w:asciiTheme="minorHAnsi" w:hAnsiTheme="minorHAnsi" w:cstheme="minorHAnsi"/>
          <w:b/>
          <w:bCs/>
          <w:sz w:val="22"/>
          <w:szCs w:val="22"/>
        </w:rPr>
        <w:t xml:space="preserve">wykazania braku podstaw do wykluczenia Wykonawcy </w:t>
      </w:r>
      <w:r w:rsidR="00837365" w:rsidRPr="009C4B85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5A4BFC" w:rsidRPr="009C4B85">
        <w:rPr>
          <w:rFonts w:asciiTheme="minorHAnsi" w:hAnsiTheme="minorHAnsi" w:cstheme="minorHAnsi"/>
          <w:b/>
          <w:bCs/>
          <w:sz w:val="22"/>
          <w:szCs w:val="22"/>
        </w:rPr>
        <w:t>z postępowania</w:t>
      </w:r>
      <w:r w:rsidR="0006792C" w:rsidRPr="009C4B8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01C0E3D" w14:textId="7B292A7C" w:rsidR="0006792C" w:rsidRPr="009C4B85" w:rsidRDefault="0006792C" w:rsidP="00A0702D">
      <w:pPr>
        <w:spacing w:before="120" w:after="120"/>
        <w:ind w:left="3062" w:hanging="1622"/>
        <w:rPr>
          <w:rFonts w:asciiTheme="minorHAnsi" w:hAnsiTheme="minorHAnsi" w:cstheme="minorHAnsi"/>
          <w:sz w:val="22"/>
          <w:szCs w:val="22"/>
        </w:rPr>
      </w:pPr>
      <w:r w:rsidRPr="009C4B85">
        <w:rPr>
          <w:rFonts w:asciiTheme="minorHAnsi" w:hAnsiTheme="minorHAnsi" w:cstheme="minorHAnsi"/>
          <w:sz w:val="22"/>
          <w:szCs w:val="22"/>
        </w:rPr>
        <w:t>Formularz 3.1.</w:t>
      </w:r>
      <w:r w:rsidRPr="009C4B85">
        <w:rPr>
          <w:rFonts w:asciiTheme="minorHAnsi" w:hAnsiTheme="minorHAnsi" w:cstheme="minorHAnsi"/>
          <w:sz w:val="22"/>
          <w:szCs w:val="22"/>
        </w:rPr>
        <w:tab/>
        <w:t xml:space="preserve">Wzór oświadczenia Wykonawcy o </w:t>
      </w:r>
      <w:r w:rsidR="00B1274A" w:rsidRPr="009C4B85">
        <w:rPr>
          <w:rFonts w:asciiTheme="minorHAnsi" w:hAnsiTheme="minorHAnsi" w:cstheme="minorHAnsi"/>
          <w:sz w:val="22"/>
          <w:szCs w:val="22"/>
        </w:rPr>
        <w:t>niepodleganiu wykluczeniu</w:t>
      </w:r>
      <w:r w:rsidR="00F27F98" w:rsidRPr="009C4B85">
        <w:rPr>
          <w:rFonts w:asciiTheme="minorHAnsi" w:hAnsiTheme="minorHAnsi" w:cstheme="minorHAnsi"/>
          <w:sz w:val="22"/>
          <w:szCs w:val="22"/>
        </w:rPr>
        <w:t>;</w:t>
      </w:r>
      <w:r w:rsidRPr="009C4B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4A08D" w14:textId="1F39B15A" w:rsidR="00837365" w:rsidRPr="009C4B85" w:rsidRDefault="00085BC5" w:rsidP="00A0702D">
      <w:pPr>
        <w:pStyle w:val="tekstdokumentu"/>
        <w:rPr>
          <w:rFonts w:asciiTheme="minorHAnsi" w:hAnsiTheme="minorHAnsi" w:cstheme="minorHAnsi"/>
          <w:sz w:val="22"/>
          <w:szCs w:val="22"/>
        </w:rPr>
      </w:pPr>
      <w:r w:rsidRPr="009C4B85">
        <w:rPr>
          <w:rFonts w:asciiTheme="minorHAnsi" w:hAnsiTheme="minorHAnsi" w:cstheme="minorHAnsi"/>
          <w:sz w:val="22"/>
          <w:szCs w:val="22"/>
        </w:rPr>
        <w:t xml:space="preserve">Rozdział </w:t>
      </w:r>
      <w:r w:rsidR="00EC2C0B" w:rsidRPr="009C4B85">
        <w:rPr>
          <w:rFonts w:asciiTheme="minorHAnsi" w:hAnsiTheme="minorHAnsi" w:cstheme="minorHAnsi"/>
          <w:sz w:val="22"/>
          <w:szCs w:val="22"/>
        </w:rPr>
        <w:t>4</w:t>
      </w:r>
      <w:r w:rsidRPr="009C4B85">
        <w:rPr>
          <w:rFonts w:asciiTheme="minorHAnsi" w:hAnsiTheme="minorHAnsi" w:cstheme="minorHAnsi"/>
          <w:sz w:val="22"/>
          <w:szCs w:val="22"/>
        </w:rPr>
        <w:tab/>
      </w:r>
      <w:r w:rsidR="00837365" w:rsidRPr="009C4B85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49F5B63B" w14:textId="77777777" w:rsidR="007D1A7B" w:rsidRPr="009C4B85" w:rsidRDefault="00837365" w:rsidP="00A0702D">
      <w:pPr>
        <w:pStyle w:val="tekstdokumentu"/>
        <w:rPr>
          <w:rFonts w:asciiTheme="minorHAnsi" w:hAnsiTheme="minorHAnsi" w:cstheme="minorHAnsi"/>
          <w:sz w:val="22"/>
          <w:szCs w:val="22"/>
        </w:rPr>
      </w:pPr>
      <w:r w:rsidRPr="009C4B85">
        <w:rPr>
          <w:rFonts w:asciiTheme="minorHAnsi" w:hAnsiTheme="minorHAnsi" w:cstheme="minorHAnsi"/>
          <w:sz w:val="22"/>
          <w:szCs w:val="22"/>
        </w:rPr>
        <w:t>Rozdział 5</w:t>
      </w:r>
      <w:r w:rsidRPr="009C4B85">
        <w:rPr>
          <w:rFonts w:asciiTheme="minorHAnsi" w:hAnsiTheme="minorHAnsi" w:cstheme="minorHAnsi"/>
          <w:sz w:val="22"/>
          <w:szCs w:val="22"/>
        </w:rPr>
        <w:tab/>
        <w:t xml:space="preserve">Projekt umowy w sprawie zamówienia publicznego wraz z </w:t>
      </w:r>
      <w:r w:rsidR="000B1732" w:rsidRPr="009C4B85">
        <w:rPr>
          <w:rFonts w:asciiTheme="minorHAnsi" w:hAnsiTheme="minorHAnsi" w:cstheme="minorHAnsi"/>
          <w:sz w:val="22"/>
          <w:szCs w:val="22"/>
        </w:rPr>
        <w:t>załącznikami</w:t>
      </w:r>
      <w:r w:rsidR="007D1A7B" w:rsidRPr="009C4B85">
        <w:rPr>
          <w:rFonts w:asciiTheme="minorHAnsi" w:hAnsiTheme="minorHAnsi" w:cstheme="minorHAnsi"/>
          <w:sz w:val="22"/>
          <w:szCs w:val="22"/>
        </w:rPr>
        <w:t>:</w:t>
      </w:r>
    </w:p>
    <w:p w14:paraId="14ED47B4" w14:textId="487BEE1A" w:rsidR="00784FDE" w:rsidRDefault="00784FDE" w:rsidP="004E207B">
      <w:pPr>
        <w:numPr>
          <w:ilvl w:val="0"/>
          <w:numId w:val="36"/>
        </w:numPr>
        <w:tabs>
          <w:tab w:val="clear" w:pos="644"/>
          <w:tab w:val="num" w:pos="1701"/>
          <w:tab w:val="left" w:pos="5245"/>
        </w:tabs>
        <w:ind w:left="1701" w:hanging="283"/>
        <w:rPr>
          <w:rFonts w:asciiTheme="minorHAnsi" w:hAnsiTheme="minorHAnsi" w:cstheme="minorHAnsi"/>
          <w:sz w:val="22"/>
          <w:szCs w:val="22"/>
        </w:rPr>
      </w:pPr>
      <w:r w:rsidRPr="009C4B85">
        <w:rPr>
          <w:rFonts w:asciiTheme="minorHAnsi" w:hAnsiTheme="minorHAnsi" w:cstheme="minorHAnsi"/>
          <w:sz w:val="22"/>
          <w:szCs w:val="22"/>
        </w:rPr>
        <w:t>Wzór powykonawczego zestawienia rzeczowo – finansowego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9C4B85">
        <w:rPr>
          <w:rFonts w:asciiTheme="minorHAnsi" w:hAnsiTheme="minorHAnsi" w:cstheme="minorHAnsi"/>
          <w:sz w:val="22"/>
          <w:szCs w:val="22"/>
        </w:rPr>
        <w:t>załącznik nr 2 do umowy</w:t>
      </w:r>
      <w:r>
        <w:rPr>
          <w:rFonts w:asciiTheme="minorHAnsi" w:hAnsiTheme="minorHAnsi" w:cstheme="minorHAnsi"/>
          <w:sz w:val="22"/>
          <w:szCs w:val="22"/>
        </w:rPr>
        <w:t>);</w:t>
      </w:r>
    </w:p>
    <w:p w14:paraId="12048714" w14:textId="756ACB2E" w:rsidR="006A3BF5" w:rsidRPr="009C4B85" w:rsidRDefault="00A0702D" w:rsidP="004E207B">
      <w:pPr>
        <w:numPr>
          <w:ilvl w:val="0"/>
          <w:numId w:val="36"/>
        </w:numPr>
        <w:tabs>
          <w:tab w:val="clear" w:pos="644"/>
          <w:tab w:val="num" w:pos="1701"/>
          <w:tab w:val="left" w:pos="5245"/>
        </w:tabs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o</w:t>
      </w:r>
      <w:r w:rsidR="00DD61CB" w:rsidRPr="009C4B85">
        <w:rPr>
          <w:rFonts w:asciiTheme="minorHAnsi" w:hAnsiTheme="minorHAnsi" w:cstheme="minorHAnsi"/>
          <w:sz w:val="22"/>
          <w:szCs w:val="22"/>
        </w:rPr>
        <w:t xml:space="preserve">świadczenia </w:t>
      </w:r>
      <w:r>
        <w:rPr>
          <w:rFonts w:asciiTheme="minorHAnsi" w:hAnsiTheme="minorHAnsi" w:cstheme="minorHAnsi"/>
          <w:sz w:val="22"/>
          <w:szCs w:val="22"/>
        </w:rPr>
        <w:t>i</w:t>
      </w:r>
      <w:r w:rsidR="00C14D9A">
        <w:rPr>
          <w:rFonts w:asciiTheme="minorHAnsi" w:hAnsiTheme="minorHAnsi" w:cstheme="minorHAnsi"/>
          <w:sz w:val="22"/>
          <w:szCs w:val="22"/>
        </w:rPr>
        <w:t>nspektor</w:t>
      </w:r>
      <w:r w:rsidR="00784FDE">
        <w:rPr>
          <w:rFonts w:asciiTheme="minorHAnsi" w:hAnsiTheme="minorHAnsi" w:cstheme="minorHAnsi"/>
          <w:sz w:val="22"/>
          <w:szCs w:val="22"/>
        </w:rPr>
        <w:t>ów n</w:t>
      </w:r>
      <w:r w:rsidR="0022602B">
        <w:rPr>
          <w:rFonts w:asciiTheme="minorHAnsi" w:hAnsiTheme="minorHAnsi" w:cstheme="minorHAnsi"/>
          <w:sz w:val="22"/>
          <w:szCs w:val="22"/>
        </w:rPr>
        <w:t>adzoru</w:t>
      </w:r>
      <w:r w:rsidR="00784FDE">
        <w:rPr>
          <w:rFonts w:asciiTheme="minorHAnsi" w:hAnsiTheme="minorHAnsi" w:cstheme="minorHAnsi"/>
          <w:sz w:val="22"/>
          <w:szCs w:val="22"/>
        </w:rPr>
        <w:t xml:space="preserve"> inwestorskiego</w:t>
      </w:r>
      <w:r w:rsidR="006A3BF5" w:rsidRPr="009C4B85">
        <w:rPr>
          <w:rFonts w:asciiTheme="minorHAnsi" w:hAnsiTheme="minorHAnsi" w:cstheme="minorHAnsi"/>
          <w:sz w:val="22"/>
          <w:szCs w:val="22"/>
        </w:rPr>
        <w:t xml:space="preserve"> </w:t>
      </w:r>
      <w:r w:rsidR="00784FDE">
        <w:rPr>
          <w:rFonts w:asciiTheme="minorHAnsi" w:hAnsiTheme="minorHAnsi" w:cstheme="minorHAnsi"/>
          <w:sz w:val="22"/>
          <w:szCs w:val="22"/>
        </w:rPr>
        <w:t>(</w:t>
      </w:r>
      <w:r w:rsidR="006A3BF5" w:rsidRPr="009C4B85">
        <w:rPr>
          <w:rFonts w:asciiTheme="minorHAnsi" w:hAnsiTheme="minorHAnsi" w:cstheme="minorHAnsi"/>
          <w:sz w:val="22"/>
          <w:szCs w:val="22"/>
        </w:rPr>
        <w:t>załącznik nr </w:t>
      </w:r>
      <w:r w:rsidR="00784FDE">
        <w:rPr>
          <w:rFonts w:asciiTheme="minorHAnsi" w:hAnsiTheme="minorHAnsi" w:cstheme="minorHAnsi"/>
          <w:sz w:val="22"/>
          <w:szCs w:val="22"/>
        </w:rPr>
        <w:t>3</w:t>
      </w:r>
      <w:r w:rsidR="006A3BF5" w:rsidRPr="009C4B85">
        <w:rPr>
          <w:rFonts w:asciiTheme="minorHAnsi" w:hAnsiTheme="minorHAnsi" w:cstheme="minorHAnsi"/>
          <w:sz w:val="22"/>
          <w:szCs w:val="22"/>
        </w:rPr>
        <w:t> do umowy</w:t>
      </w:r>
      <w:r w:rsidR="00784FDE">
        <w:rPr>
          <w:rFonts w:asciiTheme="minorHAnsi" w:hAnsiTheme="minorHAnsi" w:cstheme="minorHAnsi"/>
          <w:sz w:val="22"/>
          <w:szCs w:val="22"/>
        </w:rPr>
        <w:t>);</w:t>
      </w:r>
    </w:p>
    <w:p w14:paraId="37C24220" w14:textId="5D81B2FA" w:rsidR="00837365" w:rsidRDefault="00A0702D" w:rsidP="004E207B">
      <w:pPr>
        <w:numPr>
          <w:ilvl w:val="0"/>
          <w:numId w:val="36"/>
        </w:numPr>
        <w:tabs>
          <w:tab w:val="clear" w:pos="644"/>
          <w:tab w:val="num" w:pos="1701"/>
          <w:tab w:val="left" w:pos="5245"/>
        </w:tabs>
        <w:ind w:left="1701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Wzór o</w:t>
      </w:r>
      <w:r w:rsidR="003E0FC1" w:rsidRPr="009C4B85">
        <w:rPr>
          <w:rFonts w:asciiTheme="minorHAnsi" w:hAnsiTheme="minorHAnsi" w:cstheme="minorHAnsi"/>
          <w:sz w:val="22"/>
          <w:szCs w:val="22"/>
        </w:rPr>
        <w:t>świadczenia K</w:t>
      </w:r>
      <w:r w:rsidR="006A3BF5" w:rsidRPr="009C4B85">
        <w:rPr>
          <w:rFonts w:asciiTheme="minorHAnsi" w:hAnsiTheme="minorHAnsi" w:cstheme="minorHAnsi"/>
          <w:sz w:val="22"/>
          <w:szCs w:val="22"/>
        </w:rPr>
        <w:t xml:space="preserve">ierownika </w:t>
      </w:r>
      <w:r w:rsidR="003E0FC1" w:rsidRPr="009C4B85">
        <w:rPr>
          <w:rFonts w:asciiTheme="minorHAnsi" w:hAnsiTheme="minorHAnsi" w:cstheme="minorHAnsi"/>
          <w:sz w:val="22"/>
          <w:szCs w:val="22"/>
        </w:rPr>
        <w:t>Budowy</w:t>
      </w:r>
      <w:r w:rsidR="00D86401" w:rsidRPr="009C4B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="00D86401" w:rsidRPr="009C4B85">
        <w:rPr>
          <w:rFonts w:asciiTheme="minorHAnsi" w:hAnsiTheme="minorHAnsi" w:cstheme="minorHAnsi"/>
          <w:sz w:val="22"/>
          <w:szCs w:val="22"/>
        </w:rPr>
        <w:t>załącznik nr </w:t>
      </w:r>
      <w:r>
        <w:rPr>
          <w:rFonts w:asciiTheme="minorHAnsi" w:hAnsiTheme="minorHAnsi" w:cstheme="minorHAnsi"/>
          <w:sz w:val="22"/>
          <w:szCs w:val="22"/>
        </w:rPr>
        <w:t>4</w:t>
      </w:r>
      <w:r w:rsidR="006A3BF5" w:rsidRPr="009C4B85">
        <w:rPr>
          <w:rFonts w:asciiTheme="minorHAnsi" w:hAnsiTheme="minorHAnsi" w:cstheme="minorHAnsi"/>
          <w:sz w:val="22"/>
          <w:szCs w:val="22"/>
        </w:rPr>
        <w:t> do umowy</w:t>
      </w:r>
      <w:r>
        <w:rPr>
          <w:rFonts w:asciiTheme="minorHAnsi" w:hAnsiTheme="minorHAnsi" w:cstheme="minorHAnsi"/>
          <w:sz w:val="22"/>
          <w:szCs w:val="22"/>
        </w:rPr>
        <w:t>);</w:t>
      </w:r>
    </w:p>
    <w:p w14:paraId="5A13E8BB" w14:textId="13EF7C8B" w:rsidR="003E0FC1" w:rsidRPr="00A0702D" w:rsidRDefault="00A0702D" w:rsidP="004E207B">
      <w:pPr>
        <w:numPr>
          <w:ilvl w:val="0"/>
          <w:numId w:val="36"/>
        </w:numPr>
        <w:tabs>
          <w:tab w:val="clear" w:pos="644"/>
          <w:tab w:val="num" w:pos="1701"/>
          <w:tab w:val="left" w:pos="5245"/>
        </w:tabs>
        <w:ind w:left="1701" w:hanging="283"/>
        <w:rPr>
          <w:rFonts w:asciiTheme="minorHAnsi" w:hAnsiTheme="minorHAnsi" w:cstheme="minorHAnsi"/>
          <w:sz w:val="22"/>
          <w:szCs w:val="22"/>
        </w:rPr>
      </w:pPr>
      <w:r w:rsidRPr="00A0702D">
        <w:rPr>
          <w:rFonts w:asciiTheme="minorHAnsi" w:hAnsiTheme="minorHAnsi" w:cstheme="minorHAnsi"/>
          <w:sz w:val="22"/>
          <w:szCs w:val="22"/>
        </w:rPr>
        <w:t>decyzja wydana przez Lubuskiego Wojewódzkiego Konserwatora Zabytków znak ZN.5142.61.2022[mZar-11] z dnia 22.09.2022r</w:t>
      </w:r>
      <w:r>
        <w:rPr>
          <w:rFonts w:asciiTheme="minorHAnsi" w:hAnsiTheme="minorHAnsi" w:cstheme="minorHAnsi"/>
          <w:sz w:val="22"/>
          <w:szCs w:val="22"/>
        </w:rPr>
        <w:t>. (</w:t>
      </w:r>
      <w:r w:rsidR="003E0FC1" w:rsidRPr="00A0702D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6</w:t>
      </w:r>
      <w:r w:rsidR="003E0FC1" w:rsidRPr="00A0702D">
        <w:rPr>
          <w:rFonts w:asciiTheme="minorHAnsi" w:hAnsiTheme="minorHAnsi" w:cstheme="minorHAnsi"/>
          <w:sz w:val="22"/>
          <w:szCs w:val="22"/>
        </w:rPr>
        <w:t xml:space="preserve"> do umowy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5DD26438" w14:textId="6589A428" w:rsidR="00C14D9A" w:rsidRPr="009C4B85" w:rsidRDefault="00C14D9A" w:rsidP="00A0702D">
      <w:pPr>
        <w:tabs>
          <w:tab w:val="left" w:pos="5245"/>
        </w:tabs>
        <w:ind w:left="1701"/>
        <w:rPr>
          <w:rFonts w:asciiTheme="minorHAnsi" w:hAnsiTheme="minorHAnsi" w:cstheme="minorHAnsi"/>
          <w:sz w:val="22"/>
          <w:szCs w:val="22"/>
        </w:rPr>
      </w:pPr>
    </w:p>
    <w:p w14:paraId="7105C76C" w14:textId="77777777" w:rsidR="000B1732" w:rsidRDefault="000B1732" w:rsidP="006A3BF5">
      <w:pPr>
        <w:pStyle w:val="Tekstpodstawowy"/>
        <w:tabs>
          <w:tab w:val="num" w:pos="1701"/>
        </w:tabs>
        <w:spacing w:before="120" w:after="120"/>
        <w:ind w:left="1701" w:hanging="283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4B885EA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5F636F9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1A7EDEA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25EDC70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C3B7188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F7F4043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FD14855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AD0BC06" w14:textId="77777777" w:rsidR="000B1732" w:rsidRDefault="000B1732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3918F44D" w14:textId="77777777" w:rsidR="00DD61CB" w:rsidRDefault="00DD61CB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D6101BF" w14:textId="77777777" w:rsidR="00DD61CB" w:rsidRDefault="00DD61CB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5D8CB2B5" w14:textId="77777777" w:rsidR="00DD61CB" w:rsidRDefault="00DD61CB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9B0BE0A" w14:textId="77777777" w:rsidR="00DD61CB" w:rsidRDefault="00DD61CB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2FE89632" w14:textId="77777777" w:rsidR="00970874" w:rsidRDefault="00970874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8D6BF9A" w14:textId="77777777" w:rsidR="00970874" w:rsidRDefault="00970874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31813CB4" w14:textId="77777777" w:rsidR="00970874" w:rsidRDefault="00970874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0C77823E" w14:textId="77777777" w:rsidR="00DD61CB" w:rsidRDefault="00DD61CB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1E93F47" w14:textId="77777777" w:rsidR="000B1732" w:rsidRDefault="000B1732" w:rsidP="009C4B85">
      <w:pPr>
        <w:pStyle w:val="Tekstpodstawowy"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B590E32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Rozdział 1</w:t>
      </w:r>
    </w:p>
    <w:p w14:paraId="1ACAB631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Instrukcja dla Wykonawców (IDW)</w:t>
      </w:r>
    </w:p>
    <w:p w14:paraId="73BDE55C" w14:textId="77777777" w:rsidR="009022CB" w:rsidRPr="003B6E72" w:rsidRDefault="009022CB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76CB724D" w14:textId="77777777" w:rsidR="0006792C" w:rsidRPr="003B6E72" w:rsidRDefault="0006792C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1.</w:t>
      </w:r>
      <w:r w:rsidRPr="003B6E72">
        <w:rPr>
          <w:rFonts w:asciiTheme="minorHAnsi" w:hAnsiTheme="minorHAnsi"/>
          <w:b/>
          <w:bCs/>
          <w:sz w:val="22"/>
          <w:szCs w:val="22"/>
        </w:rPr>
        <w:tab/>
        <w:t>ZAMAWIAJĄCY</w:t>
      </w:r>
    </w:p>
    <w:p w14:paraId="29328AAB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Gmina Żary o statusie miejskim</w:t>
      </w:r>
    </w:p>
    <w:p w14:paraId="12FE9598" w14:textId="517222A5" w:rsidR="003B6E72" w:rsidRPr="003B6E72" w:rsidRDefault="003E0FC1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</w:t>
      </w:r>
      <w:r w:rsidR="003B6E72" w:rsidRPr="003B6E72">
        <w:rPr>
          <w:rFonts w:asciiTheme="minorHAnsi" w:hAnsiTheme="minorHAnsi" w:cs="Times New Roman"/>
          <w:sz w:val="22"/>
          <w:szCs w:val="22"/>
        </w:rPr>
        <w:t>l. Rynek 1 – 5, 68 - 200 Żary</w:t>
      </w:r>
    </w:p>
    <w:p w14:paraId="4BBDA908" w14:textId="5FED00C9" w:rsidR="003B6E72" w:rsidRPr="003B6E72" w:rsidRDefault="00DA5D33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numer </w:t>
      </w:r>
      <w:r w:rsidR="003E0FC1">
        <w:rPr>
          <w:rFonts w:asciiTheme="minorHAnsi" w:hAnsiTheme="minorHAnsi" w:cs="Times New Roman"/>
          <w:sz w:val="22"/>
          <w:szCs w:val="22"/>
        </w:rPr>
        <w:t>telefonu:+ 48 (68) 4708</w:t>
      </w:r>
      <w:r w:rsidR="00A0702D">
        <w:rPr>
          <w:rFonts w:asciiTheme="minorHAnsi" w:hAnsiTheme="minorHAnsi" w:cs="Times New Roman"/>
          <w:sz w:val="22"/>
          <w:szCs w:val="22"/>
        </w:rPr>
        <w:t>373</w:t>
      </w:r>
      <w:r w:rsidR="003B6E72" w:rsidRPr="003B6E72">
        <w:rPr>
          <w:rFonts w:asciiTheme="minorHAnsi" w:hAnsiTheme="minorHAnsi" w:cs="Times New Roman"/>
          <w:sz w:val="22"/>
          <w:szCs w:val="22"/>
        </w:rPr>
        <w:t xml:space="preserve">, </w:t>
      </w:r>
    </w:p>
    <w:p w14:paraId="1A69D62C" w14:textId="2AA126BD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adres poczty elektronicznej: </w:t>
      </w:r>
      <w:hyperlink r:id="rId10" w:history="1">
        <w:r w:rsidR="00A0702D" w:rsidRPr="003475ED">
          <w:rPr>
            <w:rStyle w:val="Hipercze"/>
            <w:rFonts w:asciiTheme="minorHAnsi" w:hAnsiTheme="minorHAnsi"/>
            <w:sz w:val="22"/>
            <w:szCs w:val="22"/>
          </w:rPr>
          <w:t>tomasz.gembara@um.zary.pl</w:t>
        </w:r>
      </w:hyperlink>
      <w:r w:rsidRPr="003B6E72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8224BF4" w14:textId="77777777" w:rsidR="0033269F" w:rsidRPr="000B1732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  <w:shd w:val="clear" w:color="auto" w:fill="F5F5F5"/>
        </w:rPr>
      </w:pPr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skrzynka EPUAP:</w:t>
      </w:r>
    </w:p>
    <w:p w14:paraId="76C89612" w14:textId="77777777" w:rsidR="0033269F" w:rsidRPr="000B1732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  <w:shd w:val="clear" w:color="auto" w:fill="F5F5F5"/>
        </w:rPr>
      </w:pPr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- nazwa: URZĄD MIEJSKI W ŻARACH</w:t>
      </w:r>
    </w:p>
    <w:p w14:paraId="083226DB" w14:textId="77777777" w:rsidR="0033269F" w:rsidRPr="000B1732" w:rsidRDefault="0033269F" w:rsidP="0033269F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- adres skrzynki EPUAP: /y337iyg5yw/</w:t>
      </w:r>
      <w:proofErr w:type="spellStart"/>
      <w:r w:rsidRPr="000B1732">
        <w:rPr>
          <w:rFonts w:asciiTheme="minorHAnsi" w:hAnsiTheme="minorHAnsi" w:cs="Times New Roman"/>
          <w:sz w:val="22"/>
          <w:szCs w:val="22"/>
          <w:shd w:val="clear" w:color="auto" w:fill="F5F5F5"/>
        </w:rPr>
        <w:t>SkrytkaESP</w:t>
      </w:r>
      <w:proofErr w:type="spellEnd"/>
    </w:p>
    <w:p w14:paraId="1F701D52" w14:textId="77777777" w:rsidR="003B6E72" w:rsidRPr="000B173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B1732">
        <w:rPr>
          <w:rFonts w:asciiTheme="minorHAnsi" w:hAnsiTheme="minorHAnsi" w:cs="Times New Roman"/>
          <w:sz w:val="22"/>
          <w:szCs w:val="22"/>
        </w:rPr>
        <w:t xml:space="preserve">NIP: 928 – 20 –77 – 626; </w:t>
      </w:r>
      <w:r w:rsidRPr="000B1732">
        <w:rPr>
          <w:rStyle w:val="Pogrubienie"/>
          <w:rFonts w:asciiTheme="minorHAnsi" w:hAnsiTheme="minorHAnsi"/>
          <w:b w:val="0"/>
          <w:sz w:val="22"/>
          <w:szCs w:val="22"/>
        </w:rPr>
        <w:t>REGON:</w:t>
      </w:r>
      <w:r w:rsidRPr="000B1732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0B1732">
        <w:rPr>
          <w:rFonts w:asciiTheme="minorHAnsi" w:hAnsiTheme="minorHAnsi" w:cs="Times New Roman"/>
          <w:sz w:val="22"/>
          <w:szCs w:val="22"/>
        </w:rPr>
        <w:t>970770540</w:t>
      </w:r>
    </w:p>
    <w:p w14:paraId="2B21A789" w14:textId="77777777" w:rsidR="003B6E72" w:rsidRPr="000B173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0B1732">
        <w:rPr>
          <w:rFonts w:asciiTheme="minorHAnsi" w:hAnsiTheme="minorHAnsi" w:cs="Times New Roman"/>
          <w:sz w:val="22"/>
          <w:szCs w:val="22"/>
        </w:rPr>
        <w:t>godziny pracy zamawiającego: poniedziałek od 8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0B1732">
        <w:rPr>
          <w:rFonts w:asciiTheme="minorHAnsi" w:hAnsiTheme="minorHAnsi" w:cs="Times New Roman"/>
          <w:sz w:val="22"/>
          <w:szCs w:val="22"/>
        </w:rPr>
        <w:t xml:space="preserve"> do 16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0B1732">
        <w:rPr>
          <w:rFonts w:asciiTheme="minorHAnsi" w:hAnsiTheme="minorHAnsi" w:cs="Times New Roman"/>
          <w:sz w:val="22"/>
          <w:szCs w:val="22"/>
        </w:rPr>
        <w:t>; od wtorku do piątku od 7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  <w:r w:rsidRPr="000B1732">
        <w:rPr>
          <w:rFonts w:asciiTheme="minorHAnsi" w:hAnsiTheme="minorHAnsi" w:cs="Times New Roman"/>
          <w:sz w:val="22"/>
          <w:szCs w:val="22"/>
        </w:rPr>
        <w:t xml:space="preserve"> do 15</w:t>
      </w:r>
      <w:r w:rsidRPr="000B173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</w:p>
    <w:p w14:paraId="682149FC" w14:textId="77777777" w:rsidR="007D3A1D" w:rsidRPr="007D3A1D" w:rsidRDefault="007D3A1D" w:rsidP="00BF5B43">
      <w:pPr>
        <w:tabs>
          <w:tab w:val="left" w:pos="426"/>
        </w:tabs>
        <w:ind w:left="426" w:hanging="426"/>
        <w:rPr>
          <w:rFonts w:ascii="Verdana" w:hAnsi="Verdana" w:cs="Verdana"/>
          <w:bCs/>
          <w:sz w:val="20"/>
          <w:szCs w:val="20"/>
        </w:rPr>
      </w:pPr>
    </w:p>
    <w:p w14:paraId="03FAA316" w14:textId="31B704D4" w:rsidR="00220F8D" w:rsidRPr="003B6E72" w:rsidRDefault="00220F8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 xml:space="preserve">2. 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ab/>
        <w:t>STRONA INTERNETOWA PROWAD</w:t>
      </w:r>
      <w:r w:rsidR="0044538B" w:rsidRPr="003B6E72">
        <w:rPr>
          <w:rFonts w:asciiTheme="minorHAnsi" w:hAnsiTheme="minorHAnsi" w:cs="Verdana"/>
          <w:b/>
          <w:bCs/>
          <w:sz w:val="22"/>
          <w:szCs w:val="22"/>
        </w:rPr>
        <w:t>Z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>ONEGO POSTĘPOWANIA</w:t>
      </w:r>
    </w:p>
    <w:p w14:paraId="0BFF8E29" w14:textId="3BAEF33C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bCs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Ilekroć w Specyfikacji Warunków Zamówienia lub w przepisach o zamówieniach publicznych mowa jest o stronie internetowej prowadzonego postępowania należy przez to rozumieć </w:t>
      </w:r>
      <w:r w:rsidR="003B6E72" w:rsidRPr="003B6E72">
        <w:rPr>
          <w:rFonts w:asciiTheme="minorHAnsi" w:hAnsiTheme="minorHAnsi"/>
          <w:sz w:val="22"/>
          <w:szCs w:val="22"/>
        </w:rPr>
        <w:t xml:space="preserve">stronę internetową zamawiającego: </w:t>
      </w:r>
      <w:hyperlink r:id="rId11" w:history="1">
        <w:r w:rsidR="003B6E72" w:rsidRPr="003B6E72">
          <w:rPr>
            <w:rStyle w:val="Hipercze"/>
            <w:rFonts w:asciiTheme="minorHAnsi" w:hAnsiTheme="minorHAnsi"/>
            <w:sz w:val="22"/>
            <w:szCs w:val="22"/>
          </w:rPr>
          <w:t>https://bip.zary.pl</w:t>
        </w:r>
      </w:hyperlink>
      <w:r w:rsidR="003B6E72" w:rsidRPr="003B6E72">
        <w:rPr>
          <w:rStyle w:val="Hipercze"/>
          <w:rFonts w:asciiTheme="minorHAnsi" w:hAnsiTheme="minorHAnsi"/>
          <w:sz w:val="22"/>
          <w:szCs w:val="22"/>
        </w:rPr>
        <w:t xml:space="preserve"> (zakładka „zamówienia publiczne”)</w:t>
      </w:r>
    </w:p>
    <w:p w14:paraId="4585EF6F" w14:textId="3B5B0A87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Zmiany i wyjaśnienia treści SWZ oraz inne dokumenty zamówienia bezpośrednio związane </w:t>
      </w:r>
      <w:r w:rsidR="006B41A9">
        <w:rPr>
          <w:rFonts w:asciiTheme="minorHAnsi" w:hAnsiTheme="minorHAnsi" w:cs="Verdana"/>
          <w:bCs/>
          <w:sz w:val="22"/>
          <w:szCs w:val="22"/>
        </w:rPr>
        <w:br/>
      </w:r>
      <w:r w:rsidRPr="003B6E72">
        <w:rPr>
          <w:rFonts w:asciiTheme="minorHAnsi" w:hAnsiTheme="minorHAnsi" w:cs="Verdana"/>
          <w:bCs/>
          <w:sz w:val="22"/>
          <w:szCs w:val="22"/>
        </w:rPr>
        <w:t xml:space="preserve">z postępowaniem o udzielenie zamówienia dostępne będą na </w:t>
      </w:r>
      <w:r w:rsidR="003B6E72" w:rsidRPr="003B6E72">
        <w:rPr>
          <w:rFonts w:asciiTheme="minorHAnsi" w:hAnsiTheme="minorHAnsi" w:cs="Verdana"/>
          <w:bCs/>
          <w:sz w:val="22"/>
          <w:szCs w:val="22"/>
        </w:rPr>
        <w:t>tej stronie.</w:t>
      </w:r>
    </w:p>
    <w:p w14:paraId="1BC5F766" w14:textId="77777777" w:rsidR="007D3A1D" w:rsidRPr="003B6E72" w:rsidRDefault="007D3A1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</w:p>
    <w:p w14:paraId="39E51F88" w14:textId="5C128C20" w:rsidR="0006792C" w:rsidRPr="003B6E72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3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ab/>
        <w:t>OZNACZENIE POSTĘPOWANIA</w:t>
      </w:r>
    </w:p>
    <w:p w14:paraId="59AEB143" w14:textId="2569B931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/>
          <w:sz w:val="22"/>
          <w:szCs w:val="22"/>
        </w:rPr>
        <w:t xml:space="preserve">Postępowanie, którego dotyczy niniejszy dokument oznaczone jest znakiem (numerem </w:t>
      </w:r>
      <w:r w:rsidR="000E7357">
        <w:rPr>
          <w:rFonts w:asciiTheme="minorHAnsi" w:hAnsiTheme="minorHAnsi"/>
          <w:sz w:val="22"/>
          <w:szCs w:val="22"/>
        </w:rPr>
        <w:t>postępowania</w:t>
      </w:r>
      <w:r w:rsidRPr="003B6E72">
        <w:rPr>
          <w:rFonts w:asciiTheme="minorHAnsi" w:hAnsiTheme="minorHAnsi"/>
          <w:sz w:val="22"/>
          <w:szCs w:val="22"/>
        </w:rPr>
        <w:t>)</w:t>
      </w:r>
      <w:r w:rsidRPr="003B6E72">
        <w:rPr>
          <w:rFonts w:asciiTheme="minorHAnsi" w:hAnsiTheme="minorHAnsi" w:cs="Verdana"/>
          <w:sz w:val="22"/>
          <w:szCs w:val="22"/>
        </w:rPr>
        <w:t xml:space="preserve">: </w:t>
      </w:r>
      <w:r w:rsidR="003E0FC1">
        <w:rPr>
          <w:rFonts w:asciiTheme="minorHAnsi" w:hAnsiTheme="minorHAnsi" w:cs="Verdana"/>
          <w:bCs/>
          <w:sz w:val="22"/>
          <w:szCs w:val="22"/>
        </w:rPr>
        <w:t>WZP.271.1.</w:t>
      </w:r>
      <w:r w:rsidR="00A0702D">
        <w:rPr>
          <w:rFonts w:asciiTheme="minorHAnsi" w:hAnsiTheme="minorHAnsi" w:cs="Verdana"/>
          <w:bCs/>
          <w:sz w:val="22"/>
          <w:szCs w:val="22"/>
        </w:rPr>
        <w:t>26</w:t>
      </w:r>
      <w:r w:rsidR="00A80469">
        <w:rPr>
          <w:rFonts w:asciiTheme="minorHAnsi" w:hAnsiTheme="minorHAnsi" w:cs="Verdana"/>
          <w:bCs/>
          <w:sz w:val="22"/>
          <w:szCs w:val="22"/>
        </w:rPr>
        <w:t>.202</w:t>
      </w:r>
      <w:r w:rsidR="00B7497C">
        <w:rPr>
          <w:rFonts w:asciiTheme="minorHAnsi" w:hAnsiTheme="minorHAnsi" w:cs="Verdana"/>
          <w:bCs/>
          <w:sz w:val="22"/>
          <w:szCs w:val="22"/>
        </w:rPr>
        <w:t>2</w:t>
      </w:r>
    </w:p>
    <w:p w14:paraId="3C7CE6FE" w14:textId="6BA43EE2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 w:cs="Verdana"/>
          <w:sz w:val="22"/>
          <w:szCs w:val="22"/>
        </w:rPr>
        <w:t>Wykonawcy powinni we wszelkich kontaktac</w:t>
      </w:r>
      <w:r w:rsidR="005C552B">
        <w:rPr>
          <w:rFonts w:asciiTheme="minorHAnsi" w:hAnsiTheme="minorHAnsi" w:cs="Verdana"/>
          <w:sz w:val="22"/>
          <w:szCs w:val="22"/>
        </w:rPr>
        <w:t xml:space="preserve">h z Zamawiającym powoływać się </w:t>
      </w:r>
      <w:r w:rsidRPr="003B6E72">
        <w:rPr>
          <w:rFonts w:asciiTheme="minorHAnsi" w:hAnsiTheme="minorHAnsi" w:cs="Verdana"/>
          <w:sz w:val="22"/>
          <w:szCs w:val="22"/>
        </w:rPr>
        <w:t>na wyżej podane oznaczenie.</w:t>
      </w:r>
    </w:p>
    <w:p w14:paraId="61829076" w14:textId="77777777" w:rsidR="0006792C" w:rsidRPr="007D3A1D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="Verdana" w:hAnsi="Verdana" w:cs="Verdana"/>
          <w:sz w:val="20"/>
          <w:szCs w:val="20"/>
        </w:rPr>
      </w:pPr>
    </w:p>
    <w:p w14:paraId="6D5A091D" w14:textId="0B843924" w:rsidR="0006792C" w:rsidRPr="00791396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791396">
        <w:rPr>
          <w:rFonts w:asciiTheme="minorHAnsi" w:hAnsiTheme="minorHAnsi" w:cs="Verdana"/>
          <w:b/>
          <w:bCs/>
          <w:sz w:val="22"/>
          <w:szCs w:val="22"/>
        </w:rPr>
        <w:t>4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ab/>
        <w:t xml:space="preserve">TRYB </w:t>
      </w:r>
      <w:r w:rsidR="002D1CAF" w:rsidRPr="00791396">
        <w:rPr>
          <w:rFonts w:asciiTheme="minorHAnsi" w:hAnsiTheme="minorHAnsi" w:cs="Verdana"/>
          <w:b/>
          <w:bCs/>
          <w:sz w:val="22"/>
          <w:szCs w:val="22"/>
        </w:rPr>
        <w:t>UDZIELENIA ZAMÓWIENIA</w:t>
      </w:r>
    </w:p>
    <w:p w14:paraId="7B7354C1" w14:textId="5340481A" w:rsidR="00220F8D" w:rsidRPr="00147482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.1.</w:t>
      </w:r>
      <w:r w:rsidR="00220F8D" w:rsidRPr="00791396">
        <w:rPr>
          <w:rFonts w:asciiTheme="minorHAnsi" w:hAnsiTheme="minorHAnsi" w:cs="Verdana"/>
          <w:sz w:val="22"/>
          <w:szCs w:val="22"/>
        </w:rPr>
        <w:tab/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Postępowanie o udzielenie zamówienia prowadzone jest w trybie </w:t>
      </w:r>
      <w:r w:rsidR="002D1CAF" w:rsidRPr="00147482">
        <w:rPr>
          <w:rFonts w:asciiTheme="minorHAnsi" w:hAnsiTheme="minorHAnsi" w:cs="Verdana"/>
          <w:sz w:val="22"/>
          <w:szCs w:val="22"/>
        </w:rPr>
        <w:t>podstawowym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przewidzianym w art. 275 </w:t>
      </w:r>
      <w:r w:rsidR="00791396" w:rsidRPr="00147482">
        <w:rPr>
          <w:rFonts w:asciiTheme="minorHAnsi" w:hAnsiTheme="minorHAnsi" w:cs="Verdana"/>
          <w:sz w:val="22"/>
          <w:szCs w:val="22"/>
        </w:rPr>
        <w:t xml:space="preserve"> pkt 1 </w:t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ustawy </w:t>
      </w:r>
      <w:r w:rsidR="00147482" w:rsidRPr="00147482">
        <w:rPr>
          <w:rFonts w:asciiTheme="minorHAnsi" w:hAnsiTheme="minorHAnsi"/>
          <w:sz w:val="22"/>
          <w:szCs w:val="22"/>
        </w:rPr>
        <w:t xml:space="preserve">z dnia 11 września 2019 r. Prawo zamówień publicznych </w:t>
      </w:r>
      <w:r w:rsidR="00147482" w:rsidRPr="00147482">
        <w:rPr>
          <w:rFonts w:asciiTheme="minorHAnsi" w:hAnsiTheme="minorHAnsi"/>
          <w:bCs/>
          <w:sz w:val="22"/>
          <w:szCs w:val="22"/>
        </w:rPr>
        <w:t>(Dz. U. z 20</w:t>
      </w:r>
      <w:r w:rsidR="00E12716">
        <w:rPr>
          <w:rFonts w:asciiTheme="minorHAnsi" w:hAnsiTheme="minorHAnsi"/>
          <w:bCs/>
          <w:sz w:val="22"/>
          <w:szCs w:val="22"/>
        </w:rPr>
        <w:t>22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 r. poz. </w:t>
      </w:r>
      <w:r w:rsidR="00E12716">
        <w:rPr>
          <w:rFonts w:asciiTheme="minorHAnsi" w:hAnsiTheme="minorHAnsi"/>
          <w:bCs/>
          <w:sz w:val="22"/>
          <w:szCs w:val="22"/>
        </w:rPr>
        <w:t>1710</w:t>
      </w:r>
      <w:r w:rsidR="00030FDD">
        <w:rPr>
          <w:rFonts w:asciiTheme="minorHAnsi" w:hAnsiTheme="minorHAnsi"/>
          <w:bCs/>
          <w:sz w:val="22"/>
          <w:szCs w:val="22"/>
        </w:rPr>
        <w:t xml:space="preserve"> ze zm.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) </w:t>
      </w:r>
      <w:r w:rsidR="00147482">
        <w:rPr>
          <w:rFonts w:asciiTheme="minorHAnsi" w:hAnsiTheme="minorHAnsi" w:cs="Verdana"/>
          <w:sz w:val="22"/>
          <w:szCs w:val="22"/>
        </w:rPr>
        <w:t xml:space="preserve">zwanej dalej „ustawą </w:t>
      </w:r>
      <w:proofErr w:type="spellStart"/>
      <w:r w:rsidR="00147482">
        <w:rPr>
          <w:rFonts w:asciiTheme="minorHAnsi" w:hAnsiTheme="minorHAnsi" w:cs="Verdana"/>
          <w:sz w:val="22"/>
          <w:szCs w:val="22"/>
        </w:rPr>
        <w:t>P</w:t>
      </w:r>
      <w:r w:rsidR="0006792C" w:rsidRPr="00147482">
        <w:rPr>
          <w:rFonts w:asciiTheme="minorHAnsi" w:hAnsiTheme="minorHAnsi" w:cs="Verdana"/>
          <w:sz w:val="22"/>
          <w:szCs w:val="22"/>
        </w:rPr>
        <w:t>zp</w:t>
      </w:r>
      <w:proofErr w:type="spellEnd"/>
      <w:r w:rsidR="0006792C" w:rsidRPr="00147482">
        <w:rPr>
          <w:rFonts w:asciiTheme="minorHAnsi" w:hAnsiTheme="minorHAnsi" w:cs="Verdana"/>
          <w:sz w:val="22"/>
          <w:szCs w:val="22"/>
        </w:rPr>
        <w:t>”.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</w:t>
      </w:r>
    </w:p>
    <w:p w14:paraId="119EA2A0" w14:textId="55128BAA" w:rsidR="006B2C63" w:rsidRPr="00791396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.2.</w:t>
      </w:r>
      <w:r w:rsidR="00220F8D" w:rsidRPr="00791396">
        <w:rPr>
          <w:rFonts w:asciiTheme="minorHAnsi" w:hAnsiTheme="minorHAnsi" w:cs="Verdana"/>
          <w:sz w:val="22"/>
          <w:szCs w:val="22"/>
        </w:rPr>
        <w:tab/>
        <w:t>Z</w:t>
      </w:r>
      <w:r w:rsidR="00DF2AB9" w:rsidRPr="00791396">
        <w:rPr>
          <w:rFonts w:asciiTheme="minorHAnsi" w:hAnsiTheme="minorHAnsi" w:cs="Verdana"/>
          <w:sz w:val="22"/>
          <w:szCs w:val="22"/>
        </w:rPr>
        <w:t xml:space="preserve">amawiający wybierze najkorzystniejszą ofertę </w:t>
      </w:r>
      <w:r w:rsidR="00DF2AB9" w:rsidRPr="00791396">
        <w:rPr>
          <w:rFonts w:asciiTheme="minorHAnsi" w:hAnsiTheme="minorHAnsi" w:cs="Verdana"/>
          <w:b/>
          <w:sz w:val="22"/>
          <w:szCs w:val="22"/>
        </w:rPr>
        <w:t>bez przeprowadzenia negocjacji</w:t>
      </w:r>
      <w:r w:rsidR="006B2C63" w:rsidRPr="00791396">
        <w:rPr>
          <w:rFonts w:asciiTheme="minorHAnsi" w:hAnsiTheme="minorHAnsi" w:cs="Verdana"/>
          <w:sz w:val="22"/>
          <w:szCs w:val="22"/>
        </w:rPr>
        <w:t>.</w:t>
      </w:r>
    </w:p>
    <w:p w14:paraId="2414CE20" w14:textId="41944E9A" w:rsidR="00791396" w:rsidRPr="00791396" w:rsidRDefault="00791396" w:rsidP="00BF5B43">
      <w:pPr>
        <w:pStyle w:val="Tekstpodstawowy"/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 xml:space="preserve">4.3. </w:t>
      </w:r>
      <w:r w:rsidRPr="00791396">
        <w:rPr>
          <w:rFonts w:asciiTheme="minorHAnsi" w:hAnsiTheme="minorHAnsi"/>
          <w:sz w:val="22"/>
          <w:szCs w:val="22"/>
        </w:rPr>
        <w:t>Szacunkowa wartość przedmiotu zamówienia nie przekracza  progów unijnych o jakich mowa w  art. 3</w:t>
      </w:r>
      <w:r w:rsidR="00147482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="00147482">
        <w:rPr>
          <w:rFonts w:asciiTheme="minorHAnsi" w:hAnsiTheme="minorHAnsi"/>
          <w:sz w:val="22"/>
          <w:szCs w:val="22"/>
        </w:rPr>
        <w:t>P</w:t>
      </w:r>
      <w:r w:rsidRPr="00791396">
        <w:rPr>
          <w:rFonts w:asciiTheme="minorHAnsi" w:hAnsiTheme="minorHAnsi"/>
          <w:sz w:val="22"/>
          <w:szCs w:val="22"/>
        </w:rPr>
        <w:t>zp</w:t>
      </w:r>
      <w:proofErr w:type="spellEnd"/>
      <w:r w:rsidRPr="00791396">
        <w:rPr>
          <w:rFonts w:asciiTheme="minorHAnsi" w:hAnsiTheme="minorHAnsi"/>
          <w:sz w:val="22"/>
          <w:szCs w:val="22"/>
        </w:rPr>
        <w:t>.</w:t>
      </w:r>
    </w:p>
    <w:p w14:paraId="2BA226A1" w14:textId="77777777" w:rsidR="0006792C" w:rsidRPr="00542B15" w:rsidRDefault="0006792C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</w:p>
    <w:p w14:paraId="2FC003C6" w14:textId="34DA157B" w:rsidR="0006792C" w:rsidRPr="00542B15" w:rsidRDefault="0025263A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542B15">
        <w:rPr>
          <w:rFonts w:asciiTheme="minorHAnsi" w:hAnsiTheme="minorHAnsi" w:cs="Verdana"/>
          <w:b/>
          <w:bCs/>
          <w:sz w:val="22"/>
          <w:szCs w:val="22"/>
        </w:rPr>
        <w:t>5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ab/>
        <w:t>ŹRÓDŁA FINANSOWANIA</w:t>
      </w:r>
    </w:p>
    <w:p w14:paraId="0381EA5F" w14:textId="6B458C6B" w:rsidR="00DA5D33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lastRenderedPageBreak/>
        <w:t xml:space="preserve">5.1. </w:t>
      </w:r>
      <w:r w:rsidR="00542B15">
        <w:rPr>
          <w:rFonts w:asciiTheme="minorHAnsi" w:hAnsiTheme="minorHAnsi" w:cs="Verdana"/>
          <w:sz w:val="22"/>
          <w:szCs w:val="22"/>
        </w:rPr>
        <w:t xml:space="preserve">  </w:t>
      </w:r>
      <w:r w:rsidR="000B1732" w:rsidRPr="009A471F">
        <w:rPr>
          <w:rFonts w:asciiTheme="minorHAnsi" w:hAnsiTheme="minorHAnsi" w:cstheme="minorHAnsi"/>
          <w:sz w:val="22"/>
          <w:szCs w:val="22"/>
        </w:rPr>
        <w:t xml:space="preserve">Zamówienie </w:t>
      </w:r>
      <w:r w:rsidR="00DA5D33" w:rsidRPr="00715264">
        <w:rPr>
          <w:rFonts w:asciiTheme="minorHAnsi" w:hAnsiTheme="minorHAnsi" w:cs="Verdana"/>
          <w:sz w:val="22"/>
          <w:szCs w:val="22"/>
        </w:rPr>
        <w:t xml:space="preserve">realizowane jest </w:t>
      </w:r>
      <w:r w:rsidR="00A0702D" w:rsidRPr="00542B15">
        <w:rPr>
          <w:rFonts w:asciiTheme="minorHAnsi" w:hAnsiTheme="minorHAnsi" w:cs="Verdana"/>
          <w:sz w:val="22"/>
          <w:szCs w:val="22"/>
        </w:rPr>
        <w:t>ze środków własnych Zamawiającego</w:t>
      </w:r>
      <w:r w:rsidR="00A0702D">
        <w:rPr>
          <w:rFonts w:asciiTheme="minorHAnsi" w:hAnsiTheme="minorHAnsi" w:cs="Verdana"/>
          <w:sz w:val="22"/>
          <w:szCs w:val="22"/>
        </w:rPr>
        <w:t>, ze środków Programu Rządowego Fundusz POLSKI ŁAD: Program Inwestycji Strategicznych oraz ze środków Rządowego Funduszu Rozwoju Dróg.</w:t>
      </w:r>
    </w:p>
    <w:p w14:paraId="5D8AE5AA" w14:textId="2A08FDAE" w:rsidR="0006792C" w:rsidRPr="00542B15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 xml:space="preserve">5.2. </w:t>
      </w:r>
      <w:r w:rsidR="00542B15">
        <w:rPr>
          <w:rFonts w:asciiTheme="minorHAnsi" w:hAnsiTheme="minorHAnsi" w:cs="Verdana"/>
          <w:sz w:val="22"/>
          <w:szCs w:val="22"/>
        </w:rPr>
        <w:t xml:space="preserve">  </w:t>
      </w:r>
      <w:r w:rsidRPr="00542B15">
        <w:rPr>
          <w:rFonts w:asciiTheme="minorHAnsi" w:hAnsiTheme="minorHAnsi" w:cs="Verdana"/>
          <w:sz w:val="22"/>
          <w:szCs w:val="22"/>
        </w:rPr>
        <w:t>Zamawiający nie przewiduje</w:t>
      </w:r>
      <w:r w:rsidR="00B56C59" w:rsidRPr="00542B15">
        <w:rPr>
          <w:rFonts w:asciiTheme="minorHAnsi" w:hAnsiTheme="minorHAnsi" w:cs="Verdana"/>
          <w:sz w:val="22"/>
          <w:szCs w:val="22"/>
        </w:rPr>
        <w:t xml:space="preserve"> </w:t>
      </w:r>
      <w:r w:rsidR="00542B15" w:rsidRPr="00542B15">
        <w:rPr>
          <w:rFonts w:asciiTheme="minorHAnsi" w:hAnsiTheme="minorHAnsi" w:cs="Verdana"/>
          <w:sz w:val="22"/>
          <w:szCs w:val="22"/>
        </w:rPr>
        <w:t>udzielania zaliczek na poczet wykonania zamówienia</w:t>
      </w:r>
      <w:r w:rsidRPr="00542B15">
        <w:rPr>
          <w:rFonts w:asciiTheme="minorHAnsi" w:hAnsiTheme="minorHAnsi" w:cs="Verdana"/>
          <w:sz w:val="22"/>
          <w:szCs w:val="22"/>
        </w:rPr>
        <w:t>.</w:t>
      </w:r>
    </w:p>
    <w:p w14:paraId="4778F465" w14:textId="77777777" w:rsidR="00FE7BA2" w:rsidRPr="007D3A1D" w:rsidRDefault="00FE7BA2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="Verdana" w:hAnsi="Verdana" w:cs="Verdana"/>
          <w:color w:val="5B9BD5" w:themeColor="accent5"/>
          <w:sz w:val="20"/>
          <w:szCs w:val="20"/>
        </w:rPr>
      </w:pPr>
    </w:p>
    <w:p w14:paraId="0D614785" w14:textId="2E2177A3" w:rsidR="0006792C" w:rsidRPr="00BF5B43" w:rsidRDefault="0025263A" w:rsidP="00BF5B43">
      <w:pPr>
        <w:pStyle w:val="Tekstpodstawowy"/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BF5B43">
        <w:rPr>
          <w:rFonts w:asciiTheme="minorHAnsi" w:hAnsiTheme="minorHAnsi" w:cs="Verdana"/>
          <w:b/>
          <w:bCs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ab/>
        <w:t>PRZEDMIOT ZAMÓWIENIA</w:t>
      </w:r>
    </w:p>
    <w:p w14:paraId="20CC674F" w14:textId="433851FF" w:rsidR="004F7AAD" w:rsidRPr="004F7AAD" w:rsidRDefault="0025263A" w:rsidP="004F7AAD">
      <w:pPr>
        <w:ind w:left="43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C4109">
        <w:rPr>
          <w:rFonts w:asciiTheme="minorHAnsi" w:hAnsiTheme="minorHAnsi" w:cstheme="minorHAnsi"/>
          <w:sz w:val="22"/>
          <w:szCs w:val="22"/>
        </w:rPr>
        <w:t>6</w:t>
      </w:r>
      <w:r w:rsidR="0006792C" w:rsidRPr="00EC4109">
        <w:rPr>
          <w:rFonts w:asciiTheme="minorHAnsi" w:hAnsiTheme="minorHAnsi" w:cstheme="minorHAnsi"/>
          <w:sz w:val="22"/>
          <w:szCs w:val="22"/>
        </w:rPr>
        <w:t>.1</w:t>
      </w:r>
      <w:r w:rsidR="00542B15" w:rsidRPr="00EC4109">
        <w:rPr>
          <w:rFonts w:asciiTheme="minorHAnsi" w:hAnsiTheme="minorHAnsi" w:cstheme="minorHAnsi"/>
          <w:sz w:val="22"/>
          <w:szCs w:val="22"/>
        </w:rPr>
        <w:t>.</w:t>
      </w:r>
      <w:r w:rsidR="00542B15" w:rsidRPr="00EC4109">
        <w:rPr>
          <w:rFonts w:asciiTheme="minorHAnsi" w:hAnsiTheme="minorHAnsi" w:cstheme="minorHAnsi"/>
          <w:sz w:val="22"/>
          <w:szCs w:val="22"/>
        </w:rPr>
        <w:tab/>
      </w:r>
      <w:r w:rsidR="00030FDD" w:rsidRPr="00392AB7">
        <w:rPr>
          <w:rFonts w:asciiTheme="minorHAnsi" w:hAnsiTheme="minorHAnsi" w:cstheme="minorHAnsi"/>
          <w:iCs/>
          <w:sz w:val="22"/>
          <w:szCs w:val="22"/>
        </w:rPr>
        <w:t xml:space="preserve">Przedmiotem zamówienia jest </w:t>
      </w:r>
      <w:r w:rsidR="004F7AAD" w:rsidRPr="004F7AAD">
        <w:rPr>
          <w:rFonts w:asciiTheme="minorHAnsi" w:hAnsiTheme="minorHAnsi" w:cstheme="minorHAnsi"/>
          <w:sz w:val="22"/>
          <w:szCs w:val="22"/>
        </w:rPr>
        <w:t xml:space="preserve">przebudowa drogi ul. Bohaterów Getta wraz z drogami przyległymi w Żarach (ul. Nadrzeczna, ul. Żurawia, ul. Zielona, ul. Kwiatowa, ul. Pszenna) wraz z odwodnieniem oraz oświetleniem dla potrzeb prawidłowego funkcjonowania układu komunikacyjnego. </w:t>
      </w:r>
    </w:p>
    <w:p w14:paraId="68C72767" w14:textId="624C819D" w:rsidR="00AB1472" w:rsidRPr="00EC4109" w:rsidRDefault="00AB1472" w:rsidP="00EC4109">
      <w:pPr>
        <w:tabs>
          <w:tab w:val="left" w:pos="0"/>
        </w:tabs>
        <w:ind w:left="39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C4109">
        <w:rPr>
          <w:rFonts w:asciiTheme="minorHAnsi" w:hAnsiTheme="minorHAnsi" w:cstheme="minorHAnsi"/>
          <w:iCs/>
          <w:sz w:val="22"/>
          <w:szCs w:val="22"/>
        </w:rPr>
        <w:t xml:space="preserve">Nie dokonano podziału zamówienia na części. </w:t>
      </w:r>
    </w:p>
    <w:p w14:paraId="56CC8B7E" w14:textId="77777777" w:rsidR="004E207B" w:rsidRPr="004E207B" w:rsidRDefault="004E207B" w:rsidP="004E207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E207B">
        <w:rPr>
          <w:rFonts w:asciiTheme="minorHAnsi" w:hAnsiTheme="minorHAnsi" w:cstheme="minorHAnsi"/>
          <w:sz w:val="22"/>
          <w:szCs w:val="22"/>
        </w:rPr>
        <w:t>Podział zamówienia na części mógłby poważnie zagrozić właściwemu wykonaniu zamówienia, z uwagi na konieczność skoordynowania działań różnych wykonawców realizujących poszczególne części zamówienia. Tylko wykonanie całości zamówienia uprawdopodobnia oddanie przedmiotu umowy  w terminie, bez ponoszenia nadmiernych kosztów wykonania zadania.  Wybór jednego wykonawcy jest także korzystniejszy z uwagi na to, iż jeden wykonawca udziela gwarancji i rękojmi na cały przedmiot umowy, co nie rodzi wątpliwości o odpowiedzialność za wystąpienie ewentualnych wad i usterek.</w:t>
      </w:r>
    </w:p>
    <w:p w14:paraId="7B96F1CC" w14:textId="77777777" w:rsidR="00AB1472" w:rsidRPr="001338CC" w:rsidRDefault="00AB1472" w:rsidP="00AB1472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0F12F54" w14:textId="77777777" w:rsidR="00D31CDE" w:rsidRDefault="0006792C" w:rsidP="00B7497C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CPV (Wspólny </w:t>
      </w: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Słownik</w:t>
      </w:r>
      <w:r w:rsidR="00B7497C">
        <w:rPr>
          <w:rFonts w:asciiTheme="minorHAnsi" w:hAnsiTheme="minorHAnsi" w:cs="Verdana"/>
          <w:b/>
          <w:bCs/>
          <w:sz w:val="22"/>
          <w:szCs w:val="22"/>
        </w:rPr>
        <w:t xml:space="preserve"> Zamówień):</w:t>
      </w:r>
    </w:p>
    <w:p w14:paraId="19956F39" w14:textId="71F6A61B" w:rsidR="00B7497C" w:rsidRPr="004E207B" w:rsidRDefault="00D31CDE" w:rsidP="00B7497C">
      <w:pPr>
        <w:pStyle w:val="Tekstpodstawowy"/>
        <w:spacing w:before="120" w:after="120"/>
        <w:ind w:left="426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E207B">
        <w:rPr>
          <w:rFonts w:asciiTheme="minorHAnsi" w:hAnsiTheme="minorHAnsi" w:cstheme="minorHAnsi"/>
          <w:bCs/>
          <w:sz w:val="22"/>
          <w:szCs w:val="22"/>
          <w:u w:val="single"/>
        </w:rPr>
        <w:t xml:space="preserve">Główny </w:t>
      </w:r>
      <w:r w:rsidR="005D7F1A" w:rsidRPr="004E207B">
        <w:rPr>
          <w:rFonts w:asciiTheme="minorHAnsi" w:hAnsiTheme="minorHAnsi" w:cstheme="minorHAnsi"/>
          <w:bCs/>
          <w:sz w:val="22"/>
          <w:szCs w:val="22"/>
          <w:u w:val="single"/>
        </w:rPr>
        <w:t>kod CPV</w:t>
      </w:r>
      <w:r w:rsidRPr="004E207B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  <w:r w:rsidR="00B7497C" w:rsidRPr="004E207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1F94B316" w14:textId="25F9D2A3" w:rsidR="00633D81" w:rsidRPr="004E207B" w:rsidRDefault="00030FDD" w:rsidP="00633D81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45</w:t>
      </w:r>
      <w:r w:rsidR="004E207B"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0000</w:t>
      </w:r>
      <w:r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00-</w:t>
      </w:r>
      <w:r w:rsidR="004E207B"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7</w:t>
      </w:r>
      <w:r w:rsidR="0028547A"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Roboty </w:t>
      </w:r>
      <w:r w:rsidR="004E207B"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budowlane</w:t>
      </w:r>
    </w:p>
    <w:p w14:paraId="15388818" w14:textId="77777777" w:rsidR="0028547A" w:rsidRPr="004E207B" w:rsidRDefault="0028547A" w:rsidP="00633D81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lang w:eastAsia="ja-JP"/>
        </w:rPr>
      </w:pPr>
    </w:p>
    <w:p w14:paraId="1E4F58BD" w14:textId="6C1E5347" w:rsidR="005D7F1A" w:rsidRPr="004E207B" w:rsidRDefault="005D7F1A" w:rsidP="00633D81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u w:val="single"/>
          <w:lang w:eastAsia="ja-JP"/>
        </w:rPr>
      </w:pPr>
      <w:r w:rsidRPr="004E207B">
        <w:rPr>
          <w:rFonts w:asciiTheme="minorHAnsi" w:eastAsia="Calibri" w:hAnsiTheme="minorHAnsi" w:cstheme="minorHAnsi"/>
          <w:sz w:val="22"/>
          <w:szCs w:val="22"/>
          <w:u w:val="single"/>
          <w:lang w:eastAsia="ja-JP"/>
        </w:rPr>
        <w:t>Dodatkowe kody CPV:</w:t>
      </w:r>
    </w:p>
    <w:p w14:paraId="13F74099" w14:textId="4DC19BDA" w:rsidR="00030FDD" w:rsidRPr="004E207B" w:rsidRDefault="00030FDD" w:rsidP="00030FDD">
      <w:pPr>
        <w:tabs>
          <w:tab w:val="left" w:pos="426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  <w:r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45111</w:t>
      </w:r>
      <w:r w:rsidR="004E207B"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000-8</w:t>
      </w:r>
      <w:r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Roboty w zakresie bu</w:t>
      </w:r>
      <w:r w:rsidR="004E207B"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rzenia,</w:t>
      </w:r>
      <w:r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roboty ziemne </w:t>
      </w:r>
    </w:p>
    <w:p w14:paraId="37A6D55D" w14:textId="0E750558" w:rsidR="00030FDD" w:rsidRPr="004E207B" w:rsidRDefault="00030FDD" w:rsidP="00030FDD">
      <w:pPr>
        <w:tabs>
          <w:tab w:val="left" w:pos="426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  <w:r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4523</w:t>
      </w:r>
      <w:r w:rsidR="004E207B"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1000</w:t>
      </w:r>
      <w:r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-</w:t>
      </w:r>
      <w:r w:rsidR="004E207B"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5</w:t>
      </w:r>
      <w:r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</w:t>
      </w:r>
      <w:r w:rsidR="004E207B" w:rsidRPr="004E207B">
        <w:rPr>
          <w:rFonts w:asciiTheme="minorHAnsi" w:hAnsiTheme="minorHAnsi" w:cstheme="minorHAnsi"/>
          <w:sz w:val="22"/>
          <w:szCs w:val="22"/>
        </w:rPr>
        <w:t>Roboty budowlane w zakresie budowy rurociągów, ciągów komunikacyjnych i linii energetycznych</w:t>
      </w:r>
    </w:p>
    <w:p w14:paraId="16542AC7" w14:textId="41F10160" w:rsidR="00030FDD" w:rsidRPr="004E207B" w:rsidRDefault="00030FDD" w:rsidP="00030FDD">
      <w:pPr>
        <w:tabs>
          <w:tab w:val="left" w:pos="426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  <w:r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45233</w:t>
      </w:r>
      <w:r w:rsidR="004E207B"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120-6</w:t>
      </w:r>
      <w:r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Roboty w zakresie </w:t>
      </w:r>
      <w:r w:rsidR="004E207B"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budowy</w:t>
      </w:r>
      <w:r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 dróg </w:t>
      </w:r>
    </w:p>
    <w:p w14:paraId="35F9CD8A" w14:textId="11EA12E1" w:rsidR="00030FDD" w:rsidRDefault="00030FDD" w:rsidP="00030FDD">
      <w:pPr>
        <w:tabs>
          <w:tab w:val="left" w:pos="426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  <w:r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45</w:t>
      </w:r>
      <w:r w:rsidR="004E207B"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221100</w:t>
      </w:r>
      <w:r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 xml:space="preserve">-3 Roboty </w:t>
      </w:r>
      <w:r w:rsidR="004E207B" w:rsidRP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budowlane w zakresie budowy mostów</w:t>
      </w:r>
      <w:r w:rsidR="004E207B"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  <w:t>.</w:t>
      </w:r>
    </w:p>
    <w:p w14:paraId="012C0C8C" w14:textId="77777777" w:rsidR="004E207B" w:rsidRPr="004E207B" w:rsidRDefault="004E207B" w:rsidP="00030FDD">
      <w:pPr>
        <w:tabs>
          <w:tab w:val="left" w:pos="426"/>
        </w:tabs>
        <w:spacing w:line="276" w:lineRule="auto"/>
        <w:ind w:left="426"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eastAsia="en-US"/>
        </w:rPr>
      </w:pPr>
    </w:p>
    <w:p w14:paraId="0547BA0F" w14:textId="3D58D52F" w:rsidR="00FE7BA2" w:rsidRPr="0078293D" w:rsidRDefault="0025263A" w:rsidP="00030FDD">
      <w:pPr>
        <w:tabs>
          <w:tab w:val="left" w:pos="426"/>
        </w:tabs>
        <w:spacing w:line="276" w:lineRule="auto"/>
        <w:jc w:val="both"/>
        <w:rPr>
          <w:rFonts w:asciiTheme="minorHAnsi" w:hAnsiTheme="minorHAnsi" w:cs="Verdana"/>
          <w:color w:val="0070C0"/>
          <w:sz w:val="22"/>
          <w:szCs w:val="22"/>
        </w:rPr>
      </w:pPr>
      <w:r w:rsidRPr="0078293D">
        <w:rPr>
          <w:rFonts w:asciiTheme="minorHAnsi" w:hAnsiTheme="minorHAnsi" w:cs="Verdana"/>
          <w:iCs/>
          <w:sz w:val="22"/>
          <w:szCs w:val="22"/>
        </w:rPr>
        <w:t>6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>.2.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Szczegółowo przedmiot zamówienia opisany został w </w:t>
      </w:r>
      <w:r w:rsidR="00147482" w:rsidRPr="0078293D">
        <w:rPr>
          <w:rFonts w:asciiTheme="minorHAnsi" w:hAnsiTheme="minorHAnsi" w:cs="Verdana"/>
          <w:sz w:val="22"/>
          <w:szCs w:val="22"/>
        </w:rPr>
        <w:t>Rozdziale 4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SWZ.</w:t>
      </w:r>
      <w:r w:rsidR="00FE7BA2" w:rsidRPr="0078293D">
        <w:rPr>
          <w:rFonts w:asciiTheme="minorHAnsi" w:hAnsiTheme="minorHAnsi" w:cs="Verdana"/>
          <w:color w:val="0070C0"/>
          <w:sz w:val="22"/>
          <w:szCs w:val="22"/>
        </w:rPr>
        <w:t xml:space="preserve"> </w:t>
      </w:r>
    </w:p>
    <w:p w14:paraId="4123FB48" w14:textId="381E2D3C" w:rsidR="00F80093" w:rsidRDefault="0025263A" w:rsidP="002B7E88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</w:t>
      </w:r>
      <w:r w:rsidR="0006792C" w:rsidRPr="0078293D">
        <w:rPr>
          <w:rFonts w:asciiTheme="minorHAnsi" w:hAnsiTheme="minorHAnsi" w:cs="Verdana"/>
          <w:sz w:val="22"/>
          <w:szCs w:val="22"/>
        </w:rPr>
        <w:t>.</w:t>
      </w:r>
      <w:r w:rsidR="00DB0998" w:rsidRPr="0078293D">
        <w:rPr>
          <w:rFonts w:asciiTheme="minorHAnsi" w:hAnsiTheme="minorHAnsi" w:cs="Verdana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sz w:val="22"/>
          <w:szCs w:val="22"/>
        </w:rPr>
        <w:tab/>
        <w:t>Wymagania zatrudnienia przez Wykonawcę lub podwykonawcę na podstawie umowy o pracę</w:t>
      </w:r>
      <w:r w:rsidR="001C007B" w:rsidRPr="0078293D">
        <w:rPr>
          <w:rFonts w:asciiTheme="minorHAnsi" w:hAnsiTheme="minorHAnsi" w:cs="Verdana"/>
          <w:sz w:val="22"/>
          <w:szCs w:val="22"/>
        </w:rPr>
        <w:t xml:space="preserve"> </w:t>
      </w:r>
      <w:r w:rsidR="0006792C" w:rsidRPr="0078293D">
        <w:rPr>
          <w:rFonts w:asciiTheme="minorHAnsi" w:hAnsiTheme="minorHAnsi" w:cs="Verdana"/>
          <w:sz w:val="22"/>
          <w:szCs w:val="22"/>
        </w:rPr>
        <w:t>osób wykonujących wskazane przez Zamawiającego czynności w zakresie realizacji zamówienia</w:t>
      </w:r>
      <w:r w:rsidR="00147482" w:rsidRPr="0078293D">
        <w:rPr>
          <w:rFonts w:asciiTheme="minorHAnsi" w:hAnsiTheme="minorHAnsi" w:cs="Verdana"/>
          <w:sz w:val="22"/>
          <w:szCs w:val="22"/>
        </w:rPr>
        <w:t xml:space="preserve">: </w:t>
      </w:r>
    </w:p>
    <w:p w14:paraId="0118E897" w14:textId="77777777" w:rsidR="00666F0F" w:rsidRDefault="005D7F1A" w:rsidP="0028547A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3FFD">
        <w:rPr>
          <w:rFonts w:asciiTheme="minorHAnsi" w:hAnsiTheme="minorHAnsi" w:cstheme="minorHAnsi"/>
          <w:sz w:val="22"/>
          <w:szCs w:val="22"/>
        </w:rPr>
        <w:t>Wykonawca zobowiązany jest do zatrudnienia na podstawie umowy o pracę we własnym przedsiębiorstwie lub przez podwykonawcę, osób które będą wykonywały</w:t>
      </w:r>
      <w:r w:rsidR="0028547A">
        <w:rPr>
          <w:rFonts w:asciiTheme="minorHAnsi" w:hAnsiTheme="minorHAnsi" w:cstheme="minorHAnsi"/>
          <w:sz w:val="22"/>
          <w:szCs w:val="22"/>
        </w:rPr>
        <w:t xml:space="preserve"> niż</w:t>
      </w:r>
      <w:r w:rsidR="001009D3">
        <w:rPr>
          <w:rFonts w:asciiTheme="minorHAnsi" w:hAnsiTheme="minorHAnsi" w:cstheme="minorHAnsi"/>
          <w:sz w:val="22"/>
          <w:szCs w:val="22"/>
        </w:rPr>
        <w:t>ej wymienione czynności</w:t>
      </w:r>
      <w:r w:rsidRPr="00653FFD">
        <w:rPr>
          <w:rFonts w:asciiTheme="minorHAnsi" w:hAnsiTheme="minorHAnsi" w:cstheme="minorHAnsi"/>
          <w:sz w:val="22"/>
          <w:szCs w:val="22"/>
        </w:rPr>
        <w:t>, w myśl art. 22 §1 ustawy z dnia 26 czerwca 1974 r. – Kodeks pracy (t.</w:t>
      </w:r>
      <w:r w:rsidR="0028547A">
        <w:rPr>
          <w:rFonts w:asciiTheme="minorHAnsi" w:hAnsiTheme="minorHAnsi" w:cstheme="minorHAnsi"/>
          <w:sz w:val="22"/>
          <w:szCs w:val="22"/>
        </w:rPr>
        <w:t xml:space="preserve"> </w:t>
      </w:r>
      <w:r w:rsidRPr="00653FFD">
        <w:rPr>
          <w:rFonts w:asciiTheme="minorHAnsi" w:hAnsiTheme="minorHAnsi" w:cstheme="minorHAnsi"/>
          <w:sz w:val="22"/>
          <w:szCs w:val="22"/>
        </w:rPr>
        <w:t>j. Dz. U. z 202</w:t>
      </w:r>
      <w:r w:rsidR="00030FDD">
        <w:rPr>
          <w:rFonts w:asciiTheme="minorHAnsi" w:hAnsiTheme="minorHAnsi" w:cstheme="minorHAnsi"/>
          <w:sz w:val="22"/>
          <w:szCs w:val="22"/>
        </w:rPr>
        <w:t>2</w:t>
      </w:r>
      <w:r w:rsidRPr="00653FFD">
        <w:rPr>
          <w:rFonts w:asciiTheme="minorHAnsi" w:hAnsiTheme="minorHAnsi" w:cstheme="minorHAnsi"/>
          <w:sz w:val="22"/>
          <w:szCs w:val="22"/>
        </w:rPr>
        <w:t xml:space="preserve"> r. poz. 1</w:t>
      </w:r>
      <w:r w:rsidR="00030FDD">
        <w:rPr>
          <w:rFonts w:asciiTheme="minorHAnsi" w:hAnsiTheme="minorHAnsi" w:cstheme="minorHAnsi"/>
          <w:sz w:val="22"/>
          <w:szCs w:val="22"/>
        </w:rPr>
        <w:t>510</w:t>
      </w:r>
      <w:r w:rsidRPr="00653FFD">
        <w:rPr>
          <w:rFonts w:asciiTheme="minorHAnsi" w:hAnsiTheme="minorHAnsi" w:cstheme="minorHAnsi"/>
          <w:sz w:val="22"/>
          <w:szCs w:val="22"/>
        </w:rPr>
        <w:t xml:space="preserve">), tj. czynności związane z realizacją </w:t>
      </w:r>
      <w:r w:rsidR="001009D3">
        <w:rPr>
          <w:rFonts w:asciiTheme="minorHAnsi" w:hAnsiTheme="minorHAnsi" w:cstheme="minorHAnsi"/>
          <w:sz w:val="22"/>
          <w:szCs w:val="22"/>
        </w:rPr>
        <w:t>robót</w:t>
      </w:r>
      <w:r w:rsidR="0028547A">
        <w:rPr>
          <w:rFonts w:asciiTheme="minorHAnsi" w:hAnsiTheme="minorHAnsi" w:cstheme="minorHAnsi"/>
          <w:sz w:val="22"/>
          <w:szCs w:val="22"/>
        </w:rPr>
        <w:t xml:space="preserve"> wskazanych w</w:t>
      </w:r>
      <w:r w:rsidR="00666F0F">
        <w:rPr>
          <w:rFonts w:asciiTheme="minorHAnsi" w:hAnsiTheme="minorHAnsi" w:cstheme="minorHAnsi"/>
          <w:sz w:val="22"/>
          <w:szCs w:val="22"/>
        </w:rPr>
        <w:t>:</w:t>
      </w:r>
    </w:p>
    <w:p w14:paraId="6F6EBC4E" w14:textId="77777777" w:rsidR="00690329" w:rsidRPr="001666D6" w:rsidRDefault="00690329" w:rsidP="00690329">
      <w:pPr>
        <w:pStyle w:val="Akapitzlist"/>
        <w:numPr>
          <w:ilvl w:val="0"/>
          <w:numId w:val="42"/>
        </w:numPr>
        <w:spacing w:line="240" w:lineRule="auto"/>
        <w:ind w:left="709" w:hanging="283"/>
        <w:contextualSpacing/>
        <w:rPr>
          <w:rFonts w:asciiTheme="minorHAnsi" w:eastAsia="Calibri" w:hAnsiTheme="minorHAnsi" w:cstheme="minorHAnsi"/>
          <w:u w:val="single"/>
        </w:rPr>
      </w:pPr>
      <w:r w:rsidRPr="001666D6">
        <w:rPr>
          <w:rFonts w:asciiTheme="minorHAnsi" w:eastAsia="Calibri" w:hAnsiTheme="minorHAnsi" w:cstheme="minorHAnsi"/>
          <w:u w:val="single"/>
        </w:rPr>
        <w:t>Przedmiarze robót dla robót drogowych (poz. 3 do 101) jako:</w:t>
      </w:r>
    </w:p>
    <w:p w14:paraId="063AEBD5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roboty przygotowawcze, usuniecie drzew i krzewów, zdjęcie humusu, wyburzenia i rozbiórki,</w:t>
      </w:r>
    </w:p>
    <w:p w14:paraId="1D7608A6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roboty ziemne,</w:t>
      </w:r>
    </w:p>
    <w:p w14:paraId="5436799B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podbudowy,</w:t>
      </w:r>
    </w:p>
    <w:p w14:paraId="48E41D14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nawierzchnie,</w:t>
      </w:r>
    </w:p>
    <w:p w14:paraId="723C6613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roboty wykończeniowe,</w:t>
      </w:r>
    </w:p>
    <w:p w14:paraId="1224D0A1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oznakowanie i urządzenia bezpieczeństwa ruchu,</w:t>
      </w:r>
    </w:p>
    <w:p w14:paraId="29646F5B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elementy ulic,</w:t>
      </w:r>
    </w:p>
    <w:p w14:paraId="0D10B8C0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inne roboty.</w:t>
      </w:r>
    </w:p>
    <w:p w14:paraId="558C4430" w14:textId="77777777" w:rsidR="00690329" w:rsidRPr="001666D6" w:rsidRDefault="00690329" w:rsidP="00690329">
      <w:pPr>
        <w:pStyle w:val="Akapitzlist"/>
        <w:numPr>
          <w:ilvl w:val="0"/>
          <w:numId w:val="42"/>
        </w:numPr>
        <w:spacing w:line="240" w:lineRule="auto"/>
        <w:ind w:left="709" w:hanging="283"/>
        <w:contextualSpacing/>
        <w:rPr>
          <w:rFonts w:asciiTheme="minorHAnsi" w:eastAsia="Calibri" w:hAnsiTheme="minorHAnsi" w:cstheme="minorHAnsi"/>
          <w:u w:val="single"/>
        </w:rPr>
      </w:pPr>
      <w:r w:rsidRPr="001666D6">
        <w:rPr>
          <w:rFonts w:asciiTheme="minorHAnsi" w:eastAsia="Calibri" w:hAnsiTheme="minorHAnsi" w:cstheme="minorHAnsi"/>
          <w:u w:val="single"/>
        </w:rPr>
        <w:t>Przedmiarze robót dla przebudowy kanalizacji deszczowej (poz.: 2 do 79) jako:</w:t>
      </w:r>
    </w:p>
    <w:p w14:paraId="0120C640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roboty przygotowawcze i ziemne,</w:t>
      </w:r>
    </w:p>
    <w:p w14:paraId="61622C70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roboty montażowe,</w:t>
      </w:r>
    </w:p>
    <w:p w14:paraId="0E4F9E75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odtworzenie terenów zielonych.</w:t>
      </w:r>
    </w:p>
    <w:p w14:paraId="1F7E9E4F" w14:textId="77777777" w:rsidR="00690329" w:rsidRPr="001666D6" w:rsidRDefault="00690329" w:rsidP="00690329">
      <w:pPr>
        <w:pStyle w:val="Akapitzlist"/>
        <w:numPr>
          <w:ilvl w:val="0"/>
          <w:numId w:val="42"/>
        </w:numPr>
        <w:spacing w:line="240" w:lineRule="auto"/>
        <w:ind w:left="709" w:hanging="283"/>
        <w:contextualSpacing/>
        <w:rPr>
          <w:rFonts w:asciiTheme="minorHAnsi" w:eastAsia="Calibri" w:hAnsiTheme="minorHAnsi" w:cstheme="minorHAnsi"/>
        </w:rPr>
      </w:pPr>
      <w:r w:rsidRPr="001666D6">
        <w:rPr>
          <w:rFonts w:asciiTheme="minorHAnsi" w:eastAsia="Calibri" w:hAnsiTheme="minorHAnsi" w:cstheme="minorHAnsi"/>
          <w:u w:val="single"/>
        </w:rPr>
        <w:t xml:space="preserve"> Przedmiarze robót dla przebudowy kanalizacji deszczowej (poz.: 2 do 22) jako:</w:t>
      </w:r>
    </w:p>
    <w:p w14:paraId="578C1231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roboty przygotowawcze i ziemne,</w:t>
      </w:r>
    </w:p>
    <w:p w14:paraId="33A2C54E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roboty montażowe.</w:t>
      </w:r>
    </w:p>
    <w:p w14:paraId="06782392" w14:textId="77777777" w:rsidR="00690329" w:rsidRPr="001666D6" w:rsidRDefault="00690329" w:rsidP="00690329">
      <w:pPr>
        <w:pStyle w:val="Akapitzlist"/>
        <w:numPr>
          <w:ilvl w:val="0"/>
          <w:numId w:val="42"/>
        </w:numPr>
        <w:spacing w:line="240" w:lineRule="auto"/>
        <w:ind w:left="709" w:hanging="283"/>
        <w:contextualSpacing/>
        <w:rPr>
          <w:rFonts w:asciiTheme="minorHAnsi" w:eastAsia="Calibri" w:hAnsiTheme="minorHAnsi" w:cstheme="minorHAnsi"/>
          <w:u w:val="single"/>
        </w:rPr>
      </w:pPr>
      <w:r w:rsidRPr="001666D6">
        <w:rPr>
          <w:rFonts w:asciiTheme="minorHAnsi" w:eastAsia="Calibri" w:hAnsiTheme="minorHAnsi" w:cstheme="minorHAnsi"/>
          <w:u w:val="single"/>
        </w:rPr>
        <w:t>Przedmiarze robót branży mostowej – obiekt pod ul. Żurawią (poz.: 3 do 81) jako:</w:t>
      </w:r>
    </w:p>
    <w:p w14:paraId="49F95089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roboty przygotowawcze,</w:t>
      </w:r>
    </w:p>
    <w:p w14:paraId="7C936FF5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nawierzchnie,</w:t>
      </w:r>
    </w:p>
    <w:p w14:paraId="3F3B0230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fundamentowanie,</w:t>
      </w:r>
    </w:p>
    <w:p w14:paraId="55CFD2C3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zbrojenie,</w:t>
      </w:r>
    </w:p>
    <w:p w14:paraId="20D56F30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beton,</w:t>
      </w:r>
    </w:p>
    <w:p w14:paraId="371750F1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konstrukcje stalowe,</w:t>
      </w:r>
    </w:p>
    <w:p w14:paraId="1488F27D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izolacje i nawierzchnie,</w:t>
      </w:r>
    </w:p>
    <w:p w14:paraId="64CB5D14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odwodnienie,</w:t>
      </w:r>
    </w:p>
    <w:p w14:paraId="68BEC6E4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urządzenia dylatacyjne,</w:t>
      </w:r>
    </w:p>
    <w:p w14:paraId="79E117FA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elementy zabezpieczające,</w:t>
      </w:r>
    </w:p>
    <w:p w14:paraId="4B61DB63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inne roboty mostowe.</w:t>
      </w:r>
    </w:p>
    <w:p w14:paraId="042A51B1" w14:textId="77777777" w:rsidR="00690329" w:rsidRPr="001666D6" w:rsidRDefault="00690329" w:rsidP="00690329">
      <w:pPr>
        <w:pStyle w:val="Akapitzlist"/>
        <w:numPr>
          <w:ilvl w:val="0"/>
          <w:numId w:val="42"/>
        </w:numPr>
        <w:spacing w:line="240" w:lineRule="auto"/>
        <w:ind w:left="709" w:hanging="283"/>
        <w:contextualSpacing/>
        <w:rPr>
          <w:rFonts w:asciiTheme="minorHAnsi" w:eastAsia="Calibri" w:hAnsiTheme="minorHAnsi" w:cstheme="minorHAnsi"/>
          <w:u w:val="single"/>
        </w:rPr>
      </w:pPr>
      <w:r w:rsidRPr="001666D6">
        <w:rPr>
          <w:rFonts w:asciiTheme="minorHAnsi" w:eastAsia="Calibri" w:hAnsiTheme="minorHAnsi" w:cstheme="minorHAnsi"/>
          <w:u w:val="single"/>
        </w:rPr>
        <w:t>Przedmiarze robót branży mostowej – obiekt pod ul. Zieloną (poz.: 3 do 74) jako:</w:t>
      </w:r>
    </w:p>
    <w:p w14:paraId="668C95EA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roboty przygotowawcze,</w:t>
      </w:r>
    </w:p>
    <w:p w14:paraId="3A602F10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nawierzchnie,</w:t>
      </w:r>
    </w:p>
    <w:p w14:paraId="16FA58B9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fundamentowanie,</w:t>
      </w:r>
    </w:p>
    <w:p w14:paraId="1D2A77DE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zbrojenie,</w:t>
      </w:r>
    </w:p>
    <w:p w14:paraId="01453E25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beton,</w:t>
      </w:r>
    </w:p>
    <w:p w14:paraId="586DB149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izolacje i nawierzchnie,</w:t>
      </w:r>
    </w:p>
    <w:p w14:paraId="03371EEE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odwodnienie,</w:t>
      </w:r>
    </w:p>
    <w:p w14:paraId="74AA547E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urządzenia dylatacyjne,</w:t>
      </w:r>
    </w:p>
    <w:p w14:paraId="45786348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elementy zabezpieczające,</w:t>
      </w:r>
    </w:p>
    <w:p w14:paraId="36859527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inne roboty mostowe.</w:t>
      </w:r>
    </w:p>
    <w:p w14:paraId="3DB7C465" w14:textId="77777777" w:rsidR="00690329" w:rsidRPr="001666D6" w:rsidRDefault="00690329" w:rsidP="00690329">
      <w:pPr>
        <w:pStyle w:val="Akapitzlist"/>
        <w:numPr>
          <w:ilvl w:val="0"/>
          <w:numId w:val="42"/>
        </w:numPr>
        <w:spacing w:line="240" w:lineRule="auto"/>
        <w:ind w:left="709" w:hanging="283"/>
        <w:contextualSpacing/>
        <w:rPr>
          <w:rFonts w:asciiTheme="minorHAnsi" w:eastAsia="Calibri" w:hAnsiTheme="minorHAnsi" w:cstheme="minorHAnsi"/>
          <w:u w:val="single"/>
        </w:rPr>
      </w:pPr>
      <w:r w:rsidRPr="001666D6">
        <w:rPr>
          <w:rFonts w:asciiTheme="minorHAnsi" w:eastAsia="Calibri" w:hAnsiTheme="minorHAnsi" w:cstheme="minorHAnsi"/>
          <w:u w:val="single"/>
        </w:rPr>
        <w:t>Przedmiarze robót branży mostowej – obiekt pod ul. Nadrzeczną (poz.: 3 do 78) jako:</w:t>
      </w:r>
    </w:p>
    <w:p w14:paraId="4DF63E9E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roboty przygotowawcze,</w:t>
      </w:r>
    </w:p>
    <w:p w14:paraId="7ACD0AC3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nawierzchnie,</w:t>
      </w:r>
    </w:p>
    <w:p w14:paraId="2722D31A" w14:textId="77777777" w:rsidR="00690329" w:rsidRPr="001666D6" w:rsidRDefault="00690329" w:rsidP="00690329">
      <w:pPr>
        <w:numPr>
          <w:ilvl w:val="0"/>
          <w:numId w:val="44"/>
        </w:numPr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fundamentowanie,</w:t>
      </w:r>
    </w:p>
    <w:p w14:paraId="7E095473" w14:textId="77777777" w:rsidR="00690329" w:rsidRPr="001666D6" w:rsidRDefault="00690329" w:rsidP="00690329">
      <w:pPr>
        <w:numPr>
          <w:ilvl w:val="0"/>
          <w:numId w:val="44"/>
        </w:numPr>
        <w:ind w:left="709" w:hanging="28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zbrojenie,</w:t>
      </w:r>
    </w:p>
    <w:p w14:paraId="46F9AEF9" w14:textId="77777777" w:rsidR="00690329" w:rsidRPr="001666D6" w:rsidRDefault="00690329" w:rsidP="00690329">
      <w:pPr>
        <w:numPr>
          <w:ilvl w:val="0"/>
          <w:numId w:val="44"/>
        </w:numPr>
        <w:ind w:left="709" w:hanging="28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beton,</w:t>
      </w:r>
    </w:p>
    <w:p w14:paraId="73BA4F36" w14:textId="77777777" w:rsidR="00690329" w:rsidRPr="001666D6" w:rsidRDefault="00690329" w:rsidP="00690329">
      <w:pPr>
        <w:numPr>
          <w:ilvl w:val="0"/>
          <w:numId w:val="44"/>
        </w:numPr>
        <w:ind w:left="709" w:hanging="28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konstrukcje stalowe,</w:t>
      </w:r>
    </w:p>
    <w:p w14:paraId="4D7DB2C4" w14:textId="77777777" w:rsidR="00690329" w:rsidRPr="001666D6" w:rsidRDefault="00690329" w:rsidP="00690329">
      <w:pPr>
        <w:numPr>
          <w:ilvl w:val="0"/>
          <w:numId w:val="44"/>
        </w:numPr>
        <w:ind w:left="709" w:hanging="28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izolacje i nawierzchnie,</w:t>
      </w:r>
    </w:p>
    <w:p w14:paraId="6A3FF59F" w14:textId="77777777" w:rsidR="00690329" w:rsidRPr="001666D6" w:rsidRDefault="00690329" w:rsidP="00690329">
      <w:pPr>
        <w:numPr>
          <w:ilvl w:val="0"/>
          <w:numId w:val="44"/>
        </w:numPr>
        <w:ind w:left="709" w:hanging="28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odwodnienie,</w:t>
      </w:r>
    </w:p>
    <w:p w14:paraId="32BECE99" w14:textId="77777777" w:rsidR="00690329" w:rsidRPr="001666D6" w:rsidRDefault="00690329" w:rsidP="00690329">
      <w:pPr>
        <w:numPr>
          <w:ilvl w:val="0"/>
          <w:numId w:val="44"/>
        </w:numPr>
        <w:ind w:left="709" w:hanging="28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urządzenia dylatacyjne,</w:t>
      </w:r>
    </w:p>
    <w:p w14:paraId="5D088465" w14:textId="77777777" w:rsidR="00690329" w:rsidRPr="001666D6" w:rsidRDefault="00690329" w:rsidP="00690329">
      <w:pPr>
        <w:numPr>
          <w:ilvl w:val="0"/>
          <w:numId w:val="44"/>
        </w:numPr>
        <w:ind w:left="709" w:hanging="28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elementy zabezpieczające,</w:t>
      </w:r>
    </w:p>
    <w:p w14:paraId="2ACBF51A" w14:textId="77777777" w:rsidR="00690329" w:rsidRPr="001666D6" w:rsidRDefault="00690329" w:rsidP="00690329">
      <w:pPr>
        <w:numPr>
          <w:ilvl w:val="0"/>
          <w:numId w:val="44"/>
        </w:numPr>
        <w:ind w:left="709" w:hanging="28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inne roboty mostowe.</w:t>
      </w:r>
    </w:p>
    <w:p w14:paraId="6D86BB30" w14:textId="77777777" w:rsidR="00690329" w:rsidRPr="001666D6" w:rsidRDefault="00690329" w:rsidP="00690329">
      <w:pPr>
        <w:pStyle w:val="Akapitzlist"/>
        <w:numPr>
          <w:ilvl w:val="0"/>
          <w:numId w:val="42"/>
        </w:numPr>
        <w:spacing w:line="240" w:lineRule="auto"/>
        <w:ind w:left="709" w:hanging="284"/>
        <w:contextualSpacing/>
        <w:rPr>
          <w:rFonts w:asciiTheme="minorHAnsi" w:eastAsia="Calibri" w:hAnsiTheme="minorHAnsi" w:cstheme="minorHAnsi"/>
          <w:u w:val="single"/>
        </w:rPr>
      </w:pPr>
      <w:r w:rsidRPr="001666D6">
        <w:rPr>
          <w:rFonts w:asciiTheme="minorHAnsi" w:eastAsia="Calibri" w:hAnsiTheme="minorHAnsi" w:cstheme="minorHAnsi"/>
          <w:u w:val="single"/>
        </w:rPr>
        <w:t>Przedmiarze robót – budowa oświetlenia drogowego (poz.: 1 do 45) jako:</w:t>
      </w:r>
    </w:p>
    <w:p w14:paraId="64C80AFC" w14:textId="77777777" w:rsidR="00690329" w:rsidRPr="001666D6" w:rsidRDefault="00690329" w:rsidP="00690329">
      <w:pPr>
        <w:numPr>
          <w:ilvl w:val="0"/>
          <w:numId w:val="44"/>
        </w:numPr>
        <w:ind w:left="709" w:hanging="28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budowa oświetlenia drogowego,</w:t>
      </w:r>
    </w:p>
    <w:p w14:paraId="695A4AC6" w14:textId="77777777" w:rsidR="00690329" w:rsidRPr="001666D6" w:rsidRDefault="00690329" w:rsidP="00690329">
      <w:pPr>
        <w:numPr>
          <w:ilvl w:val="0"/>
          <w:numId w:val="44"/>
        </w:numPr>
        <w:ind w:left="709" w:hanging="28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budowa oświetlenia drogowego – oświetlenie przejść dla pieszych.</w:t>
      </w:r>
    </w:p>
    <w:p w14:paraId="47F376FB" w14:textId="77777777" w:rsidR="00690329" w:rsidRPr="001666D6" w:rsidRDefault="00690329" w:rsidP="00690329">
      <w:pPr>
        <w:pStyle w:val="Akapitzlist"/>
        <w:numPr>
          <w:ilvl w:val="0"/>
          <w:numId w:val="42"/>
        </w:numPr>
        <w:spacing w:line="240" w:lineRule="auto"/>
        <w:ind w:left="709" w:hanging="284"/>
        <w:contextualSpacing/>
        <w:rPr>
          <w:rFonts w:asciiTheme="minorHAnsi" w:eastAsia="Calibri" w:hAnsiTheme="minorHAnsi" w:cstheme="minorHAnsi"/>
          <w:u w:val="single"/>
        </w:rPr>
      </w:pPr>
      <w:r w:rsidRPr="001666D6">
        <w:rPr>
          <w:rFonts w:asciiTheme="minorHAnsi" w:eastAsia="Calibri" w:hAnsiTheme="minorHAnsi" w:cstheme="minorHAnsi"/>
          <w:u w:val="single"/>
        </w:rPr>
        <w:t>Przedmiarze robót – przebudowa sieci elektroenergetycznej (poz.: 1 do 25) jako:</w:t>
      </w:r>
    </w:p>
    <w:p w14:paraId="622847FC" w14:textId="77777777" w:rsidR="00690329" w:rsidRPr="001666D6" w:rsidRDefault="00690329" w:rsidP="00690329">
      <w:pPr>
        <w:numPr>
          <w:ilvl w:val="0"/>
          <w:numId w:val="44"/>
        </w:numPr>
        <w:ind w:left="709" w:hanging="284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666D6">
        <w:rPr>
          <w:rFonts w:asciiTheme="minorHAnsi" w:eastAsia="Calibri" w:hAnsiTheme="minorHAnsi" w:cstheme="minorHAnsi"/>
          <w:sz w:val="22"/>
          <w:szCs w:val="22"/>
        </w:rPr>
        <w:t>sieć elektroenergetyczna Enea Operator,</w:t>
      </w:r>
    </w:p>
    <w:p w14:paraId="3E5E6F5B" w14:textId="77777777" w:rsidR="00690329" w:rsidRPr="001666D6" w:rsidRDefault="00690329" w:rsidP="00690329">
      <w:pPr>
        <w:pStyle w:val="Akapitzlist"/>
        <w:numPr>
          <w:ilvl w:val="0"/>
          <w:numId w:val="42"/>
        </w:numPr>
        <w:spacing w:line="240" w:lineRule="auto"/>
        <w:ind w:left="709" w:hanging="284"/>
        <w:contextualSpacing/>
        <w:rPr>
          <w:rFonts w:asciiTheme="minorHAnsi" w:eastAsia="Calibri" w:hAnsiTheme="minorHAnsi" w:cstheme="minorHAnsi"/>
          <w:u w:val="single"/>
        </w:rPr>
      </w:pPr>
      <w:r w:rsidRPr="001666D6">
        <w:rPr>
          <w:rFonts w:asciiTheme="minorHAnsi" w:eastAsia="Calibri" w:hAnsiTheme="minorHAnsi" w:cstheme="minorHAnsi"/>
          <w:u w:val="single"/>
        </w:rPr>
        <w:t>Przedmiarze robót – przebudowa urządzeń telekomunikacyjnych (poz.: 1 do 69) jako:</w:t>
      </w:r>
    </w:p>
    <w:p w14:paraId="47E2C39C" w14:textId="77777777" w:rsidR="00690329" w:rsidRPr="001666D6" w:rsidRDefault="00690329" w:rsidP="00690329">
      <w:pPr>
        <w:pStyle w:val="Akapitzlist"/>
        <w:numPr>
          <w:ilvl w:val="0"/>
          <w:numId w:val="43"/>
        </w:numPr>
        <w:spacing w:line="240" w:lineRule="auto"/>
        <w:ind w:left="709" w:hanging="283"/>
        <w:contextualSpacing/>
        <w:rPr>
          <w:rFonts w:asciiTheme="minorHAnsi" w:eastAsia="Calibri" w:hAnsiTheme="minorHAnsi" w:cstheme="minorHAnsi"/>
        </w:rPr>
      </w:pPr>
      <w:r w:rsidRPr="001666D6">
        <w:rPr>
          <w:rFonts w:asciiTheme="minorHAnsi" w:eastAsia="Calibri" w:hAnsiTheme="minorHAnsi" w:cstheme="minorHAnsi"/>
        </w:rPr>
        <w:t xml:space="preserve">sieć telekomunikacyjna </w:t>
      </w:r>
      <w:proofErr w:type="spellStart"/>
      <w:r w:rsidRPr="001666D6">
        <w:rPr>
          <w:rFonts w:asciiTheme="minorHAnsi" w:eastAsia="Calibri" w:hAnsiTheme="minorHAnsi" w:cstheme="minorHAnsi"/>
        </w:rPr>
        <w:t>Oragne</w:t>
      </w:r>
      <w:proofErr w:type="spellEnd"/>
      <w:r w:rsidRPr="001666D6">
        <w:rPr>
          <w:rFonts w:asciiTheme="minorHAnsi" w:eastAsia="Calibri" w:hAnsiTheme="minorHAnsi" w:cstheme="minorHAnsi"/>
        </w:rPr>
        <w:t>,</w:t>
      </w:r>
    </w:p>
    <w:p w14:paraId="6177116F" w14:textId="77777777" w:rsidR="00690329" w:rsidRPr="001666D6" w:rsidRDefault="00690329" w:rsidP="00690329">
      <w:pPr>
        <w:pStyle w:val="Akapitzlist"/>
        <w:numPr>
          <w:ilvl w:val="0"/>
          <w:numId w:val="43"/>
        </w:numPr>
        <w:spacing w:line="240" w:lineRule="auto"/>
        <w:ind w:left="709" w:hanging="283"/>
        <w:contextualSpacing/>
        <w:rPr>
          <w:rFonts w:asciiTheme="minorHAnsi" w:eastAsia="Calibri" w:hAnsiTheme="minorHAnsi" w:cstheme="minorHAnsi"/>
        </w:rPr>
      </w:pPr>
      <w:r w:rsidRPr="001666D6">
        <w:rPr>
          <w:rFonts w:asciiTheme="minorHAnsi" w:eastAsia="Calibri" w:hAnsiTheme="minorHAnsi" w:cstheme="minorHAnsi"/>
        </w:rPr>
        <w:t>telefonia Dialog,</w:t>
      </w:r>
    </w:p>
    <w:p w14:paraId="2FE4C064" w14:textId="77777777" w:rsidR="00690329" w:rsidRPr="001666D6" w:rsidRDefault="00690329" w:rsidP="00690329">
      <w:pPr>
        <w:pStyle w:val="Akapitzlist"/>
        <w:numPr>
          <w:ilvl w:val="0"/>
          <w:numId w:val="43"/>
        </w:numPr>
        <w:spacing w:line="240" w:lineRule="auto"/>
        <w:ind w:left="709" w:hanging="283"/>
        <w:contextualSpacing/>
        <w:rPr>
          <w:rFonts w:asciiTheme="minorHAnsi" w:eastAsia="Calibri" w:hAnsiTheme="minorHAnsi" w:cstheme="minorHAnsi"/>
        </w:rPr>
      </w:pPr>
      <w:r w:rsidRPr="001666D6">
        <w:rPr>
          <w:rFonts w:asciiTheme="minorHAnsi" w:eastAsia="Calibri" w:hAnsiTheme="minorHAnsi" w:cstheme="minorHAnsi"/>
        </w:rPr>
        <w:t>sieć telekomunikacyjna Vectra Investment.</w:t>
      </w:r>
    </w:p>
    <w:p w14:paraId="75B599D6" w14:textId="77777777" w:rsidR="00690329" w:rsidRPr="001666D6" w:rsidRDefault="00690329" w:rsidP="00690329">
      <w:pPr>
        <w:pStyle w:val="Akapitzlist"/>
        <w:numPr>
          <w:ilvl w:val="0"/>
          <w:numId w:val="42"/>
        </w:numPr>
        <w:spacing w:line="240" w:lineRule="auto"/>
        <w:ind w:left="709" w:hanging="283"/>
        <w:contextualSpacing/>
        <w:rPr>
          <w:rFonts w:asciiTheme="minorHAnsi" w:eastAsia="Calibri" w:hAnsiTheme="minorHAnsi" w:cstheme="minorHAnsi"/>
          <w:u w:val="single"/>
        </w:rPr>
      </w:pPr>
      <w:r w:rsidRPr="001666D6">
        <w:rPr>
          <w:rFonts w:asciiTheme="minorHAnsi" w:eastAsia="Calibri" w:hAnsiTheme="minorHAnsi" w:cstheme="minorHAnsi"/>
          <w:u w:val="single"/>
        </w:rPr>
        <w:t>Przedmiarze robót – przebudowa sieci gazowej (poz.: 1 do 149) jako:</w:t>
      </w:r>
    </w:p>
    <w:p w14:paraId="52DB9AF5" w14:textId="77777777" w:rsidR="00690329" w:rsidRPr="001666D6" w:rsidRDefault="00690329" w:rsidP="00690329">
      <w:pPr>
        <w:pStyle w:val="Akapitzlist"/>
        <w:numPr>
          <w:ilvl w:val="0"/>
          <w:numId w:val="43"/>
        </w:numPr>
        <w:spacing w:line="240" w:lineRule="auto"/>
        <w:ind w:left="709" w:hanging="283"/>
        <w:contextualSpacing/>
        <w:rPr>
          <w:rFonts w:asciiTheme="minorHAnsi" w:eastAsia="Calibri" w:hAnsiTheme="minorHAnsi" w:cstheme="minorHAnsi"/>
        </w:rPr>
      </w:pPr>
      <w:r w:rsidRPr="001666D6">
        <w:rPr>
          <w:rFonts w:asciiTheme="minorHAnsi" w:eastAsia="Calibri" w:hAnsiTheme="minorHAnsi" w:cstheme="minorHAnsi"/>
        </w:rPr>
        <w:t>roboty ziemne,</w:t>
      </w:r>
    </w:p>
    <w:p w14:paraId="4DD4785A" w14:textId="77777777" w:rsidR="00690329" w:rsidRPr="001666D6" w:rsidRDefault="00690329" w:rsidP="00690329">
      <w:pPr>
        <w:pStyle w:val="Akapitzlist"/>
        <w:numPr>
          <w:ilvl w:val="0"/>
          <w:numId w:val="43"/>
        </w:numPr>
        <w:spacing w:line="240" w:lineRule="auto"/>
        <w:ind w:left="709" w:hanging="283"/>
        <w:contextualSpacing/>
        <w:rPr>
          <w:rFonts w:asciiTheme="minorHAnsi" w:eastAsia="Calibri" w:hAnsiTheme="minorHAnsi" w:cstheme="minorHAnsi"/>
        </w:rPr>
      </w:pPr>
      <w:r w:rsidRPr="001666D6">
        <w:rPr>
          <w:rFonts w:asciiTheme="minorHAnsi" w:eastAsia="Calibri" w:hAnsiTheme="minorHAnsi" w:cstheme="minorHAnsi"/>
        </w:rPr>
        <w:t xml:space="preserve">roboty montażowe, </w:t>
      </w:r>
    </w:p>
    <w:p w14:paraId="6B19FC3E" w14:textId="77777777" w:rsidR="00690329" w:rsidRPr="001666D6" w:rsidRDefault="00690329" w:rsidP="00690329">
      <w:pPr>
        <w:pStyle w:val="Akapitzlist"/>
        <w:numPr>
          <w:ilvl w:val="0"/>
          <w:numId w:val="43"/>
        </w:numPr>
        <w:spacing w:line="240" w:lineRule="auto"/>
        <w:ind w:left="709" w:hanging="283"/>
        <w:contextualSpacing/>
        <w:rPr>
          <w:rFonts w:asciiTheme="minorHAnsi" w:eastAsia="Calibri" w:hAnsiTheme="minorHAnsi" w:cstheme="minorHAnsi"/>
        </w:rPr>
      </w:pPr>
      <w:r w:rsidRPr="001666D6">
        <w:rPr>
          <w:rFonts w:asciiTheme="minorHAnsi" w:eastAsia="Calibri" w:hAnsiTheme="minorHAnsi" w:cstheme="minorHAnsi"/>
        </w:rPr>
        <w:t xml:space="preserve">by – </w:t>
      </w:r>
      <w:proofErr w:type="spellStart"/>
      <w:r w:rsidRPr="001666D6">
        <w:rPr>
          <w:rFonts w:asciiTheme="minorHAnsi" w:eastAsia="Calibri" w:hAnsiTheme="minorHAnsi" w:cstheme="minorHAnsi"/>
        </w:rPr>
        <w:t>pasyy</w:t>
      </w:r>
      <w:proofErr w:type="spellEnd"/>
      <w:r w:rsidRPr="001666D6">
        <w:rPr>
          <w:rFonts w:asciiTheme="minorHAnsi" w:eastAsia="Calibri" w:hAnsiTheme="minorHAnsi" w:cstheme="minorHAnsi"/>
        </w:rPr>
        <w:t>.</w:t>
      </w:r>
    </w:p>
    <w:p w14:paraId="54403C63" w14:textId="1D6DDF3E" w:rsidR="005D7F1A" w:rsidRPr="00653FFD" w:rsidRDefault="005D7F1A" w:rsidP="005D7F1A">
      <w:pPr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53FFD">
        <w:rPr>
          <w:rFonts w:asciiTheme="minorHAnsi" w:hAnsiTheme="minorHAnsi" w:cstheme="minorHAnsi"/>
          <w:sz w:val="22"/>
          <w:szCs w:val="22"/>
        </w:rPr>
        <w:t xml:space="preserve">Wymagania dotyczące zatrudnienia </w:t>
      </w:r>
      <w:r w:rsidR="001009D3">
        <w:rPr>
          <w:rFonts w:asciiTheme="minorHAnsi" w:hAnsiTheme="minorHAnsi" w:cstheme="minorHAnsi"/>
          <w:sz w:val="22"/>
          <w:szCs w:val="22"/>
        </w:rPr>
        <w:t>na umowę</w:t>
      </w:r>
      <w:r w:rsidR="00666F0F">
        <w:rPr>
          <w:rFonts w:asciiTheme="minorHAnsi" w:hAnsiTheme="minorHAnsi" w:cstheme="minorHAnsi"/>
          <w:sz w:val="22"/>
          <w:szCs w:val="22"/>
        </w:rPr>
        <w:t xml:space="preserve"> o pracę określono w § 3 </w:t>
      </w:r>
      <w:r w:rsidRPr="00653FFD">
        <w:rPr>
          <w:rFonts w:asciiTheme="minorHAnsi" w:hAnsiTheme="minorHAnsi" w:cstheme="minorHAnsi"/>
          <w:sz w:val="22"/>
          <w:szCs w:val="22"/>
        </w:rPr>
        <w:t>projektu umowy.</w:t>
      </w:r>
    </w:p>
    <w:p w14:paraId="30F1C6EE" w14:textId="57E0EA68" w:rsidR="0006792C" w:rsidRPr="0078293D" w:rsidRDefault="0012143C" w:rsidP="0078293D">
      <w:pPr>
        <w:tabs>
          <w:tab w:val="left" w:pos="709"/>
        </w:tabs>
        <w:spacing w:before="120" w:after="120"/>
        <w:ind w:left="426" w:hanging="422"/>
        <w:jc w:val="both"/>
        <w:rPr>
          <w:rStyle w:val="Wyrnieniedelikatne"/>
          <w:rFonts w:asciiTheme="minorHAnsi" w:hAnsiTheme="minorHAnsi"/>
          <w:i w:val="0"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6.4. 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147482" w:rsidRPr="0078293D">
        <w:rPr>
          <w:rFonts w:asciiTheme="minorHAnsi" w:hAnsiTheme="minorHAnsi"/>
          <w:sz w:val="22"/>
          <w:szCs w:val="22"/>
        </w:rPr>
        <w:t xml:space="preserve">Zamawiający </w:t>
      </w:r>
      <w:r w:rsidR="00147482" w:rsidRPr="0078293D">
        <w:rPr>
          <w:rFonts w:asciiTheme="minorHAnsi" w:hAnsiTheme="minorHAnsi"/>
          <w:b/>
          <w:sz w:val="22"/>
          <w:szCs w:val="22"/>
        </w:rPr>
        <w:t>nie przewiduje</w:t>
      </w:r>
      <w:r w:rsidR="00147482" w:rsidRPr="0078293D">
        <w:rPr>
          <w:rFonts w:asciiTheme="minorHAnsi" w:hAnsiTheme="minorHAnsi"/>
          <w:sz w:val="22"/>
          <w:szCs w:val="22"/>
        </w:rPr>
        <w:t xml:space="preserve"> wymagań </w:t>
      </w:r>
      <w:r w:rsidR="00584401" w:rsidRPr="0078293D">
        <w:rPr>
          <w:rFonts w:asciiTheme="minorHAnsi" w:hAnsiTheme="minorHAnsi" w:cs="Verdana"/>
          <w:sz w:val="22"/>
          <w:szCs w:val="22"/>
        </w:rPr>
        <w:t>związan</w:t>
      </w:r>
      <w:r w:rsidR="00147482" w:rsidRPr="0078293D">
        <w:rPr>
          <w:rFonts w:asciiTheme="minorHAnsi" w:hAnsiTheme="minorHAnsi" w:cs="Verdana"/>
          <w:sz w:val="22"/>
          <w:szCs w:val="22"/>
        </w:rPr>
        <w:t>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r</w:t>
      </w:r>
      <w:r w:rsidR="00147482" w:rsidRPr="0078293D">
        <w:rPr>
          <w:rFonts w:asciiTheme="minorHAnsi" w:hAnsiTheme="minorHAnsi" w:cs="Verdana"/>
          <w:sz w:val="22"/>
          <w:szCs w:val="22"/>
        </w:rPr>
        <w:t>ealizacją zamówienia, obejmujących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aspekty gospodarcze, ś</w:t>
      </w:r>
      <w:r w:rsidR="00147482" w:rsidRPr="0078293D">
        <w:rPr>
          <w:rFonts w:asciiTheme="minorHAnsi" w:hAnsiTheme="minorHAnsi" w:cs="Verdana"/>
          <w:sz w:val="22"/>
          <w:szCs w:val="22"/>
        </w:rPr>
        <w:t>rodowiskowe, społeczne, związanych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innowacyjnością, zatrudnieniem lub zachowaniem poufnego charakteru  informacji przekazanych wykonawcy w toku realizacji zamówienia, o których mowa w art. 96 ustawy </w:t>
      </w:r>
      <w:proofErr w:type="spellStart"/>
      <w:r w:rsidR="00584401" w:rsidRPr="0078293D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147482" w:rsidRPr="0078293D">
        <w:rPr>
          <w:rFonts w:asciiTheme="minorHAnsi" w:hAnsiTheme="minorHAnsi" w:cs="Verdana"/>
          <w:sz w:val="22"/>
          <w:szCs w:val="22"/>
        </w:rPr>
        <w:t>.</w:t>
      </w:r>
    </w:p>
    <w:p w14:paraId="7505AA85" w14:textId="4919F803" w:rsidR="00584401" w:rsidRPr="0078293D" w:rsidRDefault="00584401" w:rsidP="00F11BBC">
      <w:pPr>
        <w:tabs>
          <w:tab w:val="left" w:pos="709"/>
        </w:tabs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</w:t>
      </w:r>
      <w:r w:rsidR="0012143C" w:rsidRPr="0078293D">
        <w:rPr>
          <w:rFonts w:asciiTheme="minorHAnsi" w:hAnsiTheme="minorHAnsi" w:cs="Verdana"/>
          <w:sz w:val="22"/>
          <w:szCs w:val="22"/>
        </w:rPr>
        <w:t>5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C811A1" w:rsidRPr="0078293D">
        <w:rPr>
          <w:rFonts w:asciiTheme="minorHAnsi" w:hAnsiTheme="minorHAnsi" w:cs="Verdana"/>
          <w:sz w:val="22"/>
          <w:szCs w:val="22"/>
        </w:rPr>
        <w:t>:</w:t>
      </w:r>
    </w:p>
    <w:p w14:paraId="756B952B" w14:textId="77777777" w:rsidR="00584401" w:rsidRPr="0078293D" w:rsidRDefault="00584401" w:rsidP="00F11BBC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odbycia przez Wykonawcę wizji lokalnej lub</w:t>
      </w:r>
    </w:p>
    <w:p w14:paraId="3B467F58" w14:textId="77777777" w:rsidR="00584401" w:rsidRPr="0078293D" w:rsidRDefault="00584401" w:rsidP="00F11BBC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sprawdzenia przez Wykonawcę dokumentów niezbędnych do realizacji zamówienia dostępnych na miejscu u Zamawiającego. </w:t>
      </w:r>
    </w:p>
    <w:p w14:paraId="3654247B" w14:textId="00C05C09" w:rsidR="00584401" w:rsidRPr="0078293D" w:rsidRDefault="00584401" w:rsidP="0078293D">
      <w:pPr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6.6.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zastrzega</w:t>
      </w:r>
      <w:r w:rsidRPr="0078293D">
        <w:rPr>
          <w:rFonts w:asciiTheme="minorHAnsi" w:hAnsiTheme="minorHAnsi" w:cs="Verdana"/>
          <w:sz w:val="22"/>
          <w:szCs w:val="22"/>
        </w:rPr>
        <w:t xml:space="preserve"> obowiązku osobistego wykonania p</w:t>
      </w:r>
      <w:r w:rsidR="00C811A1" w:rsidRPr="0078293D">
        <w:rPr>
          <w:rFonts w:asciiTheme="minorHAnsi" w:hAnsiTheme="minorHAnsi" w:cs="Verdana"/>
          <w:sz w:val="22"/>
          <w:szCs w:val="22"/>
        </w:rPr>
        <w:t>rzez Wykonawcę kluczowych zadań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</w:p>
    <w:p w14:paraId="7196D064" w14:textId="72BB94E3" w:rsidR="0006792C" w:rsidRPr="0078293D" w:rsidRDefault="0012143C" w:rsidP="0078293D">
      <w:pPr>
        <w:autoSpaceDE w:val="0"/>
        <w:autoSpaceDN w:val="0"/>
        <w:adjustRightInd w:val="0"/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6.7.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Zamawiający </w:t>
      </w:r>
      <w:r w:rsidR="00605D7D"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możliwość udzielenia dotychczasowemu wykonawcy </w:t>
      </w:r>
      <w:r w:rsidR="00324C38">
        <w:rPr>
          <w:rFonts w:asciiTheme="minorHAnsi" w:hAnsiTheme="minorHAnsi" w:cs="Verdana"/>
          <w:sz w:val="22"/>
          <w:szCs w:val="22"/>
        </w:rPr>
        <w:t>robót budowlanych</w:t>
      </w:r>
      <w:r w:rsidR="00FE7BA2" w:rsidRPr="0078293D">
        <w:rPr>
          <w:rFonts w:asciiTheme="minorHAnsi" w:hAnsiTheme="minorHAnsi" w:cs="Verdana"/>
          <w:sz w:val="22"/>
          <w:szCs w:val="22"/>
        </w:rPr>
        <w:t>, o których mowa w art. 214 ust. 1 pkt 7</w:t>
      </w:r>
      <w:r w:rsidR="004B0A3F">
        <w:rPr>
          <w:rFonts w:asciiTheme="minorHAnsi" w:hAnsiTheme="minorHAnsi" w:cs="Verdana"/>
          <w:sz w:val="22"/>
          <w:szCs w:val="22"/>
        </w:rPr>
        <w:t xml:space="preserve"> 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ustawy </w:t>
      </w:r>
      <w:proofErr w:type="spellStart"/>
      <w:r w:rsidR="00FE7BA2" w:rsidRPr="0078293D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FE7BA2" w:rsidRPr="0078293D">
        <w:rPr>
          <w:rFonts w:asciiTheme="minorHAnsi" w:hAnsiTheme="minorHAnsi" w:cs="Verdana"/>
          <w:sz w:val="22"/>
          <w:szCs w:val="22"/>
        </w:rPr>
        <w:t xml:space="preserve">, polegających na powtórzeniu podobnych </w:t>
      </w:r>
      <w:r w:rsidR="00324C38">
        <w:rPr>
          <w:rFonts w:asciiTheme="minorHAnsi" w:hAnsiTheme="minorHAnsi" w:cs="Verdana"/>
          <w:sz w:val="22"/>
          <w:szCs w:val="22"/>
        </w:rPr>
        <w:t>robót budowlanych</w:t>
      </w:r>
      <w:r w:rsidR="00FE7BA2" w:rsidRPr="0078293D">
        <w:rPr>
          <w:rFonts w:asciiTheme="minorHAnsi" w:hAnsiTheme="minorHAnsi" w:cs="Verdana"/>
          <w:sz w:val="22"/>
          <w:szCs w:val="22"/>
        </w:rPr>
        <w:t>, zgodnych z przedmiotem zamówienia podstawowego</w:t>
      </w:r>
      <w:r w:rsidR="00C811A1" w:rsidRPr="0078293D">
        <w:rPr>
          <w:rFonts w:asciiTheme="minorHAnsi" w:hAnsiTheme="minorHAnsi" w:cs="Verdana"/>
          <w:sz w:val="22"/>
          <w:szCs w:val="22"/>
        </w:rPr>
        <w:t>.</w:t>
      </w:r>
    </w:p>
    <w:p w14:paraId="2E1F4C37" w14:textId="7DDC4010" w:rsidR="0078293D" w:rsidRDefault="0078293D" w:rsidP="0078293D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6.8. </w:t>
      </w:r>
      <w:r w:rsidRPr="0078293D">
        <w:rPr>
          <w:rFonts w:asciiTheme="minorHAnsi" w:hAnsiTheme="minorHAnsi"/>
          <w:sz w:val="22"/>
          <w:szCs w:val="22"/>
        </w:rPr>
        <w:t xml:space="preserve">Zamawiający </w:t>
      </w:r>
      <w:r w:rsidRPr="0078293D">
        <w:rPr>
          <w:rFonts w:asciiTheme="minorHAnsi" w:hAnsiTheme="minorHAnsi"/>
          <w:b/>
          <w:sz w:val="22"/>
          <w:szCs w:val="22"/>
        </w:rPr>
        <w:t>nie zastrzega</w:t>
      </w:r>
      <w:r w:rsidRPr="0078293D">
        <w:rPr>
          <w:rFonts w:asciiTheme="minorHAnsi" w:hAnsiTheme="minorHAnsi"/>
          <w:sz w:val="22"/>
          <w:szCs w:val="22"/>
        </w:rPr>
        <w:t xml:space="preserve"> możliwości ubiegania się o udzielenie zamówienia wyłącznie przez wykonawców, </w:t>
      </w:r>
      <w:r w:rsidR="00CD2A5B">
        <w:rPr>
          <w:rFonts w:asciiTheme="minorHAnsi" w:hAnsiTheme="minorHAnsi"/>
          <w:sz w:val="22"/>
          <w:szCs w:val="22"/>
        </w:rPr>
        <w:t xml:space="preserve">o których mowa w art. 94 ustawy </w:t>
      </w:r>
      <w:proofErr w:type="spellStart"/>
      <w:r w:rsidR="00CD2A5B">
        <w:rPr>
          <w:rFonts w:asciiTheme="minorHAnsi" w:hAnsiTheme="minorHAnsi"/>
          <w:sz w:val="22"/>
          <w:szCs w:val="22"/>
        </w:rPr>
        <w:t>P</w:t>
      </w:r>
      <w:r w:rsidRPr="0078293D">
        <w:rPr>
          <w:rFonts w:asciiTheme="minorHAnsi" w:hAnsiTheme="minorHAnsi"/>
          <w:sz w:val="22"/>
          <w:szCs w:val="22"/>
        </w:rPr>
        <w:t>zp</w:t>
      </w:r>
      <w:proofErr w:type="spellEnd"/>
      <w:r w:rsidRPr="0078293D">
        <w:rPr>
          <w:rFonts w:asciiTheme="minorHAnsi" w:hAnsiTheme="minorHAnsi"/>
          <w:sz w:val="22"/>
          <w:szCs w:val="22"/>
        </w:rPr>
        <w:t>.</w:t>
      </w:r>
    </w:p>
    <w:p w14:paraId="665A4047" w14:textId="77777777" w:rsidR="00466B59" w:rsidRPr="0078293D" w:rsidRDefault="00466B59" w:rsidP="00F11BBC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65C4E94A" w14:textId="1C531D72" w:rsidR="0006792C" w:rsidRPr="0078293D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7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TERMIN </w:t>
      </w:r>
      <w:r w:rsidR="003E773B" w:rsidRPr="0078293D">
        <w:rPr>
          <w:rFonts w:asciiTheme="minorHAnsi" w:hAnsiTheme="minorHAnsi" w:cs="Verdana"/>
          <w:b/>
          <w:bCs/>
          <w:sz w:val="22"/>
          <w:szCs w:val="22"/>
        </w:rPr>
        <w:t>WYKONANIA ZAMÓWIENIA</w:t>
      </w:r>
    </w:p>
    <w:p w14:paraId="22AA4E8C" w14:textId="081E683F" w:rsidR="005D7F1A" w:rsidRDefault="0078293D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Termin wykonania zamówienia</w:t>
      </w:r>
      <w:r w:rsidR="00F80093">
        <w:rPr>
          <w:rFonts w:asciiTheme="minorHAnsi" w:hAnsiTheme="minorHAnsi"/>
          <w:b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9A6D54">
        <w:rPr>
          <w:rFonts w:asciiTheme="minorHAnsi" w:hAnsiTheme="minorHAnsi"/>
          <w:b w:val="0"/>
          <w:sz w:val="22"/>
          <w:szCs w:val="22"/>
        </w:rPr>
        <w:t xml:space="preserve"> </w:t>
      </w:r>
      <w:r w:rsidR="00690329">
        <w:rPr>
          <w:rFonts w:asciiTheme="minorHAnsi" w:hAnsiTheme="minorHAnsi"/>
          <w:b w:val="0"/>
          <w:sz w:val="22"/>
          <w:szCs w:val="22"/>
        </w:rPr>
        <w:t xml:space="preserve">do </w:t>
      </w:r>
      <w:r w:rsidR="00690329">
        <w:rPr>
          <w:rFonts w:asciiTheme="minorHAnsi" w:hAnsiTheme="minorHAnsi"/>
          <w:sz w:val="22"/>
          <w:szCs w:val="22"/>
        </w:rPr>
        <w:t>21miesięcy</w:t>
      </w:r>
      <w:r w:rsidR="00274908">
        <w:rPr>
          <w:rFonts w:asciiTheme="minorHAnsi" w:hAnsiTheme="minorHAnsi"/>
          <w:sz w:val="22"/>
          <w:szCs w:val="22"/>
        </w:rPr>
        <w:t>,</w:t>
      </w:r>
      <w:r w:rsidR="001009D3">
        <w:rPr>
          <w:rFonts w:asciiTheme="minorHAnsi" w:hAnsiTheme="minorHAnsi"/>
          <w:sz w:val="22"/>
          <w:szCs w:val="22"/>
        </w:rPr>
        <w:t xml:space="preserve"> licząc od daty podpisania umowy</w:t>
      </w:r>
      <w:r w:rsidR="00690329">
        <w:rPr>
          <w:rFonts w:asciiTheme="minorHAnsi" w:hAnsiTheme="minorHAnsi"/>
          <w:sz w:val="22"/>
          <w:szCs w:val="22"/>
        </w:rPr>
        <w:t>.</w:t>
      </w:r>
    </w:p>
    <w:p w14:paraId="48A21919" w14:textId="68C5D9FA" w:rsidR="0006792C" w:rsidRDefault="0006792C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/>
          <w:b w:val="0"/>
          <w:i/>
          <w:color w:val="231F20"/>
          <w:sz w:val="22"/>
          <w:szCs w:val="22"/>
        </w:rPr>
      </w:pPr>
    </w:p>
    <w:p w14:paraId="3EA0200E" w14:textId="04E7369A" w:rsidR="0006792C" w:rsidRPr="0078293D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8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WARUNKI UDZIAŁU W POSTĘPOWANIU </w:t>
      </w:r>
    </w:p>
    <w:p w14:paraId="0187ED1B" w14:textId="4636582D" w:rsidR="003418F7" w:rsidRDefault="00D31CDE" w:rsidP="003418F7">
      <w:pPr>
        <w:spacing w:before="120" w:after="120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FE5DA4">
        <w:rPr>
          <w:rFonts w:asciiTheme="minorHAnsi" w:hAnsiTheme="minorHAnsi" w:cstheme="minorHAnsi"/>
          <w:sz w:val="22"/>
          <w:szCs w:val="22"/>
        </w:rPr>
        <w:t>Zamawiający nie określa warunków udziału w niniejszym postępowaniu.</w:t>
      </w:r>
    </w:p>
    <w:p w14:paraId="48331A9F" w14:textId="77777777" w:rsidR="00B442C5" w:rsidRPr="00FE5DA4" w:rsidRDefault="00B442C5" w:rsidP="003418F7">
      <w:pPr>
        <w:spacing w:before="120" w:after="120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A8DC01B" w14:textId="1F0F1101" w:rsidR="0006792C" w:rsidRPr="00790E51" w:rsidRDefault="0012143C" w:rsidP="00804B1A">
      <w:pPr>
        <w:spacing w:before="120" w:after="120"/>
        <w:ind w:left="426" w:hanging="426"/>
        <w:jc w:val="both"/>
        <w:rPr>
          <w:rFonts w:asciiTheme="minorHAnsi" w:hAnsiTheme="minorHAnsi" w:cs="Verdana"/>
          <w:b/>
          <w:sz w:val="22"/>
          <w:szCs w:val="22"/>
        </w:rPr>
      </w:pPr>
      <w:r w:rsidRPr="00790E51">
        <w:rPr>
          <w:rFonts w:asciiTheme="minorHAnsi" w:hAnsiTheme="minorHAnsi" w:cs="Verdana"/>
          <w:b/>
          <w:sz w:val="22"/>
          <w:szCs w:val="22"/>
        </w:rPr>
        <w:t>9</w:t>
      </w:r>
      <w:r w:rsidR="0006792C" w:rsidRPr="00790E51">
        <w:rPr>
          <w:rFonts w:asciiTheme="minorHAnsi" w:hAnsiTheme="minorHAnsi" w:cs="Verdana"/>
          <w:b/>
          <w:sz w:val="22"/>
          <w:szCs w:val="22"/>
        </w:rPr>
        <w:t xml:space="preserve">. </w:t>
      </w:r>
      <w:r w:rsidR="0006792C" w:rsidRPr="00790E51">
        <w:rPr>
          <w:rFonts w:asciiTheme="minorHAnsi" w:hAnsiTheme="minorHAnsi" w:cs="Verdana"/>
          <w:b/>
          <w:sz w:val="22"/>
          <w:szCs w:val="22"/>
        </w:rPr>
        <w:tab/>
        <w:t>PRZESŁANKI WYKLUCZENIA WYKONAWCÓW</w:t>
      </w:r>
    </w:p>
    <w:p w14:paraId="63D332FA" w14:textId="77777777" w:rsidR="00FE5DA4" w:rsidRPr="009A471F" w:rsidRDefault="0012143C" w:rsidP="00FE5DA4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790E51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790E51">
        <w:rPr>
          <w:rFonts w:asciiTheme="minorHAnsi" w:hAnsiTheme="minorHAnsi" w:cs="Verdana"/>
          <w:b w:val="0"/>
          <w:sz w:val="22"/>
          <w:szCs w:val="22"/>
        </w:rPr>
        <w:t>.1.</w:t>
      </w:r>
      <w:r w:rsidR="0006792C" w:rsidRPr="00790E51">
        <w:rPr>
          <w:rFonts w:asciiTheme="minorHAnsi" w:hAnsiTheme="minorHAnsi" w:cs="Verdana"/>
          <w:b w:val="0"/>
          <w:sz w:val="22"/>
          <w:szCs w:val="22"/>
        </w:rPr>
        <w:tab/>
      </w:r>
      <w:r w:rsidR="00FE5DA4" w:rsidRPr="009A471F">
        <w:rPr>
          <w:rFonts w:asciiTheme="minorHAnsi" w:hAnsiTheme="minorHAnsi" w:cstheme="minorHAnsi"/>
          <w:b w:val="0"/>
          <w:sz w:val="22"/>
          <w:szCs w:val="22"/>
        </w:rPr>
        <w:t>Z postępowania o udzielenie zamówienia wyklucza się Wykonawcę, w stosunku do którego zachodzi którakolwiek z okoliczności, o których mowa w:</w:t>
      </w:r>
    </w:p>
    <w:p w14:paraId="385784C7" w14:textId="5634F1F5" w:rsidR="00FE5DA4" w:rsidRPr="009A471F" w:rsidRDefault="00FE5DA4" w:rsidP="00FE5DA4">
      <w:pPr>
        <w:pStyle w:val="Tekstpodstawowy2"/>
        <w:spacing w:after="120"/>
        <w:ind w:left="426" w:hanging="426"/>
        <w:rPr>
          <w:rFonts w:asciiTheme="minorHAnsi" w:hAnsiTheme="minorHAnsi" w:cstheme="minorHAnsi"/>
          <w:sz w:val="22"/>
          <w:szCs w:val="22"/>
          <w:highlight w:val="yellow"/>
        </w:rPr>
      </w:pPr>
      <w:r w:rsidRPr="009A471F">
        <w:rPr>
          <w:rFonts w:asciiTheme="minorHAnsi" w:hAnsiTheme="minorHAnsi" w:cstheme="minorHAnsi"/>
          <w:b w:val="0"/>
          <w:sz w:val="22"/>
          <w:szCs w:val="22"/>
        </w:rPr>
        <w:t xml:space="preserve">       -  art. 1</w:t>
      </w:r>
      <w:r w:rsidR="00B442C5">
        <w:rPr>
          <w:rFonts w:asciiTheme="minorHAnsi" w:hAnsiTheme="minorHAnsi" w:cstheme="minorHAnsi"/>
          <w:b w:val="0"/>
          <w:sz w:val="22"/>
          <w:szCs w:val="22"/>
        </w:rPr>
        <w:t xml:space="preserve">08 ust. 1 ustawy </w:t>
      </w:r>
      <w:proofErr w:type="spellStart"/>
      <w:r w:rsidR="00B442C5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B442C5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108D859C" w14:textId="77777777" w:rsidR="00FE5DA4" w:rsidRPr="009A471F" w:rsidRDefault="00FE5DA4" w:rsidP="00FE5DA4">
      <w:pPr>
        <w:pStyle w:val="Tekstpodstawowy2"/>
        <w:spacing w:after="120"/>
        <w:ind w:left="426" w:hanging="426"/>
        <w:rPr>
          <w:rFonts w:asciiTheme="minorHAnsi" w:hAnsiTheme="minorHAnsi" w:cstheme="minorHAnsi"/>
          <w:b w:val="0"/>
          <w:sz w:val="22"/>
          <w:szCs w:val="22"/>
        </w:rPr>
      </w:pPr>
      <w:r w:rsidRPr="009A471F">
        <w:rPr>
          <w:rFonts w:asciiTheme="minorHAnsi" w:hAnsiTheme="minorHAnsi" w:cstheme="minorHAnsi"/>
          <w:sz w:val="22"/>
          <w:szCs w:val="22"/>
        </w:rPr>
        <w:t xml:space="preserve">       - art. 7 ust. 1 ustawy z dnia 13 kwietnia 2022r. o szczególnych rozwiązaniach w zakresie przeciwdziałania wspieraniu agresji na Ukrainę oraz służących ochronie bezpieczeństwa narodowego (Dz. U. z 2022 r., poz. 835).</w:t>
      </w:r>
    </w:p>
    <w:p w14:paraId="7040A7AA" w14:textId="15832947" w:rsidR="00804B1A" w:rsidRPr="00FE5DA4" w:rsidRDefault="0012143C" w:rsidP="00FE5DA4">
      <w:pPr>
        <w:pStyle w:val="Tekstpodstawowy2"/>
        <w:spacing w:after="120"/>
        <w:ind w:left="426" w:hanging="426"/>
        <w:rPr>
          <w:rFonts w:asciiTheme="minorHAnsi" w:hAnsiTheme="minorHAnsi"/>
          <w:b w:val="0"/>
          <w:sz w:val="22"/>
          <w:szCs w:val="22"/>
        </w:rPr>
      </w:pPr>
      <w:r w:rsidRPr="00317179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317179">
        <w:rPr>
          <w:rFonts w:asciiTheme="minorHAnsi" w:hAnsiTheme="minorHAnsi" w:cs="Verdana"/>
          <w:b w:val="0"/>
          <w:sz w:val="22"/>
          <w:szCs w:val="22"/>
        </w:rPr>
        <w:t>.2.</w:t>
      </w:r>
      <w:r w:rsidR="0006792C" w:rsidRPr="00FE5DA4">
        <w:rPr>
          <w:rFonts w:asciiTheme="minorHAnsi" w:hAnsiTheme="minorHAnsi" w:cs="Verdana"/>
          <w:b w:val="0"/>
          <w:i/>
          <w:sz w:val="22"/>
          <w:szCs w:val="22"/>
        </w:rPr>
        <w:tab/>
      </w:r>
      <w:r w:rsidR="00804B1A" w:rsidRPr="00FE5DA4">
        <w:rPr>
          <w:rFonts w:asciiTheme="minorHAnsi" w:hAnsiTheme="minorHAnsi"/>
          <w:b w:val="0"/>
          <w:sz w:val="22"/>
          <w:szCs w:val="22"/>
        </w:rPr>
        <w:t>Zamawiający nie przewiduje fakultatywnych przesłanek wykluczeni</w:t>
      </w:r>
      <w:r w:rsidR="006B41A9" w:rsidRPr="00FE5DA4">
        <w:rPr>
          <w:rFonts w:asciiTheme="minorHAnsi" w:hAnsiTheme="minorHAnsi"/>
          <w:b w:val="0"/>
          <w:sz w:val="22"/>
          <w:szCs w:val="22"/>
        </w:rPr>
        <w:t xml:space="preserve">a wskazanych w art. 109 ustawy </w:t>
      </w:r>
      <w:proofErr w:type="spellStart"/>
      <w:r w:rsidR="006B41A9" w:rsidRPr="00FE5DA4">
        <w:rPr>
          <w:rFonts w:asciiTheme="minorHAnsi" w:hAnsiTheme="minorHAnsi"/>
          <w:b w:val="0"/>
          <w:sz w:val="22"/>
          <w:szCs w:val="22"/>
        </w:rPr>
        <w:t>P</w:t>
      </w:r>
      <w:r w:rsidR="00804B1A" w:rsidRPr="00FE5DA4">
        <w:rPr>
          <w:rFonts w:asciiTheme="minorHAnsi" w:hAnsiTheme="minorHAnsi"/>
          <w:b w:val="0"/>
          <w:sz w:val="22"/>
          <w:szCs w:val="22"/>
        </w:rPr>
        <w:t>zp</w:t>
      </w:r>
      <w:proofErr w:type="spellEnd"/>
      <w:r w:rsidR="00804B1A" w:rsidRPr="00FE5DA4">
        <w:rPr>
          <w:rFonts w:asciiTheme="minorHAnsi" w:hAnsiTheme="minorHAnsi"/>
          <w:b w:val="0"/>
          <w:sz w:val="22"/>
          <w:szCs w:val="22"/>
        </w:rPr>
        <w:t>.</w:t>
      </w:r>
    </w:p>
    <w:p w14:paraId="2C10F555" w14:textId="680A5A8C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3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Wykluczenie Wykonawcy następuje </w:t>
      </w:r>
      <w:r w:rsidR="002946A8" w:rsidRPr="00804B1A">
        <w:rPr>
          <w:rFonts w:asciiTheme="minorHAnsi" w:hAnsiTheme="minorHAnsi" w:cs="Verdana"/>
          <w:b w:val="0"/>
          <w:sz w:val="22"/>
          <w:szCs w:val="22"/>
        </w:rPr>
        <w:t xml:space="preserve">na odpowiedni okres wskazany w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art. 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111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14:paraId="79666CEE" w14:textId="7B6D19CB" w:rsidR="00A719B5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  <w:u w:val="single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Wykonawca </w:t>
      </w:r>
      <w:r w:rsidR="00A719B5" w:rsidRPr="00804B1A">
        <w:rPr>
          <w:rFonts w:asciiTheme="minorHAnsi" w:hAnsiTheme="minorHAnsi" w:cs="Verdana"/>
          <w:b w:val="0"/>
          <w:sz w:val="22"/>
          <w:szCs w:val="22"/>
          <w:u w:val="single"/>
        </w:rPr>
        <w:t>nie podlega wykluczeniu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w okolicznościach określonych w art. 108 ust. 1 pkt 1, 2</w:t>
      </w:r>
      <w:r w:rsidR="00365DC4" w:rsidRPr="00804B1A">
        <w:rPr>
          <w:rFonts w:asciiTheme="minorHAnsi" w:hAnsiTheme="minorHAnsi" w:cs="Verdana"/>
          <w:b w:val="0"/>
          <w:sz w:val="22"/>
          <w:szCs w:val="22"/>
        </w:rPr>
        <w:t xml:space="preserve"> i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5 ustawy </w:t>
      </w:r>
      <w:proofErr w:type="spellStart"/>
      <w:r w:rsidR="00A719B5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A719B5" w:rsidRPr="00804B1A">
        <w:rPr>
          <w:rFonts w:asciiTheme="minorHAnsi" w:hAnsiTheme="minorHAnsi" w:cs="Verdana"/>
          <w:b w:val="0"/>
          <w:sz w:val="22"/>
          <w:szCs w:val="22"/>
        </w:rPr>
        <w:t>, jeżeli udowodni zamawiającemu, że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 xml:space="preserve"> spełnił </w:t>
      </w:r>
      <w:r w:rsidR="00C03541" w:rsidRPr="00804B1A">
        <w:rPr>
          <w:rFonts w:asciiTheme="minorHAnsi" w:hAnsiTheme="minorHAnsi" w:cs="Verdana"/>
          <w:sz w:val="22"/>
          <w:szCs w:val="22"/>
        </w:rPr>
        <w:t>łącznie</w:t>
      </w:r>
      <w:r w:rsidR="00C03541" w:rsidRPr="00804B1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>następujące przesłanki:</w:t>
      </w:r>
    </w:p>
    <w:p w14:paraId="229D238A" w14:textId="77777777" w:rsidR="00D65A4B" w:rsidRPr="00804B1A" w:rsidRDefault="00D65A4B" w:rsidP="007C4477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04B1A" w:rsidRDefault="00D65A4B" w:rsidP="007C4477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0DA4599D" w:rsidR="00D65A4B" w:rsidRPr="00804B1A" w:rsidRDefault="00D65A4B" w:rsidP="007C4477">
      <w:pPr>
        <w:pStyle w:val="Tekstpodstawowy2"/>
        <w:numPr>
          <w:ilvl w:val="0"/>
          <w:numId w:val="4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DC5EDA">
        <w:rPr>
          <w:rFonts w:asciiTheme="minorHAnsi" w:hAnsiTheme="minorHAnsi" w:cs="Verdana"/>
          <w:b w:val="0"/>
          <w:sz w:val="22"/>
          <w:szCs w:val="22"/>
        </w:rPr>
        <w:br/>
      </w:r>
      <w:r w:rsidRPr="00804B1A">
        <w:rPr>
          <w:rFonts w:asciiTheme="minorHAnsi" w:hAnsiTheme="minorHAnsi" w:cs="Verdana"/>
          <w:b w:val="0"/>
          <w:sz w:val="22"/>
          <w:szCs w:val="22"/>
        </w:rPr>
        <w:t>w szczególności:</w:t>
      </w:r>
    </w:p>
    <w:p w14:paraId="2F5907CB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zerwał wszelkie powiązania z osobami lub podmiotami odpowiedzialnymi za nieprawidłowe postępowanie Wykonawcy,</w:t>
      </w:r>
    </w:p>
    <w:p w14:paraId="058CD05D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zreorganizował personel,</w:t>
      </w:r>
    </w:p>
    <w:p w14:paraId="06223C8E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wdrożył system sprawozdawczości i kontroli,</w:t>
      </w:r>
    </w:p>
    <w:p w14:paraId="6A79D2F9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14:paraId="5E9F8DEC" w14:textId="77777777" w:rsidR="00D65A4B" w:rsidRPr="00804B1A" w:rsidRDefault="00D65A4B" w:rsidP="007C4477">
      <w:pPr>
        <w:pStyle w:val="Tekstpodstawowy2"/>
        <w:numPr>
          <w:ilvl w:val="0"/>
          <w:numId w:val="5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6E42FFD3" w14:textId="09AAA2FD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5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Zamawiający ocenia, czy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>, nie są wystarczające do wykazania jego rzetelności, zamawiający wyklucza wykonawcę.</w:t>
      </w:r>
    </w:p>
    <w:p w14:paraId="4E677811" w14:textId="2CBCFC9F" w:rsidR="0006792C" w:rsidRPr="007D3A1D" w:rsidRDefault="006C29A1" w:rsidP="00804B1A">
      <w:pPr>
        <w:pStyle w:val="Tekstpodstawowy2"/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.6.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>Zamawiający może wykluczyć Wykonawcę na każdym etapie postępowania o udzielenie zamówienia</w:t>
      </w:r>
      <w:r w:rsidR="0006792C" w:rsidRPr="007D3A1D">
        <w:rPr>
          <w:rFonts w:ascii="Verdana" w:hAnsi="Verdana" w:cs="Verdana"/>
          <w:b w:val="0"/>
          <w:sz w:val="20"/>
          <w:szCs w:val="20"/>
        </w:rPr>
        <w:t>.</w:t>
      </w:r>
    </w:p>
    <w:p w14:paraId="4B1F511A" w14:textId="77777777" w:rsidR="0006792C" w:rsidRPr="004921EE" w:rsidRDefault="0006792C" w:rsidP="00C258EB">
      <w:pPr>
        <w:spacing w:before="120" w:after="120"/>
        <w:ind w:left="709"/>
        <w:jc w:val="both"/>
        <w:rPr>
          <w:rFonts w:asciiTheme="minorHAnsi" w:hAnsiTheme="minorHAnsi" w:cs="Verdana"/>
          <w:sz w:val="22"/>
          <w:szCs w:val="22"/>
        </w:rPr>
      </w:pPr>
    </w:p>
    <w:p w14:paraId="3CDF7506" w14:textId="6010DA94" w:rsidR="0006792C" w:rsidRPr="004921EE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="Verdana"/>
          <w:sz w:val="22"/>
          <w:szCs w:val="22"/>
        </w:rPr>
      </w:pPr>
      <w:r w:rsidRPr="004921EE">
        <w:rPr>
          <w:rFonts w:asciiTheme="minorHAnsi" w:hAnsiTheme="minorHAnsi" w:cs="Verdana"/>
          <w:b/>
          <w:bCs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4921EE">
        <w:rPr>
          <w:rFonts w:asciiTheme="minorHAnsi" w:hAnsiTheme="minorHAnsi" w:cs="Verdana"/>
          <w:b/>
          <w:sz w:val="22"/>
          <w:szCs w:val="22"/>
        </w:rPr>
        <w:tab/>
      </w:r>
      <w:r w:rsidR="245FA84C" w:rsidRPr="004921EE">
        <w:rPr>
          <w:rStyle w:val="tekstdokbold"/>
          <w:rFonts w:asciiTheme="minorHAnsi" w:hAnsiTheme="minorHAnsi" w:cs="Verdana"/>
          <w:sz w:val="22"/>
          <w:szCs w:val="22"/>
        </w:rPr>
        <w:t>PODMIOTOWE ŚRODKI DOWODOWE</w:t>
      </w:r>
    </w:p>
    <w:p w14:paraId="0E5E89FC" w14:textId="2DE19AAE" w:rsidR="00A116A1" w:rsidRPr="00273E76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273E76">
        <w:rPr>
          <w:rFonts w:asciiTheme="minorHAnsi" w:hAnsiTheme="minorHAnsi" w:cs="Verdana"/>
          <w:b w:val="0"/>
          <w:sz w:val="22"/>
          <w:szCs w:val="22"/>
        </w:rPr>
        <w:t>10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>.1.</w:t>
      </w:r>
      <w:r w:rsidR="00A116A1" w:rsidRPr="00273E76">
        <w:rPr>
          <w:rFonts w:asciiTheme="minorHAnsi" w:hAnsiTheme="minorHAnsi" w:cs="Verdana"/>
          <w:b w:val="0"/>
          <w:sz w:val="22"/>
          <w:szCs w:val="22"/>
        </w:rPr>
        <w:tab/>
      </w:r>
      <w:r w:rsidR="00673E6A" w:rsidRPr="00273E76">
        <w:rPr>
          <w:rFonts w:asciiTheme="minorHAnsi" w:hAnsiTheme="minorHAnsi" w:cs="Verdana"/>
          <w:b w:val="0"/>
          <w:sz w:val="22"/>
          <w:szCs w:val="22"/>
        </w:rPr>
        <w:t xml:space="preserve">Zamawiający </w:t>
      </w:r>
      <w:r w:rsidR="00673E6A" w:rsidRPr="0032240D">
        <w:rPr>
          <w:rFonts w:asciiTheme="minorHAnsi" w:hAnsiTheme="minorHAnsi" w:cs="Verdana"/>
          <w:sz w:val="22"/>
          <w:szCs w:val="22"/>
        </w:rPr>
        <w:t xml:space="preserve">nie </w:t>
      </w:r>
      <w:r w:rsidR="00673E6A" w:rsidRPr="00273E76">
        <w:rPr>
          <w:rFonts w:asciiTheme="minorHAnsi" w:hAnsiTheme="minorHAnsi" w:cs="Verdana"/>
          <w:sz w:val="22"/>
          <w:szCs w:val="22"/>
        </w:rPr>
        <w:t>będzie żądał</w:t>
      </w:r>
      <w:r w:rsidR="00673E6A" w:rsidRPr="00273E76">
        <w:rPr>
          <w:rFonts w:asciiTheme="minorHAnsi" w:hAnsiTheme="minorHAnsi" w:cs="Verdana"/>
          <w:b w:val="0"/>
          <w:sz w:val="22"/>
          <w:szCs w:val="22"/>
        </w:rPr>
        <w:t xml:space="preserve"> podmiotowych środków dowodowych na potwierdzenie</w:t>
      </w:r>
      <w:r w:rsidR="0032240D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04B1A" w:rsidRPr="00273E76">
        <w:rPr>
          <w:rFonts w:asciiTheme="minorHAnsi" w:hAnsiTheme="minorHAnsi" w:cs="Verdana"/>
          <w:b w:val="0"/>
          <w:sz w:val="22"/>
          <w:szCs w:val="22"/>
        </w:rPr>
        <w:t>braku podstaw wykluczenia.</w:t>
      </w:r>
    </w:p>
    <w:p w14:paraId="545B41B4" w14:textId="42F7C101" w:rsidR="0006792C" w:rsidRPr="00D30B5A" w:rsidRDefault="006C29A1" w:rsidP="00804B1A">
      <w:pPr>
        <w:pStyle w:val="Tekstpodstawowy2"/>
        <w:spacing w:after="120"/>
        <w:ind w:left="709" w:hanging="709"/>
        <w:rPr>
          <w:rFonts w:asciiTheme="minorHAnsi" w:hAnsiTheme="minorHAnsi" w:cs="Verdana"/>
          <w:strike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>.2.</w:t>
      </w:r>
      <w:r w:rsidR="002946A8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art. 125 ust. 1 ustawy </w:t>
      </w:r>
      <w:proofErr w:type="spellStart"/>
      <w:r w:rsidR="007E7780" w:rsidRPr="004921EE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nie jest podmiotowym środkiem dowodowym i </w:t>
      </w:r>
      <w:r w:rsidR="00364CFD" w:rsidRPr="004921EE">
        <w:rPr>
          <w:rFonts w:asciiTheme="minorHAnsi" w:hAnsiTheme="minorHAnsi" w:cs="Verdana"/>
          <w:b w:val="0"/>
          <w:sz w:val="22"/>
          <w:szCs w:val="22"/>
        </w:rPr>
        <w:t xml:space="preserve">stanowi dowód 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potwierdzający brak podstaw wykluczenia na dzień składania ofert</w:t>
      </w:r>
      <w:r w:rsidR="00D30B5A">
        <w:rPr>
          <w:rFonts w:asciiTheme="minorHAnsi" w:hAnsiTheme="minorHAnsi" w:cs="Verdana"/>
          <w:b w:val="0"/>
          <w:sz w:val="22"/>
          <w:szCs w:val="22"/>
        </w:rPr>
        <w:t>.</w:t>
      </w:r>
      <w:r w:rsidR="00D72B51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</w:p>
    <w:p w14:paraId="254A4B98" w14:textId="459E4858" w:rsidR="000C37E6" w:rsidRPr="00D31CDE" w:rsidRDefault="006C29A1" w:rsidP="00D31CDE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Pr="004921EE">
        <w:rPr>
          <w:rFonts w:asciiTheme="minorHAnsi" w:hAnsiTheme="minorHAnsi" w:cs="Verdana"/>
          <w:b w:val="0"/>
          <w:sz w:val="22"/>
          <w:szCs w:val="22"/>
        </w:rPr>
        <w:t>3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4921EE">
        <w:rPr>
          <w:rFonts w:asciiTheme="minorHAnsi" w:hAnsiTheme="minorHAnsi" w:cs="Verdana"/>
          <w:b w:val="0"/>
          <w:sz w:val="22"/>
          <w:szCs w:val="22"/>
        </w:rPr>
        <w:tab/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Oświadczenie, o którym mowa w pkt </w:t>
      </w:r>
      <w:r w:rsidRPr="004921EE">
        <w:rPr>
          <w:rFonts w:asciiTheme="minorHAnsi" w:hAnsiTheme="minorHAnsi" w:cs="Verdana"/>
          <w:b w:val="0"/>
          <w:sz w:val="22"/>
          <w:szCs w:val="22"/>
        </w:rPr>
        <w:t>10.2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  <w:r w:rsidRPr="004921EE">
        <w:rPr>
          <w:rFonts w:asciiTheme="minorHAnsi" w:hAnsiTheme="minorHAnsi" w:cs="Verdana"/>
          <w:b w:val="0"/>
          <w:sz w:val="22"/>
          <w:szCs w:val="22"/>
        </w:rPr>
        <w:t>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Wykonawca zobowiązany jest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złożyć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, 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>zgodnie z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>e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 wzorem, </w:t>
      </w:r>
      <w:r w:rsidR="00B1274A" w:rsidRPr="0029374F">
        <w:rPr>
          <w:rFonts w:asciiTheme="minorHAnsi" w:hAnsiTheme="minorHAnsi" w:cs="Verdana"/>
          <w:b w:val="0"/>
          <w:sz w:val="22"/>
          <w:szCs w:val="22"/>
        </w:rPr>
        <w:t>który stanowi Formularz 3.1</w:t>
      </w:r>
      <w:r w:rsidR="007E7780" w:rsidRPr="0029374F">
        <w:rPr>
          <w:rFonts w:asciiTheme="minorHAnsi" w:hAnsiTheme="minorHAnsi" w:cs="Verdana"/>
          <w:b w:val="0"/>
          <w:sz w:val="22"/>
          <w:szCs w:val="22"/>
        </w:rPr>
        <w:t xml:space="preserve"> na</w:t>
      </w:r>
      <w:r w:rsidR="007E7780" w:rsidRPr="004921EE">
        <w:rPr>
          <w:rFonts w:asciiTheme="minorHAnsi" w:hAnsiTheme="minorHAnsi" w:cs="Verdana"/>
          <w:b w:val="0"/>
          <w:sz w:val="22"/>
          <w:szCs w:val="22"/>
        </w:rPr>
        <w:t xml:space="preserve"> zasadach określonych w pkt. 14 IDW</w:t>
      </w:r>
      <w:r w:rsidR="00B1274A" w:rsidRPr="004921EE">
        <w:rPr>
          <w:rFonts w:asciiTheme="minorHAnsi" w:hAnsiTheme="minorHAnsi" w:cs="Verdana"/>
          <w:b w:val="0"/>
          <w:sz w:val="22"/>
          <w:szCs w:val="22"/>
        </w:rPr>
        <w:t xml:space="preserve">. </w:t>
      </w:r>
    </w:p>
    <w:p w14:paraId="504BC93B" w14:textId="12C3B5A2" w:rsidR="003C38B7" w:rsidRPr="000C37E6" w:rsidRDefault="000C37E6" w:rsidP="00793BC0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0C37E6">
        <w:rPr>
          <w:rFonts w:asciiTheme="minorHAnsi" w:hAnsiTheme="minorHAnsi" w:cs="Verdana"/>
          <w:b w:val="0"/>
          <w:sz w:val="22"/>
          <w:szCs w:val="22"/>
        </w:rPr>
        <w:t>1</w:t>
      </w:r>
      <w:r w:rsidR="003D50E1">
        <w:rPr>
          <w:rFonts w:asciiTheme="minorHAnsi" w:hAnsiTheme="minorHAnsi" w:cs="Verdana"/>
          <w:b w:val="0"/>
          <w:sz w:val="22"/>
          <w:szCs w:val="22"/>
        </w:rPr>
        <w:t>0.4</w:t>
      </w:r>
      <w:r w:rsidRPr="000C37E6">
        <w:rPr>
          <w:rFonts w:asciiTheme="minorHAnsi" w:hAnsiTheme="minorHAnsi" w:cs="Verdana"/>
          <w:b w:val="0"/>
          <w:sz w:val="22"/>
          <w:szCs w:val="22"/>
        </w:rPr>
        <w:t xml:space="preserve">   </w:t>
      </w:r>
      <w:r w:rsidR="003418F7">
        <w:rPr>
          <w:rFonts w:asciiTheme="minorHAnsi" w:hAnsiTheme="minorHAnsi" w:cs="Verdana"/>
          <w:b w:val="0"/>
          <w:sz w:val="22"/>
          <w:szCs w:val="22"/>
        </w:rPr>
        <w:tab/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Jeżeli złożone przez Wykonawcę oświadczenie, o którym mowa w pkt. 10.2. IDW budz</w:t>
      </w:r>
      <w:r w:rsidR="00D31CDE">
        <w:rPr>
          <w:rFonts w:asciiTheme="minorHAnsi" w:hAnsiTheme="minorHAnsi" w:cs="Verdana"/>
          <w:b w:val="0"/>
          <w:strike/>
          <w:sz w:val="22"/>
          <w:szCs w:val="22"/>
        </w:rPr>
        <w:t>i</w:t>
      </w:r>
      <w:r w:rsidR="00793BC0" w:rsidRPr="000C37E6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wątpliwości Zamawiającego, może on zwrócić się bezpośrednio do podmiotu,</w:t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który</w:t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>jest</w:t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3C38B7" w:rsidRPr="000C37E6">
        <w:rPr>
          <w:rFonts w:asciiTheme="minorHAnsi" w:hAnsiTheme="minorHAnsi" w:cs="Verdana"/>
          <w:b w:val="0"/>
          <w:sz w:val="22"/>
          <w:szCs w:val="22"/>
        </w:rPr>
        <w:t xml:space="preserve">w posiadaniu informacji lub dokumentów istotnych w tym zakresie dla oceny braku podstaw wykluczenia, o przedstawienie takich informacji lub dokumentów. </w:t>
      </w:r>
    </w:p>
    <w:p w14:paraId="44BA21CE" w14:textId="77777777" w:rsidR="00B266A3" w:rsidRDefault="00B266A3" w:rsidP="00B266A3">
      <w:pPr>
        <w:pStyle w:val="Tekstpodstawowy2"/>
        <w:spacing w:after="120"/>
        <w:ind w:left="720"/>
        <w:rPr>
          <w:rFonts w:ascii="Verdana" w:hAnsi="Verdana" w:cs="Verdana"/>
          <w:b w:val="0"/>
          <w:sz w:val="20"/>
          <w:szCs w:val="20"/>
        </w:rPr>
      </w:pPr>
    </w:p>
    <w:p w14:paraId="1EABEF9E" w14:textId="3B0828C8" w:rsidR="0006792C" w:rsidRPr="003D50E1" w:rsidRDefault="0006792C" w:rsidP="003D50E1">
      <w:pPr>
        <w:spacing w:before="120" w:after="120"/>
        <w:ind w:left="720" w:hanging="720"/>
        <w:jc w:val="both"/>
        <w:rPr>
          <w:rFonts w:asciiTheme="minorHAnsi" w:hAnsiTheme="minorHAnsi"/>
          <w:b/>
          <w:iCs/>
          <w:color w:val="FF0000"/>
          <w:sz w:val="22"/>
          <w:szCs w:val="22"/>
        </w:rPr>
      </w:pPr>
      <w:r w:rsidRPr="009D473E">
        <w:rPr>
          <w:rFonts w:asciiTheme="minorHAnsi" w:hAnsiTheme="minorHAnsi" w:cs="Verdana"/>
          <w:b/>
          <w:sz w:val="22"/>
          <w:szCs w:val="22"/>
        </w:rPr>
        <w:t>1</w:t>
      </w:r>
      <w:r w:rsidR="00B563AA" w:rsidRPr="009D473E">
        <w:rPr>
          <w:rFonts w:asciiTheme="minorHAnsi" w:hAnsiTheme="minorHAnsi" w:cs="Verdana"/>
          <w:b/>
          <w:sz w:val="22"/>
          <w:szCs w:val="22"/>
        </w:rPr>
        <w:t>1</w:t>
      </w:r>
      <w:r w:rsidRPr="009D473E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D473E">
        <w:rPr>
          <w:rFonts w:asciiTheme="minorHAnsi" w:hAnsiTheme="minorHAnsi" w:cs="Verdana"/>
          <w:b/>
          <w:sz w:val="22"/>
          <w:szCs w:val="22"/>
        </w:rPr>
        <w:tab/>
      </w:r>
      <w:r w:rsidR="00B563AA" w:rsidRPr="00432C7B">
        <w:rPr>
          <w:rFonts w:asciiTheme="minorHAnsi" w:hAnsiTheme="minorHAnsi" w:cs="Arial"/>
          <w:b/>
          <w:sz w:val="22"/>
          <w:szCs w:val="22"/>
        </w:rPr>
        <w:t>UDOSTĘPNIENIE ZASOBÓW</w:t>
      </w:r>
      <w:r w:rsidR="003D50E1" w:rsidRPr="00432C7B">
        <w:rPr>
          <w:rFonts w:asciiTheme="minorHAnsi" w:hAnsiTheme="minorHAnsi" w:cs="Arial"/>
          <w:b/>
          <w:sz w:val="22"/>
          <w:szCs w:val="22"/>
        </w:rPr>
        <w:t xml:space="preserve"> (nie dotyczy)</w:t>
      </w:r>
    </w:p>
    <w:p w14:paraId="4B54F872" w14:textId="77777777" w:rsidR="00B266A3" w:rsidRDefault="00B266A3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54710E0" w14:textId="452CEFA2" w:rsidR="00812D2B" w:rsidRPr="009D473E" w:rsidRDefault="00812D2B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  <w:r w:rsidRPr="009D473E">
        <w:rPr>
          <w:rFonts w:asciiTheme="minorHAnsi" w:hAnsiTheme="minorHAnsi"/>
          <w:iCs/>
          <w:sz w:val="22"/>
          <w:szCs w:val="22"/>
        </w:rPr>
        <w:t>1</w:t>
      </w:r>
      <w:r w:rsidR="00754808" w:rsidRPr="009D473E">
        <w:rPr>
          <w:rFonts w:asciiTheme="minorHAnsi" w:hAnsiTheme="minorHAnsi"/>
          <w:iCs/>
          <w:sz w:val="22"/>
          <w:szCs w:val="22"/>
        </w:rPr>
        <w:t>2</w:t>
      </w:r>
      <w:r w:rsidRPr="009D473E">
        <w:rPr>
          <w:rFonts w:asciiTheme="minorHAnsi" w:hAnsiTheme="minorHAnsi"/>
          <w:iCs/>
          <w:sz w:val="22"/>
          <w:szCs w:val="22"/>
        </w:rPr>
        <w:t xml:space="preserve">. </w:t>
      </w:r>
      <w:r w:rsidR="00754808" w:rsidRPr="009D473E">
        <w:rPr>
          <w:rFonts w:asciiTheme="minorHAnsi" w:hAnsiTheme="minorHAnsi"/>
          <w:iCs/>
          <w:sz w:val="22"/>
          <w:szCs w:val="22"/>
        </w:rPr>
        <w:tab/>
      </w:r>
      <w:r w:rsidRPr="009D473E">
        <w:rPr>
          <w:rFonts w:asciiTheme="minorHAnsi" w:hAnsiTheme="minorHAnsi"/>
          <w:iCs/>
          <w:sz w:val="22"/>
          <w:szCs w:val="22"/>
        </w:rPr>
        <w:t xml:space="preserve">PODWYKONAWSTWO </w:t>
      </w:r>
    </w:p>
    <w:p w14:paraId="38A2B111" w14:textId="0F7D23C1" w:rsidR="00812D2B" w:rsidRDefault="00812D2B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9D473E">
        <w:rPr>
          <w:rFonts w:asciiTheme="minorHAnsi" w:hAnsiTheme="minorHAnsi" w:cs="Verdana"/>
          <w:sz w:val="22"/>
          <w:szCs w:val="22"/>
        </w:rPr>
        <w:t xml:space="preserve">12.1. </w:t>
      </w:r>
      <w:r w:rsidRPr="009D473E">
        <w:rPr>
          <w:rFonts w:asciiTheme="minorHAnsi" w:hAnsiTheme="minorHAnsi" w:cs="Verdana"/>
          <w:sz w:val="22"/>
          <w:szCs w:val="22"/>
        </w:rPr>
        <w:tab/>
        <w:t>Wykonawca może powierzyć wykonanie</w:t>
      </w:r>
      <w:r w:rsidR="00273E76">
        <w:rPr>
          <w:rFonts w:asciiTheme="minorHAnsi" w:hAnsiTheme="minorHAnsi" w:cs="Verdana"/>
          <w:sz w:val="22"/>
          <w:szCs w:val="22"/>
        </w:rPr>
        <w:t xml:space="preserve"> części zamówienia podwykonawcy</w:t>
      </w:r>
      <w:r w:rsidRPr="009D473E">
        <w:rPr>
          <w:rFonts w:asciiTheme="minorHAnsi" w:hAnsiTheme="minorHAnsi" w:cs="Verdana"/>
          <w:sz w:val="22"/>
          <w:szCs w:val="22"/>
        </w:rPr>
        <w:t>.</w:t>
      </w:r>
    </w:p>
    <w:p w14:paraId="47E8EB0A" w14:textId="6E81D5A7" w:rsidR="00273E76" w:rsidRDefault="003D50E1" w:rsidP="002B6307">
      <w:pPr>
        <w:spacing w:before="120" w:after="120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12.2. </w:t>
      </w:r>
      <w:r>
        <w:rPr>
          <w:rFonts w:asciiTheme="minorHAnsi" w:hAnsiTheme="minorHAnsi" w:cs="Verdana"/>
          <w:sz w:val="22"/>
          <w:szCs w:val="22"/>
        </w:rPr>
        <w:tab/>
      </w:r>
      <w:r w:rsidR="00273E76" w:rsidRPr="00461D82">
        <w:rPr>
          <w:rFonts w:asciiTheme="minorHAnsi" w:hAnsiTheme="minorHAnsi"/>
          <w:bCs/>
          <w:sz w:val="22"/>
          <w:szCs w:val="22"/>
        </w:rPr>
        <w:t xml:space="preserve">W </w:t>
      </w:r>
      <w:r w:rsidR="00273E76" w:rsidRPr="00C11530">
        <w:rPr>
          <w:rFonts w:asciiTheme="minorHAnsi" w:hAnsiTheme="minorHAnsi"/>
          <w:bCs/>
          <w:sz w:val="22"/>
          <w:szCs w:val="22"/>
        </w:rPr>
        <w:t xml:space="preserve">pkt. </w:t>
      </w:r>
      <w:r w:rsidR="0029374F" w:rsidRPr="00C11530">
        <w:rPr>
          <w:rFonts w:asciiTheme="minorHAnsi" w:hAnsiTheme="minorHAnsi"/>
          <w:bCs/>
          <w:sz w:val="22"/>
          <w:szCs w:val="22"/>
        </w:rPr>
        <w:t>1</w:t>
      </w:r>
      <w:r w:rsidR="00C11530">
        <w:rPr>
          <w:rFonts w:asciiTheme="minorHAnsi" w:hAnsiTheme="minorHAnsi"/>
          <w:bCs/>
          <w:sz w:val="22"/>
          <w:szCs w:val="22"/>
        </w:rPr>
        <w:t>0</w:t>
      </w:r>
      <w:r w:rsidR="00273E76" w:rsidRPr="00461D82">
        <w:rPr>
          <w:rFonts w:asciiTheme="minorHAnsi" w:hAnsiTheme="minorHAnsi"/>
          <w:bCs/>
          <w:sz w:val="22"/>
          <w:szCs w:val="22"/>
        </w:rPr>
        <w:t xml:space="preserve"> formularza oferty 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wykonawca zobowiązany jest oświadczyć (dokonując odpowiedniego skreślenia) czy 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przedmiot zamówienia zamierza zrealizować sam, czy też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 zamierza powierzyć wykonanie części zamówienia podwykonawcom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 xml:space="preserve">, wskazując jednocześnie zakres (część) zamówienia, którego wykonanie zamierza powierzyć podwykonawcom oraz o ile jest to wiadome, podać nazwy firmy podwykonawców. W przypadku braku informacji </w:t>
      </w:r>
      <w:r w:rsidR="00F82161">
        <w:rPr>
          <w:rFonts w:asciiTheme="minorHAnsi" w:hAnsiTheme="minorHAnsi"/>
          <w:color w:val="000000"/>
          <w:sz w:val="22"/>
          <w:szCs w:val="22"/>
        </w:rPr>
        <w:br/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w przedmiotowym zakresie, zamawiający uzna, że wykonawca będzie realizował zamówienie osobiście (siłami własnymi) bez udziału podwykonawców.</w:t>
      </w:r>
    </w:p>
    <w:p w14:paraId="11437D60" w14:textId="7820C204" w:rsidR="00812D2B" w:rsidRPr="009D473E" w:rsidRDefault="00FD61D3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12.3. 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Pozostałe wymagania dotyczące podwykonawstwa zostały określone w </w:t>
      </w:r>
      <w:r w:rsidR="009D473E" w:rsidRPr="009D473E">
        <w:rPr>
          <w:rFonts w:asciiTheme="minorHAnsi" w:hAnsiTheme="minorHAnsi" w:cs="Verdana"/>
          <w:sz w:val="22"/>
          <w:szCs w:val="22"/>
        </w:rPr>
        <w:t>projekcie umowy (Rozdział 5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 SWZ</w:t>
      </w:r>
      <w:r w:rsidR="009D473E" w:rsidRPr="009D473E">
        <w:rPr>
          <w:rFonts w:asciiTheme="minorHAnsi" w:hAnsiTheme="minorHAnsi" w:cs="Verdana"/>
          <w:sz w:val="22"/>
          <w:szCs w:val="22"/>
        </w:rPr>
        <w:t>)</w:t>
      </w:r>
      <w:r w:rsidR="00812D2B" w:rsidRPr="009D473E">
        <w:rPr>
          <w:rFonts w:asciiTheme="minorHAnsi" w:hAnsiTheme="minorHAnsi" w:cs="Verdana"/>
          <w:sz w:val="22"/>
          <w:szCs w:val="22"/>
        </w:rPr>
        <w:t>.</w:t>
      </w:r>
    </w:p>
    <w:p w14:paraId="44FB30F8" w14:textId="77777777" w:rsidR="0006792C" w:rsidRPr="00034D9F" w:rsidRDefault="0006792C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CD2F79B" w14:textId="72FDBB1E" w:rsidR="0006792C" w:rsidRPr="00034D9F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034D9F">
        <w:rPr>
          <w:rFonts w:asciiTheme="minorHAnsi" w:hAnsiTheme="minorHAnsi" w:cs="Verdana"/>
          <w:b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/>
          <w:sz w:val="22"/>
          <w:szCs w:val="22"/>
        </w:rPr>
        <w:t>3</w:t>
      </w:r>
      <w:r w:rsidRPr="00034D9F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034D9F">
        <w:rPr>
          <w:rFonts w:asciiTheme="minorHAnsi" w:hAnsiTheme="minorHAnsi" w:cs="Verdana"/>
          <w:b/>
          <w:sz w:val="22"/>
          <w:szCs w:val="22"/>
        </w:rPr>
        <w:tab/>
      </w:r>
      <w:r w:rsidR="0034296C" w:rsidRPr="00034D9F">
        <w:rPr>
          <w:rFonts w:asciiTheme="minorHAnsi" w:hAnsiTheme="minorHAnsi" w:cs="Verdana"/>
          <w:b/>
          <w:sz w:val="22"/>
          <w:szCs w:val="22"/>
        </w:rPr>
        <w:t>INFORMACJA DLA WYKONAWCÓW WSPÓLNIE UBIEGAJĄCYCH SIĘ O UDZIELENIE ZAMÓWIENIA</w:t>
      </w:r>
    </w:p>
    <w:p w14:paraId="5B810312" w14:textId="7CFB585C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iCs/>
          <w:sz w:val="22"/>
          <w:szCs w:val="22"/>
        </w:rPr>
      </w:pPr>
      <w:r w:rsidRPr="00034D9F">
        <w:rPr>
          <w:rFonts w:asciiTheme="minorHAnsi" w:hAnsiTheme="minorHAnsi" w:cs="Verdana"/>
          <w:b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sz w:val="22"/>
          <w:szCs w:val="22"/>
        </w:rPr>
        <w:t>.1.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02CB917" w14:textId="55005CDF" w:rsidR="0006792C" w:rsidRPr="00034D9F" w:rsidRDefault="0006792C" w:rsidP="00C258EB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.2.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Wykonawców wspólnie ubiegających się o udzielenie zamówienia, żaden z nich nie może podlegać wykluczeniu na podstawie art. </w:t>
      </w:r>
      <w:r w:rsidR="211FF8B7" w:rsidRPr="00034D9F">
        <w:rPr>
          <w:rFonts w:asciiTheme="minorHAnsi" w:hAnsiTheme="minorHAnsi"/>
          <w:b w:val="0"/>
          <w:bCs w:val="0"/>
          <w:sz w:val="22"/>
          <w:szCs w:val="22"/>
        </w:rPr>
        <w:t>108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ust. 1 ustawy </w:t>
      </w:r>
      <w:proofErr w:type="spellStart"/>
      <w:r w:rsidRPr="00034D9F">
        <w:rPr>
          <w:rFonts w:asciiTheme="minorHAnsi" w:hAnsiTheme="minorHAnsi"/>
          <w:b w:val="0"/>
          <w:bCs w:val="0"/>
          <w:sz w:val="22"/>
          <w:szCs w:val="22"/>
        </w:rPr>
        <w:t>Pzp</w:t>
      </w:r>
      <w:proofErr w:type="spellEnd"/>
      <w:r w:rsidR="00790E51">
        <w:rPr>
          <w:rFonts w:asciiTheme="minorHAnsi" w:hAnsiTheme="minorHAnsi"/>
          <w:b w:val="0"/>
          <w:bCs w:val="0"/>
          <w:sz w:val="22"/>
          <w:szCs w:val="22"/>
        </w:rPr>
        <w:t xml:space="preserve"> oraz</w:t>
      </w:r>
      <w:r w:rsidR="00790E51" w:rsidRPr="00790E5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90E51" w:rsidRPr="00641620">
        <w:rPr>
          <w:rFonts w:asciiTheme="minorHAnsi" w:hAnsiTheme="minorHAnsi"/>
          <w:b w:val="0"/>
          <w:bCs w:val="0"/>
          <w:sz w:val="22"/>
          <w:szCs w:val="22"/>
        </w:rPr>
        <w:t>art. 7 ust. 1 ustawy z dnia 13 kwietnia 2022</w:t>
      </w:r>
      <w:r w:rsidR="00BD33B8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90E51" w:rsidRPr="00641620">
        <w:rPr>
          <w:rFonts w:asciiTheme="minorHAnsi" w:hAnsiTheme="minorHAnsi"/>
          <w:b w:val="0"/>
          <w:bCs w:val="0"/>
          <w:sz w:val="22"/>
          <w:szCs w:val="22"/>
        </w:rPr>
        <w:t>r. o szczególnych rozwiązaniach w zakresie przeciwdziałania wspieraniu agresji na Ukrainę oraz służących ochronie bezpieczeństwa narodowego (Dz. U. z 2022 r., poz. 835)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20B855A3" w14:textId="20CA8EAC" w:rsidR="00FD389F" w:rsidRPr="003D50E1" w:rsidRDefault="0006792C" w:rsidP="003D50E1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 w:val="0"/>
          <w:bCs w:val="0"/>
          <w:sz w:val="22"/>
          <w:szCs w:val="22"/>
        </w:rPr>
        <w:t>3</w:t>
      </w: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.3.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wspólnego ubiegania się o zamówienie przez Wykonawców, </w:t>
      </w:r>
      <w:r w:rsidRPr="00034D9F">
        <w:rPr>
          <w:rFonts w:asciiTheme="minorHAnsi" w:hAnsiTheme="minorHAnsi"/>
          <w:sz w:val="22"/>
          <w:szCs w:val="22"/>
        </w:rPr>
        <w:t xml:space="preserve">oświadczenie, </w:t>
      </w:r>
      <w:r w:rsidR="00F82161">
        <w:rPr>
          <w:rFonts w:asciiTheme="minorHAnsi" w:hAnsiTheme="minorHAnsi"/>
          <w:sz w:val="22"/>
          <w:szCs w:val="22"/>
        </w:rPr>
        <w:br/>
      </w:r>
      <w:r w:rsidRPr="00034D9F">
        <w:rPr>
          <w:rFonts w:asciiTheme="minorHAnsi" w:hAnsiTheme="minorHAnsi"/>
          <w:sz w:val="22"/>
          <w:szCs w:val="22"/>
        </w:rPr>
        <w:t xml:space="preserve">o którym mowa w pkt. </w:t>
      </w:r>
      <w:r w:rsidR="0034296C" w:rsidRPr="00034D9F">
        <w:rPr>
          <w:rFonts w:asciiTheme="minorHAnsi" w:hAnsiTheme="minorHAnsi"/>
          <w:sz w:val="22"/>
          <w:szCs w:val="22"/>
        </w:rPr>
        <w:t>10.2</w:t>
      </w:r>
      <w:r w:rsidR="00BB274A" w:rsidRPr="00034D9F">
        <w:rPr>
          <w:rFonts w:asciiTheme="minorHAnsi" w:hAnsiTheme="minorHAnsi"/>
          <w:sz w:val="22"/>
          <w:szCs w:val="22"/>
        </w:rPr>
        <w:t xml:space="preserve"> </w:t>
      </w:r>
      <w:r w:rsidR="0034296C" w:rsidRPr="00034D9F">
        <w:rPr>
          <w:rFonts w:asciiTheme="minorHAnsi" w:hAnsiTheme="minorHAnsi"/>
          <w:b w:val="0"/>
          <w:bCs w:val="0"/>
          <w:sz w:val="22"/>
          <w:szCs w:val="22"/>
        </w:rPr>
        <w:t>IDW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034D9F">
        <w:rPr>
          <w:rFonts w:asciiTheme="minorHAnsi" w:hAnsiTheme="minorHAnsi"/>
          <w:bCs w:val="0"/>
          <w:sz w:val="22"/>
          <w:szCs w:val="22"/>
        </w:rPr>
        <w:t>składa każdy z Wykonawców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wspólnie ubiegających się </w:t>
      </w:r>
      <w:r w:rsidR="00F82161">
        <w:rPr>
          <w:rFonts w:asciiTheme="minorHAnsi" w:hAnsiTheme="minorHAnsi"/>
          <w:b w:val="0"/>
          <w:bCs w:val="0"/>
          <w:sz w:val="22"/>
          <w:szCs w:val="22"/>
        </w:rPr>
        <w:br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o zamówienie. </w:t>
      </w:r>
      <w:r w:rsidR="44471CBB" w:rsidRPr="00034D9F">
        <w:rPr>
          <w:rFonts w:asciiTheme="minorHAnsi" w:hAnsiTheme="minorHAnsi"/>
          <w:b w:val="0"/>
          <w:bCs w:val="0"/>
          <w:sz w:val="22"/>
          <w:szCs w:val="22"/>
        </w:rPr>
        <w:t>Oświadczenia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te potwierdzają </w:t>
      </w:r>
      <w:r w:rsidR="0ED41C17" w:rsidRPr="00034D9F">
        <w:rPr>
          <w:rFonts w:asciiTheme="minorHAnsi" w:hAnsiTheme="minorHAnsi"/>
          <w:b w:val="0"/>
          <w:bCs w:val="0"/>
          <w:sz w:val="22"/>
          <w:szCs w:val="22"/>
        </w:rPr>
        <w:t>brak podstaw wykluczenia</w:t>
      </w:r>
      <w:r w:rsidR="315F0158"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="00FD389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BE0EF8E" w14:textId="77777777" w:rsidR="00793BC0" w:rsidRPr="00034D9F" w:rsidRDefault="00793BC0" w:rsidP="00793BC0">
      <w:pPr>
        <w:pStyle w:val="Tekstpodstawowy2"/>
        <w:spacing w:after="120"/>
        <w:ind w:left="1069"/>
        <w:rPr>
          <w:rFonts w:asciiTheme="minorHAnsi" w:hAnsiTheme="minorHAnsi" w:cs="Verdana"/>
          <w:b w:val="0"/>
          <w:sz w:val="22"/>
          <w:szCs w:val="22"/>
        </w:rPr>
      </w:pPr>
    </w:p>
    <w:p w14:paraId="1080C3FA" w14:textId="703630BE" w:rsidR="0006792C" w:rsidRPr="00864E93" w:rsidRDefault="0006792C" w:rsidP="00864E93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864E93">
        <w:rPr>
          <w:rFonts w:asciiTheme="minorHAnsi" w:hAnsiTheme="minorHAnsi" w:cs="Verdana"/>
          <w:b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b/>
          <w:sz w:val="22"/>
          <w:szCs w:val="22"/>
        </w:rPr>
        <w:t>4</w:t>
      </w:r>
      <w:r w:rsidRPr="00864E93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864E93">
        <w:rPr>
          <w:rFonts w:asciiTheme="minorHAnsi" w:hAnsiTheme="minorHAnsi" w:cs="Verdana"/>
          <w:b/>
          <w:sz w:val="22"/>
          <w:szCs w:val="22"/>
        </w:rPr>
        <w:tab/>
        <w:t>SPOSÓB KOMUNIKACJI ORAZ WYMAGANIA FORMALNE DOTYCZĄCE SKŁADANYCH OŚWIADCZEŃ I DOKUMENTÓW</w:t>
      </w:r>
    </w:p>
    <w:p w14:paraId="1552C10A" w14:textId="77777777" w:rsidR="0032240D" w:rsidRPr="00864E93" w:rsidRDefault="0006792C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 w:cs="Verdana"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sz w:val="22"/>
          <w:szCs w:val="22"/>
        </w:rPr>
        <w:t>4</w:t>
      </w:r>
      <w:r w:rsidRPr="00864E93">
        <w:rPr>
          <w:rFonts w:asciiTheme="minorHAnsi" w:hAnsiTheme="minorHAnsi" w:cs="Verdana"/>
          <w:sz w:val="22"/>
          <w:szCs w:val="22"/>
        </w:rPr>
        <w:t>.1.</w:t>
      </w:r>
      <w:r w:rsidRPr="00864E93">
        <w:rPr>
          <w:rFonts w:asciiTheme="minorHAnsi" w:hAnsiTheme="minorHAnsi" w:cs="Verdana"/>
          <w:sz w:val="22"/>
          <w:szCs w:val="22"/>
        </w:rPr>
        <w:tab/>
      </w:r>
      <w:r w:rsidR="0032240D" w:rsidRPr="00864E93">
        <w:rPr>
          <w:rFonts w:asciiTheme="minorHAnsi" w:hAnsiTheme="minorHAnsi"/>
          <w:sz w:val="22"/>
          <w:szCs w:val="22"/>
        </w:rPr>
        <w:t>Informacje ogólne:</w:t>
      </w:r>
    </w:p>
    <w:p w14:paraId="22C46C22" w14:textId="3C9A86AA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Postępowanie p</w:t>
      </w:r>
      <w:r w:rsidR="00AA6A55">
        <w:rPr>
          <w:rFonts w:asciiTheme="minorHAnsi" w:hAnsiTheme="minorHAnsi"/>
          <w:sz w:val="22"/>
          <w:szCs w:val="22"/>
        </w:rPr>
        <w:t>rowadzone jest w języku polskim;</w:t>
      </w:r>
    </w:p>
    <w:p w14:paraId="64752379" w14:textId="7B4BE83F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między Zamawiającym a Wykonawcami  odbywa się przy użyciu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, który dostępny jest pod adresem </w:t>
      </w:r>
      <w:hyperlink r:id="rId12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https://miniportal.uzp.gov.pl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-u dostępnego po adresem </w:t>
      </w:r>
      <w:hyperlink r:id="rId13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https://epuap.gov.pl/wps/portal</w:t>
        </w:r>
      </w:hyperlink>
      <w:r w:rsidR="00AA6A55">
        <w:rPr>
          <w:rFonts w:asciiTheme="minorHAnsi" w:hAnsiTheme="minorHAnsi"/>
          <w:sz w:val="22"/>
          <w:szCs w:val="22"/>
        </w:rPr>
        <w:t xml:space="preserve">; </w:t>
      </w:r>
    </w:p>
    <w:p w14:paraId="7CDED1F6" w14:textId="2B973EE3" w:rsidR="0032240D" w:rsidRPr="00864E93" w:rsidRDefault="00AA6A55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</w:t>
      </w:r>
      <w:r>
        <w:rPr>
          <w:rFonts w:asciiTheme="minorHAnsi" w:hAnsiTheme="minorHAnsi"/>
          <w:sz w:val="22"/>
          <w:szCs w:val="22"/>
        </w:rPr>
        <w:t xml:space="preserve">Zamawiający dopuszcza również komunikację </w:t>
      </w:r>
      <w:r w:rsidRPr="00864E93">
        <w:rPr>
          <w:rFonts w:asciiTheme="minorHAnsi" w:hAnsiTheme="minorHAnsi"/>
          <w:sz w:val="22"/>
          <w:szCs w:val="22"/>
        </w:rPr>
        <w:t xml:space="preserve">między Zamawiającym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a Wykonawcami za pomocą poczty elektronicznej</w:t>
      </w:r>
      <w:r>
        <w:rPr>
          <w:rFonts w:asciiTheme="minorHAnsi" w:hAnsiTheme="minorHAnsi"/>
          <w:sz w:val="22"/>
          <w:szCs w:val="22"/>
        </w:rPr>
        <w:t xml:space="preserve">. </w:t>
      </w:r>
      <w:r w:rsidR="0032240D" w:rsidRPr="00864E93">
        <w:rPr>
          <w:rFonts w:asciiTheme="minorHAnsi" w:hAnsiTheme="minorHAnsi"/>
          <w:sz w:val="22"/>
          <w:szCs w:val="22"/>
        </w:rPr>
        <w:t xml:space="preserve">Zamawiający wyznacza </w:t>
      </w:r>
      <w:r>
        <w:rPr>
          <w:rFonts w:asciiTheme="minorHAnsi" w:hAnsiTheme="minorHAnsi"/>
          <w:sz w:val="22"/>
          <w:szCs w:val="22"/>
        </w:rPr>
        <w:t xml:space="preserve">do kontaktu </w:t>
      </w:r>
      <w:r w:rsidR="00F8216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z Wykonawcami: </w:t>
      </w:r>
      <w:r w:rsidR="003D50E1">
        <w:rPr>
          <w:rFonts w:asciiTheme="minorHAnsi" w:hAnsiTheme="minorHAnsi"/>
          <w:sz w:val="22"/>
          <w:szCs w:val="22"/>
        </w:rPr>
        <w:t>Pan</w:t>
      </w:r>
      <w:r w:rsidR="000F00AF">
        <w:rPr>
          <w:rFonts w:asciiTheme="minorHAnsi" w:hAnsiTheme="minorHAnsi"/>
          <w:sz w:val="22"/>
          <w:szCs w:val="22"/>
        </w:rPr>
        <w:t xml:space="preserve"> </w:t>
      </w:r>
      <w:r w:rsidR="00690329">
        <w:rPr>
          <w:rFonts w:asciiTheme="minorHAnsi" w:hAnsiTheme="minorHAnsi"/>
          <w:sz w:val="22"/>
          <w:szCs w:val="22"/>
        </w:rPr>
        <w:t xml:space="preserve">Tomasz </w:t>
      </w:r>
      <w:proofErr w:type="spellStart"/>
      <w:r w:rsidR="00690329">
        <w:rPr>
          <w:rFonts w:asciiTheme="minorHAnsi" w:hAnsiTheme="minorHAnsi"/>
          <w:sz w:val="22"/>
          <w:szCs w:val="22"/>
        </w:rPr>
        <w:t>Gembara</w:t>
      </w:r>
      <w:proofErr w:type="spellEnd"/>
      <w:r w:rsidR="000F00AF">
        <w:rPr>
          <w:rFonts w:asciiTheme="minorHAnsi" w:hAnsiTheme="minorHAnsi"/>
          <w:sz w:val="22"/>
          <w:szCs w:val="22"/>
        </w:rPr>
        <w:t>,</w:t>
      </w:r>
      <w:r w:rsidR="003D50E1">
        <w:rPr>
          <w:rFonts w:asciiTheme="minorHAnsi" w:hAnsiTheme="minorHAnsi"/>
          <w:sz w:val="22"/>
          <w:szCs w:val="22"/>
        </w:rPr>
        <w:t xml:space="preserve"> tel. </w:t>
      </w:r>
      <w:r w:rsidR="000F00AF">
        <w:rPr>
          <w:rFonts w:asciiTheme="minorHAnsi" w:hAnsiTheme="minorHAnsi"/>
          <w:sz w:val="22"/>
          <w:szCs w:val="22"/>
        </w:rPr>
        <w:t xml:space="preserve">+ 48 </w:t>
      </w:r>
      <w:r w:rsidR="003D50E1">
        <w:rPr>
          <w:rFonts w:asciiTheme="minorHAnsi" w:hAnsiTheme="minorHAnsi"/>
          <w:sz w:val="22"/>
          <w:szCs w:val="22"/>
        </w:rPr>
        <w:t>68/4708</w:t>
      </w:r>
      <w:r w:rsidR="00690329">
        <w:rPr>
          <w:rFonts w:asciiTheme="minorHAnsi" w:hAnsiTheme="minorHAnsi"/>
          <w:sz w:val="22"/>
          <w:szCs w:val="22"/>
        </w:rPr>
        <w:t>373</w:t>
      </w:r>
      <w:r w:rsidR="0032240D" w:rsidRPr="00864E93">
        <w:rPr>
          <w:rFonts w:asciiTheme="minorHAnsi" w:hAnsiTheme="minorHAnsi"/>
          <w:sz w:val="22"/>
          <w:szCs w:val="22"/>
        </w:rPr>
        <w:t xml:space="preserve">, e-mail: </w:t>
      </w:r>
      <w:hyperlink r:id="rId14" w:history="1">
        <w:r w:rsidR="00690329" w:rsidRPr="003475ED">
          <w:rPr>
            <w:rStyle w:val="Hipercze"/>
            <w:rFonts w:asciiTheme="minorHAnsi" w:hAnsiTheme="minorHAnsi"/>
            <w:sz w:val="22"/>
            <w:szCs w:val="22"/>
          </w:rPr>
          <w:t>tomasz.gembara@um.zary.pl</w:t>
        </w:r>
      </w:hyperlink>
      <w:r>
        <w:rPr>
          <w:rFonts w:asciiTheme="minorHAnsi" w:hAnsiTheme="minorHAnsi"/>
          <w:sz w:val="22"/>
          <w:szCs w:val="22"/>
        </w:rPr>
        <w:t>;</w:t>
      </w:r>
    </w:p>
    <w:p w14:paraId="0B29D7FC" w14:textId="0FD60CD8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Wykonawca posiadający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ma dostęp do następujących formularzy: „Formularz do złożenia, zmiany, wycofania oferty lub wniosku” oraz </w:t>
      </w:r>
      <w:r w:rsidR="0070307F">
        <w:rPr>
          <w:rFonts w:asciiTheme="minorHAnsi" w:hAnsiTheme="minorHAnsi"/>
          <w:sz w:val="22"/>
          <w:szCs w:val="22"/>
        </w:rPr>
        <w:t>„F</w:t>
      </w:r>
      <w:r w:rsidR="00690329">
        <w:rPr>
          <w:rFonts w:asciiTheme="minorHAnsi" w:hAnsiTheme="minorHAnsi"/>
          <w:sz w:val="22"/>
          <w:szCs w:val="22"/>
        </w:rPr>
        <w:t>ormularz</w:t>
      </w:r>
      <w:r w:rsidRPr="00864E93">
        <w:rPr>
          <w:rFonts w:asciiTheme="minorHAnsi" w:hAnsiTheme="minorHAnsi"/>
          <w:sz w:val="22"/>
          <w:szCs w:val="22"/>
        </w:rPr>
        <w:t xml:space="preserve"> do komun</w:t>
      </w:r>
      <w:r w:rsidR="00AA6A55">
        <w:rPr>
          <w:rFonts w:asciiTheme="minorHAnsi" w:hAnsiTheme="minorHAnsi"/>
          <w:sz w:val="22"/>
          <w:szCs w:val="22"/>
        </w:rPr>
        <w:t>ikacji”;</w:t>
      </w:r>
    </w:p>
    <w:p w14:paraId="5F4F9DB6" w14:textId="1315C240" w:rsidR="0032240D" w:rsidRPr="004809B8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</w:t>
      </w:r>
      <w:r w:rsidR="004809B8" w:rsidRPr="004809B8">
        <w:rPr>
          <w:rFonts w:asciiTheme="minorHAnsi" w:hAnsiTheme="minorHAnsi"/>
          <w:sz w:val="22"/>
          <w:szCs w:val="22"/>
        </w:rPr>
        <w:t xml:space="preserve">dostępnym pod adresem </w:t>
      </w:r>
      <w:hyperlink r:id="rId15" w:history="1">
        <w:r w:rsidR="004809B8" w:rsidRPr="004809B8">
          <w:rPr>
            <w:rStyle w:val="Hipercze"/>
            <w:rFonts w:asciiTheme="minorHAnsi" w:hAnsiTheme="minorHAnsi"/>
            <w:sz w:val="22"/>
            <w:szCs w:val="22"/>
          </w:rPr>
          <w:t>https://miniportal.uzp.gov.pl/Instrukcja_uzytkownika_miniPortal-ePUAP.pdf</w:t>
        </w:r>
      </w:hyperlink>
      <w:r w:rsidR="004809B8" w:rsidRPr="004809B8">
        <w:rPr>
          <w:rFonts w:asciiTheme="minorHAnsi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oraz Warunkach korzystania z elektronicznej platformy usług a</w:t>
      </w:r>
      <w:r w:rsidR="00AA6A55">
        <w:rPr>
          <w:rFonts w:asciiTheme="minorHAnsi" w:hAnsiTheme="minorHAnsi"/>
          <w:sz w:val="22"/>
          <w:szCs w:val="22"/>
        </w:rPr>
        <w:t>dministracji publicznej (</w:t>
      </w:r>
      <w:proofErr w:type="spellStart"/>
      <w:r w:rsidR="00AA6A55">
        <w:rPr>
          <w:rFonts w:asciiTheme="minorHAnsi" w:hAnsiTheme="minorHAnsi"/>
          <w:sz w:val="22"/>
          <w:szCs w:val="22"/>
        </w:rPr>
        <w:t>ePUAP</w:t>
      </w:r>
      <w:proofErr w:type="spellEnd"/>
      <w:r w:rsidR="00AA6A55">
        <w:rPr>
          <w:rFonts w:asciiTheme="minorHAnsi" w:hAnsiTheme="minorHAnsi"/>
          <w:sz w:val="22"/>
          <w:szCs w:val="22"/>
        </w:rPr>
        <w:t>)</w:t>
      </w:r>
      <w:r w:rsidR="004809B8" w:rsidRPr="004809B8">
        <w:rPr>
          <w:rFonts w:ascii="Tahoma" w:hAnsi="Tahoma" w:cs="Tahoma"/>
          <w:sz w:val="24"/>
          <w:szCs w:val="24"/>
        </w:rPr>
        <w:t xml:space="preserve"> </w:t>
      </w:r>
      <w:r w:rsidR="004809B8" w:rsidRPr="004809B8">
        <w:rPr>
          <w:rFonts w:asciiTheme="minorHAnsi" w:hAnsiTheme="minorHAnsi"/>
          <w:sz w:val="22"/>
          <w:szCs w:val="22"/>
        </w:rPr>
        <w:t xml:space="preserve">dostępnych pod adresem </w:t>
      </w:r>
      <w:hyperlink r:id="rId16" w:history="1">
        <w:r w:rsidR="004809B8" w:rsidRPr="004809B8">
          <w:rPr>
            <w:rStyle w:val="Hipercze"/>
            <w:rFonts w:asciiTheme="minorHAnsi" w:hAnsiTheme="minorHAnsi"/>
            <w:sz w:val="22"/>
            <w:szCs w:val="22"/>
          </w:rPr>
          <w:t>https://www.gov.pl/web/gov/warunki-korzystania</w:t>
        </w:r>
      </w:hyperlink>
      <w:r w:rsidR="00531173">
        <w:rPr>
          <w:rFonts w:asciiTheme="minorHAnsi" w:hAnsiTheme="minorHAnsi"/>
          <w:sz w:val="22"/>
          <w:szCs w:val="22"/>
        </w:rPr>
        <w:t xml:space="preserve">, </w:t>
      </w:r>
      <w:r w:rsidR="00531173" w:rsidRPr="004809B8">
        <w:rPr>
          <w:rFonts w:asciiTheme="minorHAnsi" w:hAnsiTheme="minorHAnsi"/>
          <w:color w:val="000000" w:themeColor="text1"/>
          <w:sz w:val="22"/>
          <w:szCs w:val="22"/>
        </w:rPr>
        <w:t>które są integralną częścią niniejszej SWZ</w:t>
      </w:r>
      <w:r w:rsidR="00AA6A55" w:rsidRPr="004809B8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0C622DAE" w14:textId="0741034A" w:rsidR="0032240D" w:rsidRDefault="0070307F" w:rsidP="00D35FF1">
      <w:pPr>
        <w:pStyle w:val="Tekstpodstawowywcity"/>
        <w:numPr>
          <w:ilvl w:val="0"/>
          <w:numId w:val="10"/>
        </w:numPr>
        <w:spacing w:before="120"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A6A55">
        <w:rPr>
          <w:rFonts w:asciiTheme="minorHAnsi" w:hAnsiTheme="minorHAnsi" w:cs="Verdana"/>
          <w:bCs/>
          <w:sz w:val="22"/>
          <w:szCs w:val="22"/>
        </w:rPr>
        <w:t>Zamawiający dopuszcza przesyłanie danych w formatach dopuszczonych odpowiednimi przepisami prawa tj. m.in.: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.txt, .xls,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xlsx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ppt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csv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.pdf, .jpg,.png,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tif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dwg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.zip,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rar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przy czym Zamawiający zaleca wykorzystywanie plików w formacie .pdf.</w:t>
      </w:r>
      <w:r w:rsidRPr="007D3A1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2240D" w:rsidRPr="00864E93">
        <w:rPr>
          <w:rFonts w:asciiTheme="minorHAnsi" w:hAnsiTheme="minorHAnsi"/>
          <w:sz w:val="22"/>
          <w:szCs w:val="22"/>
        </w:rPr>
        <w:t>Maksymalny rozmiar plików przesyłanych za pośrednictwem dedykowanych formularzy: „Formularz złożenia, zmiany, wycofania oferty lub wniosku” i „Formularz  do komunikacji” wy</w:t>
      </w:r>
      <w:r w:rsidR="00C80FEB">
        <w:rPr>
          <w:rFonts w:asciiTheme="minorHAnsi" w:hAnsiTheme="minorHAnsi"/>
          <w:sz w:val="22"/>
          <w:szCs w:val="22"/>
        </w:rPr>
        <w:t>nosi 150MB;</w:t>
      </w:r>
    </w:p>
    <w:p w14:paraId="3D0BAC7B" w14:textId="77777777" w:rsidR="00820965" w:rsidRPr="009B2A42" w:rsidRDefault="00820965" w:rsidP="009B2A42">
      <w:pPr>
        <w:pStyle w:val="Default"/>
        <w:spacing w:before="120" w:after="120"/>
        <w:ind w:left="71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B2A42">
        <w:rPr>
          <w:rFonts w:asciiTheme="minorHAnsi" w:hAnsiTheme="minorHAnsi" w:cstheme="minorHAnsi"/>
          <w:color w:val="auto"/>
          <w:sz w:val="22"/>
          <w:szCs w:val="22"/>
        </w:rPr>
        <w:t xml:space="preserve">Dokumenty, oświadczenia i informacje  sporządza się w postaci elektronicznej, w formatach danych określonych w przepisach wydanych na podstawie </w:t>
      </w:r>
      <w:hyperlink r:id="rId17" w:anchor="/document/17181936?unitId=art(18)&amp;cm=DOCUMENT" w:history="1">
        <w:r w:rsidRPr="009B2A4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art. 18</w:t>
        </w:r>
      </w:hyperlink>
      <w:r w:rsidRPr="009B2A42">
        <w:rPr>
          <w:rFonts w:asciiTheme="minorHAnsi" w:hAnsiTheme="minorHAnsi" w:cstheme="minorHAnsi"/>
          <w:color w:val="auto"/>
          <w:sz w:val="22"/>
          <w:szCs w:val="22"/>
        </w:rPr>
        <w:t xml:space="preserve"> ustawy z dnia 17 lutego 2005 r. o informatyzacji działalności podmiotów realizujących zadania publiczne (Dz. U. z 2020 r. poz. 346, 568, 695, 1517 i 2320), z uwzględnieniem rodzaju przekazywanych danych.</w:t>
      </w:r>
    </w:p>
    <w:p w14:paraId="2D7F2888" w14:textId="27855B52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AA6A55">
        <w:rPr>
          <w:rFonts w:asciiTheme="minorHAnsi" w:hAnsiTheme="minorHAnsi"/>
          <w:sz w:val="22"/>
          <w:szCs w:val="22"/>
        </w:rPr>
        <w:t>, przekazanych w sposób o którym mowa w pkt. 2</w:t>
      </w:r>
      <w:r w:rsidRPr="00864E93">
        <w:rPr>
          <w:rFonts w:asciiTheme="minorHAnsi" w:hAnsiTheme="minorHAnsi"/>
          <w:sz w:val="22"/>
          <w:szCs w:val="22"/>
        </w:rPr>
        <w:t xml:space="preserve"> przyjmuje si</w:t>
      </w:r>
      <w:r w:rsidR="00C80FEB">
        <w:rPr>
          <w:rFonts w:asciiTheme="minorHAnsi" w:hAnsiTheme="minorHAnsi"/>
          <w:sz w:val="22"/>
          <w:szCs w:val="22"/>
        </w:rPr>
        <w:t xml:space="preserve">ę datę ich przekazania na </w:t>
      </w:r>
      <w:proofErr w:type="spellStart"/>
      <w:r w:rsidR="00C80FEB">
        <w:rPr>
          <w:rFonts w:asciiTheme="minorHAnsi" w:hAnsiTheme="minorHAnsi"/>
          <w:sz w:val="22"/>
          <w:szCs w:val="22"/>
        </w:rPr>
        <w:t>ePUAP</w:t>
      </w:r>
      <w:proofErr w:type="spellEnd"/>
      <w:r w:rsidR="00C80FEB">
        <w:rPr>
          <w:rFonts w:asciiTheme="minorHAnsi" w:hAnsiTheme="minorHAnsi"/>
          <w:sz w:val="22"/>
          <w:szCs w:val="22"/>
        </w:rPr>
        <w:t>;</w:t>
      </w:r>
    </w:p>
    <w:p w14:paraId="0242A55A" w14:textId="7CEE9E0D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Dane postępowania można wyszukać na liście wszystkich postępowań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klikając wcześniej opcję „Dla Wykonawców” lub ze strony </w:t>
      </w:r>
      <w:r w:rsidR="00C80FEB">
        <w:rPr>
          <w:rFonts w:asciiTheme="minorHAnsi" w:hAnsiTheme="minorHAnsi"/>
          <w:sz w:val="22"/>
          <w:szCs w:val="22"/>
        </w:rPr>
        <w:t>głównej z zakładki Postępowania;</w:t>
      </w:r>
    </w:p>
    <w:p w14:paraId="51CE2D29" w14:textId="77777777" w:rsidR="0032240D" w:rsidRPr="00864E93" w:rsidRDefault="0032240D" w:rsidP="00D35FF1">
      <w:pPr>
        <w:pStyle w:val="Tekstpodstawowywcity"/>
        <w:numPr>
          <w:ilvl w:val="0"/>
          <w:numId w:val="1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Zalecenia Zamawiającego odnośnie kwalifikowanego podpisu elektronicznego:</w:t>
      </w:r>
    </w:p>
    <w:p w14:paraId="6DA751F7" w14:textId="77777777" w:rsidR="0032240D" w:rsidRPr="00864E93" w:rsidRDefault="0032240D" w:rsidP="003D50E1">
      <w:pPr>
        <w:pStyle w:val="Tekstpodstawowywcity"/>
        <w:spacing w:before="120" w:after="120"/>
        <w:ind w:left="0" w:firstLine="708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- dla dokumentów w formacie „PDF” zaleca się podpis formatem </w:t>
      </w:r>
      <w:proofErr w:type="spellStart"/>
      <w:r w:rsidRPr="00864E93">
        <w:rPr>
          <w:rFonts w:asciiTheme="minorHAnsi" w:hAnsiTheme="minorHAnsi"/>
          <w:sz w:val="22"/>
          <w:szCs w:val="22"/>
        </w:rPr>
        <w:t>PAdES</w:t>
      </w:r>
      <w:proofErr w:type="spellEnd"/>
      <w:r w:rsidRPr="00864E93">
        <w:rPr>
          <w:rFonts w:asciiTheme="minorHAnsi" w:hAnsiTheme="minorHAnsi"/>
          <w:sz w:val="22"/>
          <w:szCs w:val="22"/>
        </w:rPr>
        <w:t>,</w:t>
      </w:r>
    </w:p>
    <w:p w14:paraId="470059EE" w14:textId="736AB38C" w:rsidR="0032240D" w:rsidRPr="00C80FEB" w:rsidRDefault="0032240D" w:rsidP="003D50E1">
      <w:pPr>
        <w:pStyle w:val="Tekstpodstawowywcity"/>
        <w:spacing w:before="120" w:after="120"/>
        <w:ind w:left="0" w:firstLine="708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- dokumenty w formacie innym niż „PDF” zalec</w:t>
      </w:r>
      <w:r w:rsidR="00C80FEB" w:rsidRPr="00C80FEB">
        <w:rPr>
          <w:rFonts w:asciiTheme="minorHAnsi" w:hAnsiTheme="minorHAnsi"/>
          <w:sz w:val="22"/>
          <w:szCs w:val="22"/>
        </w:rPr>
        <w:t xml:space="preserve">a się podpisywać formatem </w:t>
      </w:r>
      <w:proofErr w:type="spellStart"/>
      <w:r w:rsidR="00C80FEB" w:rsidRPr="00C80FEB">
        <w:rPr>
          <w:rFonts w:asciiTheme="minorHAnsi" w:hAnsiTheme="minorHAnsi"/>
          <w:sz w:val="22"/>
          <w:szCs w:val="22"/>
        </w:rPr>
        <w:t>XAdES</w:t>
      </w:r>
      <w:proofErr w:type="spellEnd"/>
      <w:r w:rsidR="00C80FEB" w:rsidRPr="00C80FEB">
        <w:rPr>
          <w:rFonts w:asciiTheme="minorHAnsi" w:hAnsiTheme="minorHAnsi"/>
          <w:sz w:val="22"/>
          <w:szCs w:val="22"/>
        </w:rPr>
        <w:t>;</w:t>
      </w:r>
    </w:p>
    <w:p w14:paraId="5F76F2ED" w14:textId="7D2E4D64" w:rsidR="00C80FEB" w:rsidRPr="00C80FEB" w:rsidRDefault="00C80FEB" w:rsidP="00F82161">
      <w:pPr>
        <w:pStyle w:val="Tekstpodstawowywcity"/>
        <w:spacing w:before="120"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10) </w:t>
      </w:r>
      <w:r w:rsidRPr="00C80FEB">
        <w:rPr>
          <w:rFonts w:asciiTheme="minorHAnsi" w:hAnsiTheme="minorHAnsi" w:cs="Verdana"/>
          <w:sz w:val="22"/>
          <w:szCs w:val="22"/>
        </w:rPr>
        <w:tab/>
      </w:r>
      <w:r w:rsidRPr="00C80FEB">
        <w:rPr>
          <w:rFonts w:asciiTheme="minorHAnsi" w:hAnsiTheme="minorHAnsi" w:cs="Verdana"/>
          <w:bCs/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C80FEB">
        <w:rPr>
          <w:rFonts w:asciiTheme="minorHAnsi" w:hAnsiTheme="minorHAnsi" w:cs="Verdana"/>
          <w:iCs/>
          <w:sz w:val="22"/>
          <w:szCs w:val="22"/>
        </w:rPr>
        <w:t xml:space="preserve"> jest równoznaczne z opatrzeniem wszystkich dokumentów zawartych w tym pliku podpisem kwalifikowanym, podpisem zaufanym lub podpisem osobistym.</w:t>
      </w:r>
    </w:p>
    <w:p w14:paraId="52CCD1BB" w14:textId="77777777" w:rsidR="0085176D" w:rsidRPr="00864E93" w:rsidRDefault="00DA299B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.2.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Złożenie oferty </w:t>
      </w:r>
    </w:p>
    <w:p w14:paraId="2026D5AA" w14:textId="2D07AFB0" w:rsidR="009F7CA6" w:rsidRDefault="003D50E1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składa ofertę za</w:t>
      </w:r>
      <w:r w:rsidR="0085176D" w:rsidRPr="009F7CA6">
        <w:rPr>
          <w:rFonts w:asciiTheme="minorHAnsi" w:hAnsiTheme="minorHAnsi"/>
          <w:sz w:val="22"/>
          <w:szCs w:val="22"/>
        </w:rPr>
        <w:t xml:space="preserve"> pośrednictwem </w:t>
      </w:r>
      <w:r w:rsidR="0085176D" w:rsidRPr="009F7CA6">
        <w:rPr>
          <w:rFonts w:asciiTheme="minorHAnsi" w:hAnsiTheme="minorHAnsi"/>
          <w:b/>
          <w:i/>
          <w:sz w:val="22"/>
          <w:szCs w:val="22"/>
        </w:rPr>
        <w:t>Formularza do złożenia, zmiany, wycofania oferty lub wniosku</w:t>
      </w:r>
      <w:r w:rsidR="0085176D" w:rsidRPr="009F7CA6">
        <w:rPr>
          <w:rFonts w:asciiTheme="minorHAnsi" w:hAnsiTheme="minorHAnsi"/>
          <w:b/>
          <w:sz w:val="22"/>
          <w:szCs w:val="22"/>
        </w:rPr>
        <w:t xml:space="preserve"> </w:t>
      </w:r>
      <w:r w:rsidR="0085176D" w:rsidRPr="009F7CA6">
        <w:rPr>
          <w:rFonts w:asciiTheme="minorHAnsi" w:hAnsiTheme="minorHAnsi"/>
          <w:sz w:val="22"/>
          <w:szCs w:val="22"/>
        </w:rPr>
        <w:t xml:space="preserve">dostępnego na </w:t>
      </w:r>
      <w:proofErr w:type="spellStart"/>
      <w:r w:rsidR="0085176D" w:rsidRPr="009F7CA6">
        <w:rPr>
          <w:rFonts w:asciiTheme="minorHAnsi" w:hAnsiTheme="minorHAnsi"/>
          <w:sz w:val="22"/>
          <w:szCs w:val="22"/>
        </w:rPr>
        <w:t>ePUAP</w:t>
      </w:r>
      <w:proofErr w:type="spellEnd"/>
      <w:r w:rsidR="0085176D" w:rsidRPr="009F7CA6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="0085176D"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="0085176D" w:rsidRPr="009F7CA6">
        <w:rPr>
          <w:rFonts w:asciiTheme="minorHAnsi" w:hAnsiTheme="minorHAnsi"/>
          <w:sz w:val="22"/>
          <w:szCs w:val="22"/>
        </w:rPr>
        <w:t xml:space="preserve">. Adres </w:t>
      </w:r>
      <w:r w:rsidR="0085176D" w:rsidRPr="009F7CA6">
        <w:rPr>
          <w:rFonts w:asciiTheme="minorHAnsi" w:hAnsiTheme="minorHAnsi"/>
          <w:sz w:val="22"/>
          <w:szCs w:val="22"/>
          <w:lang w:val="x-none"/>
        </w:rPr>
        <w:t xml:space="preserve">skrzynki </w:t>
      </w:r>
      <w:r w:rsidR="0085176D" w:rsidRPr="009F7C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5176D" w:rsidRPr="009F7CA6">
        <w:rPr>
          <w:rFonts w:asciiTheme="minorHAnsi" w:hAnsiTheme="minorHAnsi"/>
          <w:sz w:val="22"/>
          <w:szCs w:val="22"/>
        </w:rPr>
        <w:t>ePUAP</w:t>
      </w:r>
      <w:proofErr w:type="spellEnd"/>
      <w:r w:rsidR="0085176D" w:rsidRPr="009F7CA6">
        <w:rPr>
          <w:rFonts w:asciiTheme="minorHAnsi" w:hAnsiTheme="minorHAnsi"/>
          <w:sz w:val="22"/>
          <w:szCs w:val="22"/>
        </w:rPr>
        <w:t xml:space="preserve"> Zamawiającego do złożenia oferty: </w:t>
      </w:r>
      <w:r w:rsidR="002405BA" w:rsidRPr="002405BA">
        <w:rPr>
          <w:rFonts w:asciiTheme="minorHAnsi" w:hAnsiTheme="minorHAnsi"/>
          <w:sz w:val="22"/>
          <w:szCs w:val="22"/>
          <w:lang w:val="x-none"/>
        </w:rPr>
        <w:t>/y337iyg5yw/</w:t>
      </w:r>
      <w:proofErr w:type="spellStart"/>
      <w:r w:rsidR="002405BA" w:rsidRPr="002405BA">
        <w:rPr>
          <w:rFonts w:asciiTheme="minorHAnsi" w:hAnsiTheme="minorHAnsi"/>
          <w:sz w:val="22"/>
          <w:szCs w:val="22"/>
          <w:lang w:val="x-none"/>
        </w:rPr>
        <w:t>SkrytkaESP</w:t>
      </w:r>
      <w:proofErr w:type="spellEnd"/>
      <w:r w:rsidR="003F1BC6">
        <w:rPr>
          <w:rFonts w:asciiTheme="minorHAnsi" w:hAnsiTheme="minorHAnsi"/>
          <w:sz w:val="22"/>
          <w:szCs w:val="22"/>
        </w:rPr>
        <w:t xml:space="preserve"> (nazwa: URZĄD MIEJSKI W ŻARACH)</w:t>
      </w:r>
      <w:r w:rsidR="0085176D" w:rsidRPr="009F7CA6">
        <w:rPr>
          <w:rFonts w:asciiTheme="minorHAnsi" w:hAnsiTheme="minorHAnsi"/>
          <w:sz w:val="22"/>
          <w:szCs w:val="22"/>
        </w:rPr>
        <w:t xml:space="preserve">. Funkcjonalność do zaszyfrowania oferty przez Wykonawcę jest dostępna dla Wykonawców na </w:t>
      </w:r>
      <w:proofErr w:type="spellStart"/>
      <w:r w:rsidR="0085176D"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="0085176D" w:rsidRPr="009F7CA6">
        <w:rPr>
          <w:rFonts w:asciiTheme="minorHAnsi" w:hAnsiTheme="minorHAnsi"/>
          <w:sz w:val="22"/>
          <w:szCs w:val="22"/>
        </w:rPr>
        <w:t xml:space="preserve">, w </w:t>
      </w:r>
      <w:r w:rsidR="00C80FEB">
        <w:rPr>
          <w:rFonts w:asciiTheme="minorHAnsi" w:hAnsiTheme="minorHAnsi"/>
          <w:sz w:val="22"/>
          <w:szCs w:val="22"/>
        </w:rPr>
        <w:t>szczegółach danego postępowania;</w:t>
      </w:r>
      <w:r w:rsidR="0085176D" w:rsidRPr="009F7CA6">
        <w:rPr>
          <w:rFonts w:asciiTheme="minorHAnsi" w:hAnsiTheme="minorHAnsi"/>
          <w:sz w:val="22"/>
          <w:szCs w:val="22"/>
        </w:rPr>
        <w:t xml:space="preserve"> </w:t>
      </w:r>
    </w:p>
    <w:p w14:paraId="120DC6E9" w14:textId="54466275" w:rsidR="009F7CA6" w:rsidRPr="00931D25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Oferta powinna być sporządzona w języku polskim</w:t>
      </w:r>
      <w:r w:rsidR="00931D25" w:rsidRPr="00931D25">
        <w:rPr>
          <w:rFonts w:asciiTheme="minorHAnsi" w:hAnsiTheme="minorHAnsi"/>
          <w:sz w:val="22"/>
          <w:szCs w:val="22"/>
        </w:rPr>
        <w:t>.</w:t>
      </w:r>
      <w:r w:rsidRPr="00931D25">
        <w:rPr>
          <w:rFonts w:asciiTheme="minorHAnsi" w:hAnsiTheme="minorHAnsi"/>
          <w:sz w:val="22"/>
          <w:szCs w:val="22"/>
        </w:rPr>
        <w:t xml:space="preserve"> </w:t>
      </w:r>
      <w:r w:rsidR="009F7CA6" w:rsidRPr="00931D25">
        <w:rPr>
          <w:rFonts w:asciiTheme="minorHAnsi" w:hAnsiTheme="minorHAnsi"/>
          <w:sz w:val="22"/>
          <w:szCs w:val="22"/>
        </w:rPr>
        <w:t xml:space="preserve">W formularzu oferty Wykonawca zobowiązany jest podać adres skrzynki </w:t>
      </w:r>
      <w:proofErr w:type="spellStart"/>
      <w:r w:rsidR="009F7CA6" w:rsidRPr="00931D25">
        <w:rPr>
          <w:rFonts w:asciiTheme="minorHAnsi" w:hAnsiTheme="minorHAnsi"/>
          <w:sz w:val="22"/>
          <w:szCs w:val="22"/>
        </w:rPr>
        <w:t>ePUAP</w:t>
      </w:r>
      <w:proofErr w:type="spellEnd"/>
      <w:r w:rsidR="009F7CA6" w:rsidRPr="00931D25">
        <w:rPr>
          <w:rFonts w:asciiTheme="minorHAnsi" w:hAnsiTheme="minorHAnsi"/>
          <w:sz w:val="22"/>
          <w:szCs w:val="22"/>
        </w:rPr>
        <w:t xml:space="preserve"> oraz adres e-mail, na których prowadzona będzie korespon</w:t>
      </w:r>
      <w:r w:rsidR="00C80FEB">
        <w:rPr>
          <w:rFonts w:asciiTheme="minorHAnsi" w:hAnsiTheme="minorHAnsi"/>
          <w:sz w:val="22"/>
          <w:szCs w:val="22"/>
        </w:rPr>
        <w:t>dencja związana z postępowaniem;</w:t>
      </w:r>
    </w:p>
    <w:p w14:paraId="43CF84A1" w14:textId="37919600" w:rsidR="0085176D" w:rsidRPr="00931D25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Ofertę składa się, pod rygorem nieważności, w formie elektronicznej lub w postaci elektronicznej opatrzonej podpisem zaufanym lub podpisem osobistym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0B1FEE55" w14:textId="6E56570E" w:rsidR="0085176D" w:rsidRPr="00B2424C" w:rsidRDefault="00594509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594509">
        <w:rPr>
          <w:rFonts w:asciiTheme="minorHAnsi" w:hAnsiTheme="minorHAnsi"/>
          <w:sz w:val="22"/>
          <w:szCs w:val="22"/>
        </w:rPr>
        <w:t xml:space="preserve">Sposób złożenia oferty, w tym zaszyfrowania oferty opisany został w „Instrukcji użytkownika”, dostępnej na stronie: https://miniportal.uzp.gov.pl/. W celu prawidłowego złożenia oferty, wykonawcy powinni posługiwać się 32 znakowym identyfikatorem postępowania z </w:t>
      </w:r>
      <w:proofErr w:type="spellStart"/>
      <w:r w:rsidRPr="00594509">
        <w:rPr>
          <w:rFonts w:asciiTheme="minorHAnsi" w:hAnsiTheme="minorHAnsi"/>
          <w:sz w:val="22"/>
          <w:szCs w:val="22"/>
        </w:rPr>
        <w:t>miniPortalu</w:t>
      </w:r>
      <w:proofErr w:type="spellEnd"/>
      <w:r w:rsidRPr="00594509">
        <w:rPr>
          <w:rFonts w:asciiTheme="minorHAnsi" w:hAnsiTheme="minorHAnsi"/>
          <w:sz w:val="22"/>
          <w:szCs w:val="22"/>
        </w:rPr>
        <w:t xml:space="preserve">. W sytuacji, w której Wykonawca składając ofertę przez </w:t>
      </w:r>
      <w:proofErr w:type="spellStart"/>
      <w:r w:rsidRPr="00594509">
        <w:rPr>
          <w:rFonts w:asciiTheme="minorHAnsi" w:hAnsiTheme="minorHAnsi"/>
          <w:sz w:val="22"/>
          <w:szCs w:val="22"/>
        </w:rPr>
        <w:t>miniPortal</w:t>
      </w:r>
      <w:proofErr w:type="spellEnd"/>
      <w:r w:rsidRPr="00594509">
        <w:rPr>
          <w:rFonts w:asciiTheme="minorHAnsi" w:hAnsiTheme="minorHAnsi"/>
          <w:sz w:val="22"/>
          <w:szCs w:val="22"/>
        </w:rPr>
        <w:t xml:space="preserve">, wprowadzi w formularzu inny identyfikator postępowania niż wskazany w </w:t>
      </w:r>
      <w:proofErr w:type="spellStart"/>
      <w:r w:rsidRPr="00594509">
        <w:rPr>
          <w:rFonts w:asciiTheme="minorHAnsi" w:hAnsiTheme="minorHAnsi"/>
          <w:sz w:val="22"/>
          <w:szCs w:val="22"/>
        </w:rPr>
        <w:t>miniPortalu</w:t>
      </w:r>
      <w:proofErr w:type="spellEnd"/>
      <w:r w:rsidRPr="00594509">
        <w:rPr>
          <w:rFonts w:asciiTheme="minorHAnsi" w:hAnsiTheme="minorHAnsi"/>
          <w:sz w:val="22"/>
          <w:szCs w:val="22"/>
        </w:rPr>
        <w:t>, oferta taka nie będzie widoczna na liście złożonych ofert i nie będzie możliwości na jej odszyfrowanie.</w:t>
      </w:r>
      <w:r w:rsidR="00D31C73" w:rsidRPr="00B2424C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6306DE30" w14:textId="1092BF91" w:rsidR="0085176D" w:rsidRPr="00864E93" w:rsidRDefault="0085176D" w:rsidP="00D35FF1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 xml:space="preserve">z dnia 16 kwietnia 1993 r. o zwalczaniu nieuczciwej konkurencji (Dz. U. z 2020 r. poz. 1913), wykonawca, w celu utrzymania w poufności tych informacji, przekazuje je w wydzielonym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i odpowiednio oznaczonym pliku, wraz z jednoczesnym zaznaczeniem polecenia „Załącznik stanowiący tajemnicę przedsiębiorstwa” a następnie wraz z plikami stanowiącymi jawną częś</w:t>
      </w:r>
      <w:r w:rsidR="00C80FEB">
        <w:rPr>
          <w:rFonts w:asciiTheme="minorHAnsi" w:hAnsiTheme="minorHAnsi"/>
          <w:sz w:val="22"/>
          <w:szCs w:val="22"/>
        </w:rPr>
        <w:t>ć należy ten plik zaszyfrować;</w:t>
      </w:r>
    </w:p>
    <w:p w14:paraId="49026B0C" w14:textId="53C6E7C3" w:rsidR="001009D3" w:rsidRPr="009A471F" w:rsidRDefault="001009D3" w:rsidP="001009D3">
      <w:pPr>
        <w:pStyle w:val="Tekstpodstawowywcity"/>
        <w:numPr>
          <w:ilvl w:val="0"/>
          <w:numId w:val="11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może przed </w:t>
      </w:r>
      <w:r w:rsidR="00A51654">
        <w:rPr>
          <w:rFonts w:asciiTheme="minorHAnsi" w:hAnsiTheme="minorHAnsi" w:cstheme="minorHAnsi"/>
          <w:sz w:val="22"/>
          <w:szCs w:val="22"/>
        </w:rPr>
        <w:t xml:space="preserve">upływem </w:t>
      </w:r>
      <w:r>
        <w:rPr>
          <w:rFonts w:asciiTheme="minorHAnsi" w:hAnsiTheme="minorHAnsi" w:cstheme="minorHAnsi"/>
          <w:sz w:val="22"/>
          <w:szCs w:val="22"/>
        </w:rPr>
        <w:t>termin</w:t>
      </w:r>
      <w:r w:rsidR="00A51654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do składania ofert wycofać ofertę za </w:t>
      </w:r>
      <w:r w:rsidRPr="009A471F">
        <w:rPr>
          <w:rFonts w:asciiTheme="minorHAnsi" w:hAnsiTheme="minorHAnsi" w:cstheme="minorHAnsi"/>
          <w:sz w:val="22"/>
          <w:szCs w:val="22"/>
        </w:rPr>
        <w:t xml:space="preserve">pośrednictwem „Formularza do złożenia, zmiany, wycofania oferty lub wniosku” dostępnego na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 i udostępnionego również na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9A471F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9A471F">
        <w:rPr>
          <w:rFonts w:asciiTheme="minorHAnsi" w:hAnsiTheme="minorHAnsi" w:cstheme="minorHAnsi"/>
          <w:sz w:val="22"/>
          <w:szCs w:val="22"/>
        </w:rPr>
        <w:t>.</w:t>
      </w:r>
    </w:p>
    <w:p w14:paraId="181C1EB1" w14:textId="02B1D2CB" w:rsidR="0085176D" w:rsidRPr="00864E93" w:rsidRDefault="00DA299B" w:rsidP="00864E93">
      <w:pPr>
        <w:pStyle w:val="Tekstpodstawowywcity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.3.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Sposób komunikowania się Zamawiającego z Wykonawcami (nie dotyczy składania ofert) </w:t>
      </w:r>
    </w:p>
    <w:p w14:paraId="09D217FD" w14:textId="3EDC9627" w:rsidR="0085176D" w:rsidRPr="00864E93" w:rsidRDefault="0085176D" w:rsidP="00D35FF1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pomiędzy Zamawiającym </w:t>
      </w:r>
      <w:r w:rsidRPr="00864E93">
        <w:rPr>
          <w:rFonts w:asciiTheme="minorHAnsi" w:hAnsiTheme="minorHAnsi"/>
          <w:sz w:val="22"/>
          <w:szCs w:val="22"/>
        </w:rPr>
        <w:br/>
        <w:t>a Wykonawcami w szczególności składanie oświadczeń, wniosków</w:t>
      </w:r>
      <w:r w:rsidR="002523F2">
        <w:rPr>
          <w:rFonts w:asciiTheme="minorHAnsi" w:hAnsiTheme="minorHAnsi"/>
          <w:sz w:val="22"/>
          <w:szCs w:val="22"/>
        </w:rPr>
        <w:t xml:space="preserve"> (innych niż wskazanych w pkt 14</w:t>
      </w:r>
      <w:r w:rsidRPr="00864E93">
        <w:rPr>
          <w:rFonts w:asciiTheme="minorHAnsi" w:hAnsiTheme="minorHAnsi"/>
          <w:sz w:val="22"/>
          <w:szCs w:val="22"/>
        </w:rPr>
        <w:t xml:space="preserve">.2), zawiadomień oraz przekazywanie informacji odbywa się elektronicznie za pośrednictwem 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dedykowanego formularza: „Formularz do komunikacji” dostępnego na </w:t>
      </w:r>
      <w:proofErr w:type="spellStart"/>
      <w:r w:rsidRPr="00864E93">
        <w:rPr>
          <w:rFonts w:asciiTheme="minorHAnsi" w:hAnsiTheme="minorHAnsi"/>
          <w:b/>
          <w:i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b/>
          <w:i/>
          <w:sz w:val="22"/>
          <w:szCs w:val="22"/>
        </w:rPr>
        <w:t xml:space="preserve"> oraz </w:t>
      </w:r>
      <w:r w:rsidR="00C80FEB">
        <w:rPr>
          <w:rFonts w:asciiTheme="minorHAnsi" w:hAnsiTheme="minorHAnsi"/>
          <w:b/>
          <w:i/>
          <w:sz w:val="22"/>
          <w:szCs w:val="22"/>
        </w:rPr>
        <w:t xml:space="preserve">udostępnionego przez </w:t>
      </w:r>
      <w:proofErr w:type="spellStart"/>
      <w:r w:rsidR="00C80FEB">
        <w:rPr>
          <w:rFonts w:asciiTheme="minorHAnsi" w:hAnsiTheme="minorHAnsi"/>
          <w:b/>
          <w:i/>
          <w:sz w:val="22"/>
          <w:szCs w:val="22"/>
        </w:rPr>
        <w:t>miniPortal</w:t>
      </w:r>
      <w:proofErr w:type="spellEnd"/>
      <w:r w:rsidR="00C80FEB">
        <w:rPr>
          <w:rFonts w:asciiTheme="minorHAnsi" w:hAnsiTheme="minorHAnsi"/>
          <w:b/>
          <w:i/>
          <w:sz w:val="22"/>
          <w:szCs w:val="22"/>
        </w:rPr>
        <w:t>;</w:t>
      </w:r>
    </w:p>
    <w:p w14:paraId="5BEEF46A" w14:textId="0187C870" w:rsidR="0085176D" w:rsidRPr="00864E93" w:rsidRDefault="0085176D" w:rsidP="00D35FF1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może również komunikować się z Wykonawcami za pomocą poczty elektronicznej, email: </w:t>
      </w:r>
      <w:hyperlink r:id="rId18" w:history="1">
        <w:r w:rsidR="00690329" w:rsidRPr="003475ED">
          <w:rPr>
            <w:rStyle w:val="Hipercze"/>
            <w:rFonts w:asciiTheme="minorHAnsi" w:hAnsiTheme="minorHAnsi"/>
            <w:sz w:val="22"/>
            <w:szCs w:val="22"/>
          </w:rPr>
          <w:t>tomasz.gembara@um.zary.pl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 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28E4C5FA" w14:textId="1956792C" w:rsidR="0085176D" w:rsidRPr="00C80FEB" w:rsidRDefault="0085176D" w:rsidP="00D35FF1">
      <w:pPr>
        <w:pStyle w:val="Tekstpodstawowywcity"/>
        <w:numPr>
          <w:ilvl w:val="0"/>
          <w:numId w:val="12"/>
        </w:numPr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Dokumenty elektroniczne,</w:t>
      </w:r>
      <w:r w:rsidR="001040CC">
        <w:rPr>
          <w:rFonts w:asciiTheme="minorHAnsi" w:hAnsiTheme="minorHAnsi"/>
          <w:sz w:val="22"/>
          <w:szCs w:val="22"/>
        </w:rPr>
        <w:t xml:space="preserve"> składane są przez Wykonawcę za</w:t>
      </w:r>
      <w:r w:rsidRPr="00C80FEB">
        <w:rPr>
          <w:rFonts w:asciiTheme="minorHAnsi" w:hAnsiTheme="minorHAnsi"/>
          <w:sz w:val="22"/>
          <w:szCs w:val="22"/>
        </w:rPr>
        <w:t xml:space="preserve"> pośrednictwem </w:t>
      </w:r>
      <w:r w:rsidRPr="00C80FEB">
        <w:rPr>
          <w:rFonts w:asciiTheme="minorHAnsi" w:hAnsiTheme="minorHAnsi"/>
          <w:i/>
          <w:sz w:val="22"/>
          <w:szCs w:val="22"/>
        </w:rPr>
        <w:t>Formularza do komunikacji</w:t>
      </w:r>
      <w:r w:rsidRPr="00C80FEB">
        <w:rPr>
          <w:rFonts w:asciiTheme="minorHAnsi" w:hAnsiTheme="minorHAnsi"/>
          <w:sz w:val="22"/>
          <w:szCs w:val="22"/>
        </w:rPr>
        <w:t xml:space="preserve">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22B00AE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2E0EF01D" w14:textId="2877EC8E" w:rsidR="0006792C" w:rsidRPr="00864E93" w:rsidRDefault="0006792C" w:rsidP="00C258EB">
      <w:pPr>
        <w:spacing w:before="120" w:after="120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sz w:val="22"/>
          <w:szCs w:val="22"/>
        </w:rPr>
        <w:t>1</w:t>
      </w:r>
      <w:r w:rsidR="009465D9" w:rsidRPr="00864E93">
        <w:rPr>
          <w:rFonts w:asciiTheme="minorHAnsi" w:hAnsiTheme="minorHAnsi"/>
          <w:b/>
          <w:sz w:val="22"/>
          <w:szCs w:val="22"/>
        </w:rPr>
        <w:t>5</w:t>
      </w:r>
      <w:r w:rsidRPr="00864E93">
        <w:rPr>
          <w:rFonts w:asciiTheme="minorHAnsi" w:hAnsiTheme="minorHAnsi"/>
          <w:b/>
          <w:sz w:val="22"/>
          <w:szCs w:val="22"/>
        </w:rPr>
        <w:t>.</w:t>
      </w:r>
      <w:r w:rsidRPr="00864E93">
        <w:rPr>
          <w:rFonts w:asciiTheme="minorHAnsi" w:hAnsiTheme="minorHAnsi"/>
          <w:b/>
          <w:sz w:val="22"/>
          <w:szCs w:val="22"/>
        </w:rPr>
        <w:tab/>
        <w:t xml:space="preserve">UDZIELANIE WYJAŚNIEŃ TREŚCI SWZ </w:t>
      </w:r>
    </w:p>
    <w:p w14:paraId="35BDA56A" w14:textId="6032DFD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.1.</w:t>
      </w:r>
      <w:r w:rsidRPr="00864E93">
        <w:rPr>
          <w:rFonts w:asciiTheme="minorHAnsi" w:hAnsiTheme="minorHAnsi"/>
          <w:sz w:val="22"/>
          <w:szCs w:val="22"/>
        </w:rPr>
        <w:tab/>
        <w:t xml:space="preserve">Wykonawca może zwrócić się do Zamawiającego </w:t>
      </w:r>
      <w:r w:rsidR="43B07BE5" w:rsidRPr="00864E93">
        <w:rPr>
          <w:rFonts w:asciiTheme="minorHAnsi" w:hAnsiTheme="minorHAnsi"/>
          <w:sz w:val="22"/>
          <w:szCs w:val="22"/>
        </w:rPr>
        <w:t xml:space="preserve">z wnioskiem </w:t>
      </w:r>
      <w:r w:rsidRPr="00864E93">
        <w:rPr>
          <w:rFonts w:asciiTheme="minorHAnsi" w:hAnsiTheme="minorHAnsi"/>
          <w:sz w:val="22"/>
          <w:szCs w:val="22"/>
        </w:rPr>
        <w:t xml:space="preserve">o wyjaśnienie treści </w:t>
      </w:r>
      <w:r w:rsidR="002BE5F4" w:rsidRPr="00864E93">
        <w:rPr>
          <w:rFonts w:asciiTheme="minorHAnsi" w:hAnsiTheme="minorHAnsi"/>
          <w:sz w:val="22"/>
          <w:szCs w:val="22"/>
        </w:rPr>
        <w:t>SWZ</w:t>
      </w:r>
      <w:r w:rsidR="00A7055D" w:rsidRPr="00864E93">
        <w:rPr>
          <w:rFonts w:asciiTheme="minorHAnsi" w:hAnsiTheme="minorHAnsi"/>
          <w:sz w:val="22"/>
          <w:szCs w:val="22"/>
        </w:rPr>
        <w:t xml:space="preserve">. </w:t>
      </w:r>
    </w:p>
    <w:p w14:paraId="2DD0CE3C" w14:textId="4C0C160A" w:rsidR="0006792C" w:rsidRPr="00864E9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Zamawiają</w:t>
      </w:r>
      <w:r w:rsidR="00F305D1" w:rsidRPr="00864E93">
        <w:rPr>
          <w:rFonts w:asciiTheme="minorHAnsi" w:hAnsiTheme="minorHAnsi"/>
          <w:sz w:val="22"/>
          <w:szCs w:val="22"/>
        </w:rPr>
        <w:t>cy p</w:t>
      </w:r>
      <w:r w:rsidR="00B51E04" w:rsidRPr="00864E93">
        <w:rPr>
          <w:rFonts w:asciiTheme="minorHAnsi" w:hAnsiTheme="minorHAnsi"/>
          <w:sz w:val="22"/>
          <w:szCs w:val="22"/>
        </w:rPr>
        <w:t xml:space="preserve">rosi o przekazanie </w:t>
      </w:r>
      <w:r w:rsidR="00F305D1" w:rsidRPr="00864E93">
        <w:rPr>
          <w:rFonts w:asciiTheme="minorHAnsi" w:hAnsiTheme="minorHAnsi"/>
          <w:sz w:val="22"/>
          <w:szCs w:val="22"/>
        </w:rPr>
        <w:t xml:space="preserve">pytań </w:t>
      </w:r>
      <w:r w:rsidR="00B51E04" w:rsidRPr="00864E93">
        <w:rPr>
          <w:rFonts w:asciiTheme="minorHAnsi" w:hAnsiTheme="minorHAnsi"/>
          <w:sz w:val="22"/>
          <w:szCs w:val="22"/>
        </w:rPr>
        <w:t>również w formie edytowalnej</w:t>
      </w:r>
      <w:r w:rsidR="00F305D1" w:rsidRPr="00864E93">
        <w:rPr>
          <w:rFonts w:asciiTheme="minorHAnsi" w:hAnsiTheme="minorHAnsi"/>
          <w:sz w:val="22"/>
          <w:szCs w:val="22"/>
        </w:rPr>
        <w:t>, gdyż skróci to czas na udzielenie wyjaśnień</w:t>
      </w:r>
      <w:r w:rsidR="00B51E04" w:rsidRPr="00864E93">
        <w:rPr>
          <w:rFonts w:asciiTheme="minorHAnsi" w:hAnsiTheme="minorHAnsi"/>
          <w:sz w:val="22"/>
          <w:szCs w:val="22"/>
        </w:rPr>
        <w:t>.</w:t>
      </w:r>
    </w:p>
    <w:p w14:paraId="76ED52CE" w14:textId="57AB9793" w:rsidR="005B4E44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i/>
          <w:color w:val="2F5496" w:themeColor="accent1" w:themeShade="BF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.2.</w:t>
      </w:r>
      <w:r w:rsidR="218384F4" w:rsidRPr="00864E93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ab/>
        <w:t xml:space="preserve">Zamawiający jest obowiązany udzielić wyjaśnień niezwłocznie, jednak nie później niż na </w:t>
      </w:r>
      <w:r w:rsidR="3FAF1285" w:rsidRPr="00864E93">
        <w:rPr>
          <w:rFonts w:asciiTheme="minorHAnsi" w:hAnsiTheme="minorHAnsi"/>
          <w:sz w:val="22"/>
          <w:szCs w:val="22"/>
        </w:rPr>
        <w:t>2</w:t>
      </w:r>
      <w:r w:rsidRPr="00864E93">
        <w:rPr>
          <w:rFonts w:asciiTheme="minorHAnsi" w:hAnsiTheme="minorHAnsi"/>
          <w:sz w:val="22"/>
          <w:szCs w:val="22"/>
        </w:rPr>
        <w:t xml:space="preserve"> dni przed upływem terminu składania ofert – pod warunkiem, że wniosek o wyjaśnienie treści SWZ wpłynął do Zamawiającego nie później niż </w:t>
      </w:r>
      <w:r w:rsidR="12C57A61" w:rsidRPr="00864E93">
        <w:rPr>
          <w:rFonts w:asciiTheme="minorHAnsi" w:hAnsiTheme="minorHAnsi"/>
          <w:sz w:val="22"/>
          <w:szCs w:val="22"/>
        </w:rPr>
        <w:t xml:space="preserve">na 4 dni przed upływem </w:t>
      </w:r>
      <w:r w:rsidRPr="00864E93">
        <w:rPr>
          <w:rFonts w:asciiTheme="minorHAnsi" w:hAnsiTheme="minorHAnsi"/>
          <w:sz w:val="22"/>
          <w:szCs w:val="22"/>
        </w:rPr>
        <w:t xml:space="preserve"> terminu składania ofert.</w:t>
      </w:r>
    </w:p>
    <w:p w14:paraId="25794992" w14:textId="77777777" w:rsidR="009465D9" w:rsidRPr="00864E9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.3.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Pr="00864E93">
        <w:rPr>
          <w:rFonts w:asciiTheme="minorHAnsi" w:eastAsia="Verdana" w:hAnsiTheme="minorHAnsi" w:cs="Verdana"/>
          <w:sz w:val="22"/>
          <w:szCs w:val="22"/>
        </w:rPr>
        <w:t>Jeżeli Zamawiający nie udzieli wyjaśnień w terminie, o którym mowa w pkt. 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>
        <w:rPr>
          <w:rFonts w:asciiTheme="minorHAnsi" w:eastAsia="Verdana" w:hAnsiTheme="minorHAnsi" w:cs="Verdana"/>
          <w:sz w:val="22"/>
          <w:szCs w:val="22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64E9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 w:rsidDel="005B4E44">
        <w:rPr>
          <w:rFonts w:asciiTheme="minorHAnsi" w:eastAsia="Verdana" w:hAnsiTheme="minorHAnsi" w:cs="Verdana"/>
          <w:sz w:val="22"/>
          <w:szCs w:val="22"/>
        </w:rPr>
        <w:t>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 w:rsidDel="005B4E44">
        <w:rPr>
          <w:rFonts w:asciiTheme="minorHAnsi" w:eastAsia="Verdana" w:hAnsiTheme="minorHAnsi" w:cs="Verdana"/>
          <w:sz w:val="22"/>
          <w:szCs w:val="22"/>
        </w:rPr>
        <w:t xml:space="preserve">.4. 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ab/>
      </w:r>
      <w:r w:rsidRPr="00864E93" w:rsidDel="005B4E44">
        <w:rPr>
          <w:rFonts w:asciiTheme="minorHAnsi" w:hAnsiTheme="minorHAnsi"/>
          <w:sz w:val="22"/>
          <w:szCs w:val="22"/>
        </w:rPr>
        <w:t>Przedłużenie terminu składania ofert nie wpływa na bieg terminu składania wniosku, o którym mowa 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 w:rsidDel="005B4E44">
        <w:rPr>
          <w:rFonts w:asciiTheme="minorHAnsi" w:hAnsiTheme="minorHAnsi"/>
          <w:sz w:val="22"/>
          <w:szCs w:val="22"/>
        </w:rPr>
        <w:t>.2.</w:t>
      </w:r>
    </w:p>
    <w:p w14:paraId="64FDCE18" w14:textId="6D20E27A" w:rsidR="0006792C" w:rsidRPr="00864E9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.5.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="3A6007CB" w:rsidRPr="00864E93">
        <w:rPr>
          <w:rFonts w:asciiTheme="minorHAnsi" w:hAnsiTheme="minorHAnsi"/>
          <w:sz w:val="22"/>
          <w:szCs w:val="22"/>
        </w:rPr>
        <w:t>W przypadku gdy</w:t>
      </w:r>
      <w:r w:rsidR="0006792C" w:rsidRPr="00864E93">
        <w:rPr>
          <w:rFonts w:asciiTheme="minorHAnsi" w:hAnsiTheme="minorHAnsi"/>
          <w:sz w:val="22"/>
          <w:szCs w:val="22"/>
        </w:rPr>
        <w:t xml:space="preserve"> wniosek o wyjaśnienie treści </w:t>
      </w:r>
      <w:r w:rsidR="6FAA1E3B" w:rsidRPr="00864E93">
        <w:rPr>
          <w:rFonts w:asciiTheme="minorHAnsi" w:hAnsiTheme="minorHAnsi"/>
          <w:sz w:val="22"/>
          <w:szCs w:val="22"/>
        </w:rPr>
        <w:t>SWZ</w:t>
      </w:r>
      <w:r w:rsidR="0006792C" w:rsidRPr="00864E93">
        <w:rPr>
          <w:rFonts w:asciiTheme="minorHAnsi" w:hAnsiTheme="minorHAnsi"/>
          <w:sz w:val="22"/>
          <w:szCs w:val="22"/>
        </w:rPr>
        <w:t xml:space="preserve"> </w:t>
      </w:r>
      <w:r w:rsidR="0EC4F8B5" w:rsidRPr="00864E93">
        <w:rPr>
          <w:rFonts w:asciiTheme="minorHAnsi" w:hAnsiTheme="minorHAnsi"/>
          <w:sz w:val="22"/>
          <w:szCs w:val="22"/>
        </w:rPr>
        <w:t xml:space="preserve">nie </w:t>
      </w:r>
      <w:r w:rsidR="0006792C" w:rsidRPr="00864E93">
        <w:rPr>
          <w:rFonts w:asciiTheme="minorHAnsi" w:hAnsiTheme="minorHAnsi"/>
          <w:sz w:val="22"/>
          <w:szCs w:val="22"/>
        </w:rPr>
        <w:t xml:space="preserve">wpłynął </w:t>
      </w:r>
      <w:r w:rsidR="07B32AAE" w:rsidRPr="00864E93">
        <w:rPr>
          <w:rFonts w:asciiTheme="minorHAnsi" w:hAnsiTheme="minorHAnsi"/>
          <w:sz w:val="22"/>
          <w:szCs w:val="22"/>
        </w:rPr>
        <w:t xml:space="preserve"> w</w:t>
      </w:r>
      <w:r w:rsidR="0006792C" w:rsidRPr="00864E93">
        <w:rPr>
          <w:rFonts w:asciiTheme="minorHAnsi" w:hAnsiTheme="minorHAnsi"/>
          <w:sz w:val="22"/>
          <w:szCs w:val="22"/>
        </w:rPr>
        <w:t xml:space="preserve"> termin</w:t>
      </w:r>
      <w:r w:rsidR="458D382F" w:rsidRPr="00864E93">
        <w:rPr>
          <w:rFonts w:asciiTheme="minorHAnsi" w:hAnsiTheme="minorHAnsi"/>
          <w:sz w:val="22"/>
          <w:szCs w:val="22"/>
        </w:rPr>
        <w:t>ie</w:t>
      </w:r>
      <w:r w:rsidR="0006792C" w:rsidRPr="00864E93">
        <w:rPr>
          <w:rFonts w:asciiTheme="minorHAnsi" w:hAnsiTheme="minorHAnsi"/>
          <w:sz w:val="22"/>
          <w:szCs w:val="22"/>
        </w:rPr>
        <w:t xml:space="preserve"> , o którym mowa </w:t>
      </w:r>
      <w:r w:rsidR="00F82161">
        <w:rPr>
          <w:rFonts w:asciiTheme="minorHAnsi" w:hAnsiTheme="minorHAnsi"/>
          <w:sz w:val="22"/>
          <w:szCs w:val="22"/>
        </w:rPr>
        <w:br/>
      </w:r>
      <w:r w:rsidR="0006792C" w:rsidRPr="00864E93">
        <w:rPr>
          <w:rFonts w:asciiTheme="minorHAnsi" w:hAnsiTheme="minorHAnsi"/>
          <w:sz w:val="22"/>
          <w:szCs w:val="22"/>
        </w:rPr>
        <w:t>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0006792C" w:rsidRPr="00864E93">
        <w:rPr>
          <w:rFonts w:asciiTheme="minorHAnsi" w:hAnsiTheme="minorHAnsi"/>
          <w:sz w:val="22"/>
          <w:szCs w:val="22"/>
        </w:rPr>
        <w:t xml:space="preserve">.2, Zamawiający </w:t>
      </w:r>
      <w:r w:rsidR="74944D15" w:rsidRPr="00864E93">
        <w:rPr>
          <w:rFonts w:asciiTheme="minorHAnsi" w:hAnsiTheme="minorHAnsi"/>
          <w:sz w:val="22"/>
          <w:szCs w:val="22"/>
        </w:rPr>
        <w:t xml:space="preserve">nie ma obowiązku udzielania </w:t>
      </w:r>
      <w:r w:rsidR="4CEDDE56" w:rsidRPr="00864E93">
        <w:rPr>
          <w:rFonts w:asciiTheme="minorHAnsi" w:hAnsiTheme="minorHAnsi"/>
          <w:sz w:val="22"/>
          <w:szCs w:val="22"/>
        </w:rPr>
        <w:t>wyjaśnień SWZ oraz obowiązku przedłużenia terminu składania ofert</w:t>
      </w:r>
      <w:r w:rsidR="74944D15" w:rsidRPr="00864E93">
        <w:rPr>
          <w:rFonts w:asciiTheme="minorHAnsi" w:hAnsiTheme="minorHAnsi"/>
          <w:sz w:val="22"/>
          <w:szCs w:val="22"/>
        </w:rPr>
        <w:t xml:space="preserve">. </w:t>
      </w:r>
    </w:p>
    <w:p w14:paraId="09618475" w14:textId="043B355F" w:rsidR="0006792C" w:rsidRPr="00864E9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22BBECA2" w:rsidRPr="00864E93">
        <w:rPr>
          <w:rFonts w:asciiTheme="minorHAnsi" w:hAnsiTheme="minorHAnsi"/>
          <w:sz w:val="22"/>
          <w:szCs w:val="22"/>
        </w:rPr>
        <w:t>6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Tre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864E93">
        <w:rPr>
          <w:rFonts w:asciiTheme="minorHAnsi" w:hAnsiTheme="minorHAnsi"/>
          <w:sz w:val="22"/>
          <w:szCs w:val="22"/>
        </w:rPr>
        <w:t>zapyta</w:t>
      </w:r>
      <w:r w:rsidRPr="00864E93">
        <w:rPr>
          <w:rFonts w:asciiTheme="minorHAnsi" w:eastAsia="TimesNewRoman" w:hAnsiTheme="minorHAnsi"/>
          <w:sz w:val="22"/>
          <w:szCs w:val="22"/>
        </w:rPr>
        <w:t>ń</w:t>
      </w:r>
      <w:r w:rsidR="00A7055D" w:rsidRPr="00864E93">
        <w:rPr>
          <w:rFonts w:asciiTheme="minorHAnsi" w:eastAsia="TimesNewRoman" w:hAnsiTheme="minorHAnsi"/>
          <w:sz w:val="22"/>
          <w:szCs w:val="22"/>
        </w:rPr>
        <w:t>, bez ujawniania źródła zapytania,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wraz z wyja</w:t>
      </w:r>
      <w:r w:rsidRPr="00864E93">
        <w:rPr>
          <w:rFonts w:asciiTheme="minorHAnsi" w:eastAsia="TimesNewRoman" w:hAnsiTheme="minorHAnsi"/>
          <w:sz w:val="22"/>
          <w:szCs w:val="22"/>
        </w:rPr>
        <w:t>ś</w:t>
      </w:r>
      <w:r w:rsidRPr="00864E93">
        <w:rPr>
          <w:rFonts w:asciiTheme="minorHAnsi" w:hAnsiTheme="minorHAnsi"/>
          <w:sz w:val="22"/>
          <w:szCs w:val="22"/>
        </w:rPr>
        <w:t>nieniami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</w:t>
      </w:r>
      <w:r w:rsidR="00252556">
        <w:rPr>
          <w:rFonts w:asciiTheme="minorHAnsi" w:hAnsiTheme="minorHAnsi"/>
          <w:sz w:val="22"/>
          <w:szCs w:val="22"/>
        </w:rPr>
        <w:t>udostępni</w:t>
      </w:r>
      <w:r w:rsidRPr="00C80FEB">
        <w:rPr>
          <w:rFonts w:asciiTheme="minorHAnsi" w:hAnsiTheme="minorHAnsi"/>
          <w:sz w:val="22"/>
          <w:szCs w:val="22"/>
        </w:rPr>
        <w:t xml:space="preserve"> </w:t>
      </w:r>
      <w:r w:rsidR="00864E93" w:rsidRPr="00C80FEB">
        <w:rPr>
          <w:rFonts w:asciiTheme="minorHAnsi" w:hAnsiTheme="minorHAnsi"/>
          <w:sz w:val="22"/>
          <w:szCs w:val="22"/>
        </w:rPr>
        <w:t xml:space="preserve">na 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390894CC" w14:textId="2BDF973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5FBE44C9" w:rsidRPr="00864E93">
        <w:rPr>
          <w:rFonts w:asciiTheme="minorHAnsi" w:hAnsiTheme="minorHAnsi"/>
          <w:sz w:val="22"/>
          <w:szCs w:val="22"/>
        </w:rPr>
        <w:t>7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 xml:space="preserve">W uzasadnionych przypadkach Zamawiający może przed upływem terminu składania ofert zmienić treść </w:t>
      </w:r>
      <w:r w:rsidR="6AB03956" w:rsidRPr="00864E93">
        <w:rPr>
          <w:rFonts w:asciiTheme="minorHAnsi" w:hAnsiTheme="minorHAnsi"/>
          <w:sz w:val="22"/>
          <w:szCs w:val="22"/>
        </w:rPr>
        <w:t>SWZ</w:t>
      </w:r>
      <w:r w:rsidRPr="00864E93">
        <w:rPr>
          <w:rFonts w:asciiTheme="minorHAnsi" w:hAnsiTheme="minorHAnsi"/>
          <w:sz w:val="22"/>
          <w:szCs w:val="22"/>
        </w:rPr>
        <w:t>. Dokonan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ą </w:t>
      </w:r>
      <w:r w:rsidRPr="00864E93">
        <w:rPr>
          <w:rFonts w:asciiTheme="minorHAnsi" w:hAnsiTheme="minorHAnsi"/>
          <w:sz w:val="22"/>
          <w:szCs w:val="22"/>
        </w:rPr>
        <w:t>zmian</w:t>
      </w:r>
      <w:r w:rsidRPr="00864E93">
        <w:rPr>
          <w:rFonts w:asciiTheme="minorHAnsi" w:eastAsia="TimesNewRoman" w:hAnsiTheme="minorHAnsi"/>
          <w:sz w:val="22"/>
          <w:szCs w:val="22"/>
        </w:rPr>
        <w:t>ę SWZ</w:t>
      </w:r>
      <w:r w:rsidRPr="00864E93">
        <w:rPr>
          <w:rFonts w:asciiTheme="minorHAnsi" w:hAnsiTheme="minorHAnsi"/>
          <w:sz w:val="22"/>
          <w:szCs w:val="22"/>
        </w:rPr>
        <w:t xml:space="preserve">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udostępni </w:t>
      </w:r>
      <w:r w:rsidRPr="00C80FEB">
        <w:rPr>
          <w:rFonts w:asciiTheme="minorHAnsi" w:hAnsiTheme="minorHAnsi"/>
          <w:sz w:val="22"/>
          <w:szCs w:val="22"/>
        </w:rPr>
        <w:t xml:space="preserve">na </w:t>
      </w:r>
      <w:r w:rsidR="00864E93" w:rsidRPr="00C80FEB">
        <w:rPr>
          <w:rFonts w:asciiTheme="minorHAnsi" w:hAnsiTheme="minorHAnsi"/>
          <w:sz w:val="22"/>
          <w:szCs w:val="22"/>
        </w:rPr>
        <w:t xml:space="preserve">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7B36498C" w14:textId="79256680" w:rsidR="644EE807" w:rsidRPr="00864E9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.8. </w:t>
      </w:r>
      <w:r w:rsidR="002B6307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 xml:space="preserve">W przypadku gdy zmiana treści </w:t>
      </w:r>
      <w:r w:rsidR="72DF532F" w:rsidRPr="00864E93">
        <w:rPr>
          <w:rFonts w:asciiTheme="minorHAnsi" w:hAnsiTheme="minorHAnsi"/>
          <w:sz w:val="22"/>
          <w:szCs w:val="22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64E9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9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2ADA3CC7" w:rsidR="47401CB6" w:rsidRPr="00864E9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6AA081EE"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10</w:t>
      </w:r>
      <w:r w:rsidR="6AA081EE" w:rsidRPr="00864E93">
        <w:rPr>
          <w:rFonts w:asciiTheme="minorHAnsi" w:hAnsiTheme="minorHAnsi"/>
          <w:sz w:val="22"/>
          <w:szCs w:val="22"/>
        </w:rPr>
        <w:t xml:space="preserve">. </w:t>
      </w:r>
      <w:r w:rsidR="002B6307">
        <w:rPr>
          <w:rFonts w:asciiTheme="minorHAnsi" w:hAnsiTheme="minorHAnsi"/>
          <w:sz w:val="22"/>
          <w:szCs w:val="22"/>
        </w:rPr>
        <w:t xml:space="preserve"> </w:t>
      </w:r>
      <w:r w:rsidR="6AA081EE" w:rsidRPr="00864E93">
        <w:rPr>
          <w:rFonts w:asciiTheme="minorHAnsi" w:hAnsiTheme="minorHAnsi"/>
          <w:sz w:val="22"/>
          <w:szCs w:val="22"/>
        </w:rPr>
        <w:t xml:space="preserve">W przypadku gdy zmiana treści SWZ jest </w:t>
      </w:r>
      <w:r w:rsidR="5D50C21C" w:rsidRPr="00864E93">
        <w:rPr>
          <w:rFonts w:asciiTheme="minorHAnsi" w:hAnsiTheme="minorHAnsi"/>
          <w:sz w:val="22"/>
          <w:szCs w:val="22"/>
        </w:rPr>
        <w:t>istotna</w:t>
      </w:r>
      <w:r w:rsidR="6AA081EE" w:rsidRPr="00864E93">
        <w:rPr>
          <w:rFonts w:asciiTheme="minorHAnsi" w:hAnsiTheme="minorHAnsi"/>
          <w:sz w:val="22"/>
          <w:szCs w:val="22"/>
        </w:rPr>
        <w:t xml:space="preserve"> dla sporządzenia oferty lub wymaga od w</w:t>
      </w:r>
      <w:r w:rsidR="278738C2" w:rsidRPr="00864E93">
        <w:rPr>
          <w:rFonts w:asciiTheme="minorHAnsi" w:hAnsiTheme="minorHAnsi"/>
          <w:sz w:val="22"/>
          <w:szCs w:val="22"/>
        </w:rPr>
        <w:t>ykonawców dodatkowego czasu na zapoznanie się ze zmianą treści SWZ i przygotowanie ofert, Zamawiający przedłuż</w:t>
      </w:r>
      <w:r w:rsidR="6846A8E0" w:rsidRPr="00864E93">
        <w:rPr>
          <w:rFonts w:asciiTheme="minorHAnsi" w:hAnsiTheme="minorHAnsi"/>
          <w:sz w:val="22"/>
          <w:szCs w:val="22"/>
        </w:rPr>
        <w:t>a termin składania ofert o czas niezbędny na ich przygotowanie.</w:t>
      </w:r>
    </w:p>
    <w:p w14:paraId="5FF6A98E" w14:textId="3BB7E933" w:rsidR="6846A8E0" w:rsidRPr="00864E9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</w:t>
      </w:r>
      <w:r w:rsidR="009465D9" w:rsidRPr="00864E93">
        <w:rPr>
          <w:rFonts w:asciiTheme="minorHAnsi" w:hAnsiTheme="minorHAnsi"/>
          <w:sz w:val="22"/>
          <w:szCs w:val="22"/>
        </w:rPr>
        <w:t>1</w:t>
      </w:r>
      <w:r w:rsidRPr="00864E93">
        <w:rPr>
          <w:rFonts w:asciiTheme="minorHAnsi" w:hAnsiTheme="minorHAnsi"/>
          <w:sz w:val="22"/>
          <w:szCs w:val="22"/>
        </w:rPr>
        <w:t xml:space="preserve">. Zamawiający informuje wykonawców o przedłużonym terminie składania ofert przez zamieszczenie informacji na </w:t>
      </w:r>
      <w:r w:rsidR="00C80FEB" w:rsidRPr="00C80FEB">
        <w:rPr>
          <w:rFonts w:asciiTheme="minorHAnsi" w:hAnsiTheme="minorHAnsi"/>
          <w:sz w:val="22"/>
          <w:szCs w:val="22"/>
        </w:rPr>
        <w:t>stronie</w:t>
      </w:r>
      <w:r w:rsidR="00F82161">
        <w:rPr>
          <w:rFonts w:asciiTheme="minorHAnsi" w:hAnsiTheme="minorHAnsi"/>
          <w:sz w:val="22"/>
          <w:szCs w:val="22"/>
        </w:rPr>
        <w:t xml:space="preserve"> internetowej</w:t>
      </w:r>
      <w:r w:rsidR="00C80FEB" w:rsidRPr="00C80FEB">
        <w:rPr>
          <w:rFonts w:asciiTheme="minorHAnsi" w:hAnsiTheme="minorHAnsi"/>
          <w:sz w:val="22"/>
          <w:szCs w:val="22"/>
        </w:rPr>
        <w:t xml:space="preserve"> prowadzonego postępowania</w:t>
      </w:r>
      <w:r w:rsidR="00C80FEB" w:rsidRPr="00864E93">
        <w:rPr>
          <w:rFonts w:asciiTheme="minorHAnsi" w:hAnsiTheme="minorHAnsi"/>
          <w:sz w:val="22"/>
          <w:szCs w:val="22"/>
        </w:rPr>
        <w:t xml:space="preserve"> </w:t>
      </w:r>
      <w:r w:rsidR="7030264E" w:rsidRPr="00864E93">
        <w:rPr>
          <w:rFonts w:asciiTheme="minorHAnsi" w:hAnsiTheme="minorHAnsi"/>
          <w:sz w:val="22"/>
          <w:szCs w:val="22"/>
        </w:rPr>
        <w:t>oraz zamieszcza w ogłoszeniu</w:t>
      </w:r>
      <w:r w:rsidR="69C2839F" w:rsidRPr="00864E93">
        <w:rPr>
          <w:rFonts w:asciiTheme="minorHAnsi" w:hAnsiTheme="minorHAnsi"/>
          <w:sz w:val="22"/>
          <w:szCs w:val="22"/>
        </w:rPr>
        <w:t xml:space="preserve"> </w:t>
      </w:r>
      <w:r w:rsidR="3ADFB3C8" w:rsidRPr="00864E93">
        <w:rPr>
          <w:rFonts w:asciiTheme="minorHAnsi" w:hAnsiTheme="minorHAnsi"/>
          <w:sz w:val="22"/>
          <w:szCs w:val="22"/>
        </w:rPr>
        <w:t>o zmianie</w:t>
      </w:r>
      <w:r w:rsidR="7030264E" w:rsidRPr="00864E93">
        <w:rPr>
          <w:rFonts w:asciiTheme="minorHAnsi" w:hAnsiTheme="minorHAnsi"/>
          <w:sz w:val="22"/>
          <w:szCs w:val="22"/>
        </w:rPr>
        <w:t xml:space="preserve"> </w:t>
      </w:r>
      <w:r w:rsidR="498E9E71" w:rsidRPr="00864E93">
        <w:rPr>
          <w:rFonts w:asciiTheme="minorHAnsi" w:hAnsiTheme="minorHAnsi"/>
          <w:sz w:val="22"/>
          <w:szCs w:val="22"/>
        </w:rPr>
        <w:t xml:space="preserve">ogłoszenia. </w:t>
      </w:r>
    </w:p>
    <w:p w14:paraId="77C53BF7" w14:textId="1AB829F4" w:rsidR="0006792C" w:rsidRPr="00864E93" w:rsidRDefault="0006792C" w:rsidP="00D35FF1">
      <w:pPr>
        <w:pStyle w:val="Tekstpodstawowywcity"/>
        <w:numPr>
          <w:ilvl w:val="1"/>
          <w:numId w:val="7"/>
        </w:numPr>
        <w:suppressAutoHyphens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</w:t>
      </w:r>
      <w:r w:rsidRPr="00864E93">
        <w:rPr>
          <w:rFonts w:asciiTheme="minorHAnsi" w:hAnsiTheme="minorHAnsi"/>
          <w:b/>
          <w:bCs/>
          <w:sz w:val="22"/>
          <w:szCs w:val="22"/>
        </w:rPr>
        <w:t>nie zamierza</w:t>
      </w:r>
      <w:r w:rsidRPr="00864E93">
        <w:rPr>
          <w:rFonts w:asciiTheme="minorHAnsi" w:hAnsiTheme="minorHAnsi"/>
          <w:iCs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 xml:space="preserve">zwoływać zebrania Wykonawców </w:t>
      </w:r>
      <w:r w:rsidR="5A349C24" w:rsidRPr="00864E93">
        <w:rPr>
          <w:rFonts w:asciiTheme="minorHAnsi" w:hAnsiTheme="minorHAnsi"/>
          <w:sz w:val="22"/>
          <w:szCs w:val="22"/>
        </w:rPr>
        <w:t>w celu wyjaśnienia treści SWZ</w:t>
      </w:r>
      <w:r w:rsidRPr="00864E93">
        <w:rPr>
          <w:rFonts w:asciiTheme="minorHAnsi" w:hAnsiTheme="minorHAnsi"/>
          <w:sz w:val="22"/>
          <w:szCs w:val="22"/>
        </w:rPr>
        <w:t>.</w:t>
      </w:r>
    </w:p>
    <w:p w14:paraId="161E84CC" w14:textId="7D666DCE" w:rsidR="00137882" w:rsidRPr="007D3A1D" w:rsidRDefault="00137882" w:rsidP="009465D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308C4D89" w14:textId="317DD15C" w:rsidR="0006792C" w:rsidRPr="00434A75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434A75">
        <w:rPr>
          <w:rFonts w:asciiTheme="minorHAnsi" w:hAnsiTheme="minorHAnsi" w:cs="Verdana"/>
          <w:b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/>
          <w:sz w:val="22"/>
          <w:szCs w:val="22"/>
        </w:rPr>
        <w:t>6</w:t>
      </w:r>
      <w:r w:rsidRPr="00434A75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/>
          <w:sz w:val="22"/>
          <w:szCs w:val="22"/>
        </w:rPr>
        <w:tab/>
      </w:r>
      <w:r w:rsidRPr="00434A75">
        <w:rPr>
          <w:rStyle w:val="tekstdokbold"/>
          <w:rFonts w:asciiTheme="minorHAnsi" w:hAnsiTheme="minorHAnsi" w:cs="Verdana"/>
          <w:sz w:val="22"/>
          <w:szCs w:val="22"/>
        </w:rPr>
        <w:t>OPIS SPOSOBU PRZYGOTOWANIA OFERT</w:t>
      </w:r>
    </w:p>
    <w:p w14:paraId="5F3416D0" w14:textId="197A1E6C" w:rsidR="00EF321B" w:rsidRPr="00EF321B" w:rsidRDefault="0006792C" w:rsidP="00EF321B">
      <w:pPr>
        <w:pStyle w:val="Tekstpodstawowy3"/>
        <w:spacing w:after="120"/>
        <w:ind w:left="709" w:hanging="709"/>
        <w:rPr>
          <w:rFonts w:asciiTheme="minorHAnsi" w:hAnsiTheme="minorHAnsi"/>
          <w:i w:val="0"/>
          <w:color w:val="FF0000"/>
          <w:sz w:val="22"/>
          <w:szCs w:val="22"/>
        </w:rPr>
      </w:pPr>
      <w:r w:rsidRPr="00EF321B">
        <w:rPr>
          <w:rFonts w:asciiTheme="minorHAnsi" w:hAnsiTheme="minorHAnsi" w:cs="Verdana"/>
          <w:i w:val="0"/>
          <w:sz w:val="22"/>
          <w:szCs w:val="22"/>
        </w:rPr>
        <w:t>1</w:t>
      </w:r>
      <w:r w:rsidR="006C523F" w:rsidRPr="00EF321B">
        <w:rPr>
          <w:rFonts w:asciiTheme="minorHAnsi" w:hAnsiTheme="minorHAnsi" w:cs="Verdana"/>
          <w:i w:val="0"/>
          <w:sz w:val="22"/>
          <w:szCs w:val="22"/>
        </w:rPr>
        <w:t>6</w:t>
      </w:r>
      <w:r w:rsidRPr="00EF321B">
        <w:rPr>
          <w:rFonts w:asciiTheme="minorHAnsi" w:hAnsiTheme="minorHAnsi" w:cs="Verdana"/>
          <w:i w:val="0"/>
          <w:sz w:val="22"/>
          <w:szCs w:val="22"/>
        </w:rPr>
        <w:t>.1.</w:t>
      </w:r>
      <w:r w:rsidRPr="00EF321B">
        <w:rPr>
          <w:rFonts w:asciiTheme="minorHAnsi" w:hAnsiTheme="minorHAnsi" w:cs="Verdana"/>
          <w:b/>
          <w:i w:val="0"/>
          <w:sz w:val="22"/>
          <w:szCs w:val="22"/>
        </w:rPr>
        <w:tab/>
      </w:r>
      <w:r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>Wykonawca może złożyć tylko jedną ofertę.</w:t>
      </w:r>
      <w:r w:rsidR="00EF321B"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 xml:space="preserve"> </w:t>
      </w:r>
      <w:r w:rsidR="00EF321B" w:rsidRPr="00EF321B">
        <w:rPr>
          <w:rFonts w:asciiTheme="minorHAnsi" w:hAnsiTheme="minorHAnsi"/>
          <w:i w:val="0"/>
          <w:sz w:val="22"/>
          <w:szCs w:val="22"/>
        </w:rPr>
        <w:t xml:space="preserve">Wykonawca występujący wspólnie z innym wykonawcą, nie może składać oferty jako samodzielny wykonawca lub występować wspólnie </w:t>
      </w:r>
      <w:r w:rsidR="00F82161">
        <w:rPr>
          <w:rFonts w:asciiTheme="minorHAnsi" w:hAnsiTheme="minorHAnsi"/>
          <w:i w:val="0"/>
          <w:sz w:val="22"/>
          <w:szCs w:val="22"/>
        </w:rPr>
        <w:br/>
      </w:r>
      <w:r w:rsidR="00EF321B" w:rsidRPr="00EF321B">
        <w:rPr>
          <w:rFonts w:asciiTheme="minorHAnsi" w:hAnsiTheme="minorHAnsi"/>
          <w:i w:val="0"/>
          <w:sz w:val="22"/>
          <w:szCs w:val="22"/>
        </w:rPr>
        <w:t>z jakimkolwiek innym wykonawcą w tym samym postępowaniu.</w:t>
      </w:r>
    </w:p>
    <w:p w14:paraId="01257533" w14:textId="6CCF3E3F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.2.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Zamawiający nie dopuszcza </w:t>
      </w:r>
      <w:r w:rsidR="009465D9" w:rsidRPr="00434A75">
        <w:rPr>
          <w:rFonts w:asciiTheme="minorHAnsi" w:hAnsiTheme="minorHAnsi" w:cs="Verdana"/>
          <w:b w:val="0"/>
          <w:bCs w:val="0"/>
          <w:sz w:val="22"/>
          <w:szCs w:val="22"/>
        </w:rPr>
        <w:t>składania ofert częściowych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14:paraId="3D651030" w14:textId="73A6F6B6" w:rsidR="0006792C" w:rsidRPr="00434A75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Zamawiający nie dopuszcza składania ofert wariantowych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/>
          <w:b w:val="0"/>
          <w:sz w:val="22"/>
          <w:szCs w:val="22"/>
        </w:rPr>
        <w:t>/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="00B16354" w:rsidRPr="00434A75">
        <w:rPr>
          <w:rFonts w:asciiTheme="minorHAnsi" w:hAnsiTheme="minorHAnsi"/>
          <w:b w:val="0"/>
          <w:sz w:val="22"/>
          <w:szCs w:val="22"/>
        </w:rPr>
        <w:t>nie</w:t>
      </w:r>
      <w:r w:rsidR="00B16354"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864E93" w:rsidRPr="00434A75">
        <w:rPr>
          <w:rFonts w:asciiTheme="minorHAnsi" w:hAnsiTheme="minorHAnsi" w:cs="Verdana"/>
          <w:b w:val="0"/>
          <w:bCs w:val="0"/>
          <w:sz w:val="22"/>
          <w:szCs w:val="22"/>
        </w:rPr>
        <w:t>ga składania ofert wariantowych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</w:p>
    <w:p w14:paraId="56603C94" w14:textId="0B27B9C1" w:rsidR="009465D9" w:rsidRPr="00434A75" w:rsidRDefault="0006792C" w:rsidP="009465D9">
      <w:pPr>
        <w:spacing w:before="120" w:after="120"/>
        <w:jc w:val="both"/>
        <w:rPr>
          <w:rFonts w:asciiTheme="minorHAnsi" w:hAnsiTheme="minorHAnsi" w:cs="Verdana"/>
          <w:sz w:val="22"/>
          <w:szCs w:val="22"/>
        </w:rPr>
      </w:pPr>
      <w:r w:rsidRPr="00434A75">
        <w:rPr>
          <w:rFonts w:asciiTheme="minorHAnsi" w:hAnsiTheme="minorHAnsi" w:cs="Verdana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sz w:val="22"/>
          <w:szCs w:val="22"/>
        </w:rPr>
        <w:t>6</w:t>
      </w:r>
      <w:r w:rsidRPr="00434A75">
        <w:rPr>
          <w:rFonts w:asciiTheme="minorHAnsi" w:hAnsiTheme="minorHAnsi" w:cs="Verdana"/>
          <w:sz w:val="22"/>
          <w:szCs w:val="22"/>
        </w:rPr>
        <w:t>.4.</w:t>
      </w:r>
      <w:r w:rsidRPr="00434A75">
        <w:rPr>
          <w:rFonts w:asciiTheme="minorHAnsi" w:hAnsiTheme="minorHAnsi" w:cs="Verdana"/>
          <w:sz w:val="22"/>
          <w:szCs w:val="22"/>
        </w:rPr>
        <w:tab/>
        <w:t>Oferta musi być zabezpieczona wadium.</w:t>
      </w:r>
    </w:p>
    <w:p w14:paraId="5BAE9EBE" w14:textId="048C3967" w:rsidR="0006792C" w:rsidRPr="00434A75" w:rsidRDefault="0006792C" w:rsidP="00C80FEB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i/>
          <w:iCs/>
          <w:color w:val="2F5496" w:themeColor="accent1" w:themeShade="BF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sz w:val="22"/>
          <w:szCs w:val="22"/>
        </w:rPr>
        <w:t>.5.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Ofertę stanowi</w:t>
      </w:r>
      <w:r w:rsidR="00DC0E50" w:rsidRPr="00434A75">
        <w:rPr>
          <w:rFonts w:asciiTheme="minorHAnsi" w:hAnsiTheme="minorHAnsi" w:cs="Verdana"/>
          <w:sz w:val="22"/>
          <w:szCs w:val="22"/>
        </w:rPr>
        <w:t xml:space="preserve"> </w:t>
      </w:r>
      <w:r w:rsidR="00DC0E50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wypełniony </w:t>
      </w:r>
      <w:r w:rsidR="000B21E5" w:rsidRPr="00434A75">
        <w:rPr>
          <w:rFonts w:asciiTheme="minorHAnsi" w:hAnsiTheme="minorHAnsi" w:cs="Verdana"/>
          <w:b w:val="0"/>
          <w:bCs w:val="0"/>
          <w:sz w:val="22"/>
          <w:szCs w:val="22"/>
        </w:rPr>
        <w:t>Formularz</w:t>
      </w:r>
      <w:r w:rsidR="00C80FEB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2.1 „Oferta”.</w:t>
      </w:r>
    </w:p>
    <w:p w14:paraId="002DDAE6" w14:textId="1282D653" w:rsidR="006C523F" w:rsidRPr="00434A75" w:rsidRDefault="006C523F" w:rsidP="00434A75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16.6.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Wraz z Ofertą Wykonawca zobowiązany jest złożyć:</w:t>
      </w:r>
    </w:p>
    <w:p w14:paraId="7A3364AB" w14:textId="6AEFB74D" w:rsidR="006C523F" w:rsidRPr="002B6307" w:rsidRDefault="006C523F" w:rsidP="00A02441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i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 xml:space="preserve">odpis lub informację z Krajowego Rejestru Sądowego, Centralnej Ewidencji i Informacji </w:t>
      </w:r>
      <w:r w:rsidR="00434A75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>w odniesieniu do Wykonawcy</w:t>
      </w:r>
      <w:r w:rsidR="00BE40BD" w:rsidRPr="00A02441">
        <w:rPr>
          <w:rFonts w:asciiTheme="minorHAnsi" w:hAnsiTheme="minorHAnsi" w:cs="Verdana"/>
          <w:b w:val="0"/>
          <w:bCs w:val="0"/>
          <w:sz w:val="22"/>
          <w:szCs w:val="22"/>
        </w:rPr>
        <w:t>, Wykonawcy wspólnie ubiegającego się o zamówienie</w:t>
      </w:r>
      <w:r w:rsidR="00B059ED">
        <w:rPr>
          <w:rFonts w:asciiTheme="minorHAnsi" w:hAnsiTheme="minorHAnsi" w:cs="Verdana"/>
          <w:b w:val="0"/>
          <w:bCs w:val="0"/>
          <w:sz w:val="22"/>
          <w:szCs w:val="22"/>
        </w:rPr>
        <w:t xml:space="preserve">; </w:t>
      </w:r>
      <w:r w:rsidR="007A528B" w:rsidRPr="002B6307">
        <w:rPr>
          <w:rStyle w:val="Wyrnieniedelikatne"/>
          <w:rFonts w:asciiTheme="minorHAnsi" w:hAnsiTheme="minorHAnsi"/>
          <w:b w:val="0"/>
          <w:i w:val="0"/>
          <w:color w:val="auto"/>
          <w:sz w:val="22"/>
          <w:szCs w:val="22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74502F" w:rsidRPr="002B6307">
        <w:rPr>
          <w:rFonts w:asciiTheme="minorHAnsi" w:hAnsiTheme="minorHAnsi" w:cs="Verdana"/>
          <w:b w:val="0"/>
          <w:bCs w:val="0"/>
          <w:i/>
          <w:sz w:val="22"/>
          <w:szCs w:val="22"/>
        </w:rPr>
        <w:t>;</w:t>
      </w:r>
    </w:p>
    <w:p w14:paraId="528E7EA3" w14:textId="25735272" w:rsidR="00AD25C8" w:rsidRPr="00434A75" w:rsidRDefault="006C523F" w:rsidP="00434A75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2) </w:t>
      </w:r>
      <w:r w:rsidR="00434A75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>pełnomocnictwo lub inny dokument potwierdzający umocowanie do reprezentowania Wykonawcy chyba, że umocowanie do reprezentacji wynika z dokumentów, o który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ch mowa w pkt. 16.6. </w:t>
      </w:r>
      <w:proofErr w:type="spellStart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ppkt</w:t>
      </w:r>
      <w:proofErr w:type="spellEnd"/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1)</w:t>
      </w:r>
      <w:r w:rsidR="00F8216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4502F" w:rsidRPr="00434A75">
        <w:rPr>
          <w:rFonts w:asciiTheme="minorHAnsi" w:hAnsiTheme="minorHAnsi" w:cs="Verdana"/>
          <w:b w:val="0"/>
          <w:bCs w:val="0"/>
          <w:sz w:val="22"/>
          <w:szCs w:val="22"/>
        </w:rPr>
        <w:t>IDW</w:t>
      </w:r>
      <w:r w:rsidR="00AD25C8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; </w:t>
      </w:r>
    </w:p>
    <w:p w14:paraId="34DDBF64" w14:textId="14F38913" w:rsidR="006C523F" w:rsidRPr="00434A75" w:rsidRDefault="0074502F" w:rsidP="00434A75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3)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pełnomocnictwo </w:t>
      </w:r>
      <w:r w:rsidR="00BE40BD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lub inny dokument potwierdzający umocowanie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do reprezentowania wszystkich Wykonawców wspólnie ubiegających się o udzielenie zamówienia  (np. umowa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współdziałaniu). Pełnomocnik może być ustanowiony do reprezentowania Wykonawców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w postępowaniu albo do reprezentowania w postępowaniu i zawarcia umowy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</w:p>
    <w:p w14:paraId="3ACD5B42" w14:textId="7F4F0E93" w:rsidR="006C523F" w:rsidRPr="001040CC" w:rsidRDefault="006C523F" w:rsidP="001040CC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4) 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oryginał gwarancji lub poręczenia, jeśli wadium wnoszone jest w innej formie niż pieniądz,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 uwzględnieniem postanowień pkt. 18.3. IDW</w:t>
      </w:r>
      <w:r w:rsidR="00E01AE3"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  <w:r w:rsidRPr="00A02441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14:paraId="3C57009A" w14:textId="28643B79" w:rsidR="00324C38" w:rsidRPr="00434A75" w:rsidRDefault="000665AD" w:rsidP="001040CC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>
        <w:rPr>
          <w:rFonts w:asciiTheme="minorHAnsi" w:hAnsiTheme="minorHAnsi" w:cs="Verdana"/>
          <w:b w:val="0"/>
          <w:bCs w:val="0"/>
          <w:sz w:val="22"/>
          <w:szCs w:val="22"/>
        </w:rPr>
        <w:t>5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)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>oświadczenie wymagane postanowieniam</w:t>
      </w:r>
      <w:r w:rsidR="001040CC">
        <w:rPr>
          <w:rFonts w:asciiTheme="minorHAnsi" w:hAnsiTheme="minorHAnsi" w:cs="Verdana"/>
          <w:b w:val="0"/>
          <w:bCs w:val="0"/>
          <w:sz w:val="22"/>
          <w:szCs w:val="22"/>
        </w:rPr>
        <w:t xml:space="preserve">i pkt. 10.2. i </w:t>
      </w:r>
      <w:r w:rsidR="00324C38">
        <w:rPr>
          <w:rFonts w:asciiTheme="minorHAnsi" w:hAnsiTheme="minorHAnsi" w:cs="Verdana"/>
          <w:b w:val="0"/>
          <w:bCs w:val="0"/>
          <w:sz w:val="22"/>
          <w:szCs w:val="22"/>
        </w:rPr>
        <w:t>13.3. IDW;</w:t>
      </w:r>
    </w:p>
    <w:p w14:paraId="4D7F10DE" w14:textId="4DD16AE5" w:rsidR="006C523F" w:rsidRPr="00A02441" w:rsidRDefault="006C523F" w:rsidP="00793BC0">
      <w:pPr>
        <w:spacing w:before="120" w:after="120"/>
        <w:ind w:left="709" w:hanging="709"/>
        <w:jc w:val="both"/>
        <w:rPr>
          <w:rFonts w:asciiTheme="minorHAnsi" w:hAnsiTheme="minorHAnsi"/>
          <w:bCs/>
          <w:iCs/>
          <w:color w:val="2F5496" w:themeColor="accent1" w:themeShade="BF"/>
          <w:sz w:val="22"/>
          <w:szCs w:val="22"/>
        </w:rPr>
      </w:pPr>
      <w:r w:rsidRPr="00A02441">
        <w:rPr>
          <w:rFonts w:asciiTheme="minorHAnsi" w:hAnsiTheme="minorHAnsi" w:cs="Verdana"/>
          <w:sz w:val="22"/>
          <w:szCs w:val="22"/>
        </w:rPr>
        <w:t xml:space="preserve">16.7.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Pr="00A02441">
        <w:rPr>
          <w:rFonts w:asciiTheme="minorHAnsi" w:hAnsiTheme="minorHAnsi" w:cs="Verdana"/>
          <w:sz w:val="22"/>
          <w:szCs w:val="22"/>
        </w:rPr>
        <w:t>Wymagania formalne</w:t>
      </w:r>
      <w:r w:rsidR="00793BC0" w:rsidRPr="00A02441">
        <w:rPr>
          <w:rFonts w:asciiTheme="minorHAnsi" w:hAnsiTheme="minorHAnsi" w:cs="Verdana"/>
          <w:sz w:val="22"/>
          <w:szCs w:val="22"/>
        </w:rPr>
        <w:t>:</w:t>
      </w:r>
      <w:r w:rsidRPr="00A02441">
        <w:rPr>
          <w:rFonts w:asciiTheme="minorHAnsi" w:hAnsiTheme="minorHAnsi" w:cs="Verdana"/>
          <w:b/>
          <w:sz w:val="22"/>
          <w:szCs w:val="22"/>
        </w:rPr>
        <w:t xml:space="preserve"> </w:t>
      </w:r>
    </w:p>
    <w:p w14:paraId="1EB6F04A" w14:textId="1772F005" w:rsidR="006C523F" w:rsidRPr="00434A75" w:rsidRDefault="0074502F" w:rsidP="00A02441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.1.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  <w:t>Ofertę oraz</w:t>
      </w:r>
      <w:r w:rsidR="006C523F" w:rsidRPr="00434A75">
        <w:rPr>
          <w:rFonts w:asciiTheme="minorHAnsi" w:hAnsiTheme="minorHAnsi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oświadczenie 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wyma</w:t>
      </w:r>
      <w:r w:rsidR="0043139A">
        <w:rPr>
          <w:rFonts w:asciiTheme="minorHAnsi" w:hAnsiTheme="minorHAnsi" w:cs="Verdana"/>
          <w:b w:val="0"/>
          <w:bCs w:val="0"/>
          <w:sz w:val="22"/>
          <w:szCs w:val="22"/>
        </w:rPr>
        <w:t>gane postanowieniami pkt. 10.2</w:t>
      </w:r>
      <w:r w:rsidR="00252556" w:rsidRPr="00434A75">
        <w:rPr>
          <w:rFonts w:asciiTheme="minorHAnsi" w:hAnsiTheme="minorHAnsi" w:cs="Verdana"/>
          <w:b w:val="0"/>
          <w:bCs w:val="0"/>
          <w:sz w:val="22"/>
          <w:szCs w:val="22"/>
        </w:rPr>
        <w:t>. IDW</w:t>
      </w:r>
      <w:r w:rsidR="00252556" w:rsidRPr="00434A75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składa się, pod rygorem nieważności, w formie elektronicznej (tj. opatrzonej kwalifikowanym podpisem elektronicznym) lub w postaci elektronicznej opatrzonej podpisem zaufanym lub podpisem osobistym. </w:t>
      </w:r>
      <w:r w:rsidR="006C523F" w:rsidRPr="00434A75">
        <w:rPr>
          <w:rFonts w:asciiTheme="minorHAnsi" w:hAnsiTheme="minorHAnsi" w:cs="Verdana"/>
          <w:b w:val="0"/>
          <w:bCs w:val="0"/>
          <w:sz w:val="22"/>
          <w:szCs w:val="22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38650365" w14:textId="470A249E" w:rsidR="006C523F" w:rsidRPr="00A02441" w:rsidRDefault="00A02441" w:rsidP="00A02441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16.7</w:t>
      </w:r>
      <w:r w:rsidR="006C523F" w:rsidRPr="00A02441">
        <w:rPr>
          <w:rFonts w:asciiTheme="minorHAnsi" w:hAnsiTheme="minorHAnsi" w:cs="Verdana"/>
          <w:sz w:val="22"/>
          <w:szCs w:val="22"/>
        </w:rPr>
        <w:t>.2.</w:t>
      </w:r>
      <w:r w:rsidR="006C523F" w:rsidRPr="00A02441">
        <w:rPr>
          <w:rFonts w:asciiTheme="minorHAnsi" w:hAnsiTheme="minorHAnsi" w:cs="Verdana"/>
          <w:sz w:val="22"/>
          <w:szCs w:val="22"/>
        </w:rPr>
        <w:tab/>
        <w:t>W przypadku, gdy inne dokumenty</w:t>
      </w:r>
      <w:r w:rsidR="0087626C" w:rsidRPr="00A02441">
        <w:rPr>
          <w:rFonts w:asciiTheme="minorHAnsi" w:hAnsiTheme="minorHAnsi" w:cs="Verdana"/>
          <w:sz w:val="22"/>
          <w:szCs w:val="22"/>
        </w:rPr>
        <w:t xml:space="preserve"> lub</w:t>
      </w:r>
      <w:r w:rsidR="006C523F" w:rsidRPr="00A02441">
        <w:rPr>
          <w:rFonts w:asciiTheme="minorHAnsi" w:hAnsiTheme="minorHAnsi" w:cs="Verdana"/>
          <w:sz w:val="22"/>
          <w:szCs w:val="22"/>
        </w:rPr>
        <w:t xml:space="preserve"> dokumenty potwierdzające umocowanie do reprezentowania zostały wystawione przez upoważnione podmioty:</w:t>
      </w:r>
    </w:p>
    <w:p w14:paraId="164010FC" w14:textId="77777777" w:rsidR="006C523F" w:rsidRPr="00A02441" w:rsidRDefault="006C523F" w:rsidP="00D35FF1">
      <w:pPr>
        <w:pStyle w:val="Tekstpodstawowy2"/>
        <w:numPr>
          <w:ilvl w:val="0"/>
          <w:numId w:val="8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jako dokument elektroniczny – Wykonawca przekazuje ten dokument;</w:t>
      </w:r>
    </w:p>
    <w:p w14:paraId="32D85E7A" w14:textId="24221C42" w:rsidR="006C523F" w:rsidRPr="00A02441" w:rsidRDefault="006C523F" w:rsidP="00D35FF1">
      <w:pPr>
        <w:pStyle w:val="Tekstpodstawowy2"/>
        <w:numPr>
          <w:ilvl w:val="0"/>
          <w:numId w:val="8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jako dokument w postaci papierowej – Wykonawca przekazuje cyfrowe odwzorowanie tego dokumentu opatrzone podpisem kwalifikowanym, podpisem zaufanym lub podpisem osobistym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poświadczającym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papierowej;</w:t>
      </w:r>
    </w:p>
    <w:p w14:paraId="31AD3A60" w14:textId="6B2B8C79" w:rsidR="006C523F" w:rsidRPr="00A02441" w:rsidRDefault="0087626C" w:rsidP="002E6A71">
      <w:pPr>
        <w:pStyle w:val="Tekstpodstawowy2"/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odwzorowania z dokumentem w postaci papierowej, o którym mowa w </w:t>
      </w:r>
      <w:proofErr w:type="spellStart"/>
      <w:r w:rsidR="006C523F" w:rsidRPr="00A02441">
        <w:rPr>
          <w:rFonts w:asciiTheme="minorHAnsi" w:hAnsiTheme="minorHAnsi" w:cs="Verdana"/>
          <w:b w:val="0"/>
          <w:sz w:val="22"/>
          <w:szCs w:val="22"/>
        </w:rPr>
        <w:t>ppkt</w:t>
      </w:r>
      <w:proofErr w:type="spellEnd"/>
      <w:r w:rsidR="006C523F" w:rsidRPr="00A02441">
        <w:rPr>
          <w:rFonts w:asciiTheme="minorHAnsi" w:hAnsiTheme="minorHAnsi" w:cs="Verdana"/>
          <w:b w:val="0"/>
          <w:sz w:val="22"/>
          <w:szCs w:val="22"/>
        </w:rPr>
        <w:t>. 2) powyżej, dokonuje notariusz lub:</w:t>
      </w:r>
    </w:p>
    <w:p w14:paraId="5DA5365C" w14:textId="0BA6036B" w:rsidR="006C523F" w:rsidRPr="00A02441" w:rsidRDefault="002E6A71" w:rsidP="00D35FF1">
      <w:pPr>
        <w:pStyle w:val="Tekstpodstawowy2"/>
        <w:numPr>
          <w:ilvl w:val="0"/>
          <w:numId w:val="9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 xml:space="preserve">w przypadku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dokumentów potwierdzających umocowanie do reprezentowania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 xml:space="preserve"> – odpowiednio Wykonawca, Wykonawca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wspólnie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ubiegają</w:t>
      </w:r>
      <w:r>
        <w:rPr>
          <w:rFonts w:asciiTheme="minorHAnsi" w:hAnsiTheme="minorHAnsi" w:cs="Verdana"/>
          <w:b w:val="0"/>
          <w:sz w:val="22"/>
          <w:szCs w:val="22"/>
        </w:rPr>
        <w:t>cy się o udzielenie zamówienia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, każdy w zakresie dokumentu, który go dotyczy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26235E2F" w14:textId="2C607F3A" w:rsidR="006C523F" w:rsidRPr="00A02441" w:rsidRDefault="0087626C" w:rsidP="00D35FF1">
      <w:pPr>
        <w:pStyle w:val="Tekstpodstawowy2"/>
        <w:numPr>
          <w:ilvl w:val="0"/>
          <w:numId w:val="9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w </w:t>
      </w:r>
      <w:r w:rsidR="002E6A71">
        <w:rPr>
          <w:rFonts w:asciiTheme="minorHAnsi" w:hAnsiTheme="minorHAnsi" w:cs="Verdana"/>
          <w:b w:val="0"/>
          <w:sz w:val="22"/>
          <w:szCs w:val="22"/>
        </w:rPr>
        <w:t xml:space="preserve">przypadku innych dokumentów -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odpowiednio </w:t>
      </w:r>
      <w:r w:rsidR="006C523F" w:rsidRPr="00A02441">
        <w:rPr>
          <w:rFonts w:asciiTheme="minorHAnsi" w:hAnsiTheme="minorHAnsi" w:cs="Verdana"/>
          <w:b w:val="0"/>
          <w:sz w:val="22"/>
          <w:szCs w:val="22"/>
        </w:rPr>
        <w:t>Wykonawca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lub Wykonawca wspólnie ubiegający się o udzielenie zamówienia, każdy w zakre</w:t>
      </w:r>
      <w:r w:rsidR="00A02441">
        <w:rPr>
          <w:rFonts w:asciiTheme="minorHAnsi" w:hAnsiTheme="minorHAnsi" w:cs="Verdana"/>
          <w:b w:val="0"/>
          <w:sz w:val="22"/>
          <w:szCs w:val="22"/>
        </w:rPr>
        <w:t>sie dokumentu, który go dotyczy.</w:t>
      </w:r>
    </w:p>
    <w:p w14:paraId="0723C82E" w14:textId="47BD4C60" w:rsidR="006C523F" w:rsidRPr="00434A75" w:rsidRDefault="00A02441" w:rsidP="00A02441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16.7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="002E6A71">
        <w:rPr>
          <w:rFonts w:asciiTheme="minorHAnsi" w:hAnsiTheme="minorHAnsi" w:cs="Verdana"/>
          <w:b w:val="0"/>
          <w:sz w:val="22"/>
          <w:szCs w:val="22"/>
        </w:rPr>
        <w:t>W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>ymagane pełnomocnictwa:</w:t>
      </w:r>
    </w:p>
    <w:p w14:paraId="02C347D5" w14:textId="664D67C0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1)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>w postaci elektronicznej i opatruje kwalifikowanym podpisem elektronicznym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, podpisem zaufanym lub podpisem osobistym</w:t>
      </w:r>
      <w:r w:rsidRPr="00A02441">
        <w:rPr>
          <w:rFonts w:asciiTheme="minorHAnsi" w:hAnsiTheme="minorHAnsi" w:cs="Verdana"/>
          <w:b w:val="0"/>
          <w:sz w:val="22"/>
          <w:szCs w:val="22"/>
        </w:rPr>
        <w:t>;</w:t>
      </w:r>
    </w:p>
    <w:p w14:paraId="18A775EC" w14:textId="4B050C1F" w:rsidR="006C523F" w:rsidRPr="00A02441" w:rsidRDefault="006C523F" w:rsidP="00A02441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2)</w:t>
      </w:r>
      <w:r w:rsidRPr="00A02441">
        <w:rPr>
          <w:rFonts w:asciiTheme="minorHAnsi" w:hAnsiTheme="minorHAnsi" w:cs="Verdana"/>
          <w:b w:val="0"/>
          <w:sz w:val="22"/>
          <w:szCs w:val="22"/>
        </w:rPr>
        <w:tab/>
        <w:t xml:space="preserve">gdy zostały sporządzone jako dokument w postaci papierowej i opatrzone własnoręcznym podpisem, przekazuje </w:t>
      </w:r>
      <w:r w:rsidR="00F14F4B" w:rsidRPr="00A02441">
        <w:rPr>
          <w:rFonts w:asciiTheme="minorHAnsi" w:hAnsiTheme="minorHAnsi" w:cs="Verdana"/>
          <w:b w:val="0"/>
          <w:sz w:val="22"/>
          <w:szCs w:val="22"/>
        </w:rPr>
        <w:t xml:space="preserve">się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cyfrowe odwzorowanie tych dokumentów opatrzone 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>kwalifikowanym</w:t>
      </w:r>
      <w:r w:rsidR="00C6780E" w:rsidRPr="00A02441">
        <w:rPr>
          <w:rFonts w:asciiTheme="minorHAnsi" w:hAnsiTheme="minorHAnsi" w:cs="Verdana"/>
          <w:b w:val="0"/>
          <w:sz w:val="22"/>
          <w:szCs w:val="22"/>
        </w:rPr>
        <w:t xml:space="preserve"> podpisem elektronicznym</w:t>
      </w:r>
      <w:r w:rsidRPr="00A02441">
        <w:rPr>
          <w:rFonts w:asciiTheme="minorHAnsi" w:hAnsiTheme="minorHAnsi" w:cs="Verdana"/>
          <w:b w:val="0"/>
          <w:sz w:val="22"/>
          <w:szCs w:val="22"/>
        </w:rPr>
        <w:t>,</w:t>
      </w:r>
      <w:r w:rsidR="00C6093F" w:rsidRPr="00A02441">
        <w:rPr>
          <w:rFonts w:asciiTheme="minorHAnsi" w:hAnsiTheme="minorHAnsi" w:cs="Verdana"/>
          <w:b w:val="0"/>
          <w:sz w:val="22"/>
          <w:szCs w:val="22"/>
        </w:rPr>
        <w:t xml:space="preserve"> podpisem zaufanym lub podpisem osobistym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>poś</w:t>
      </w:r>
      <w:r w:rsidR="00215B28" w:rsidRPr="00A02441">
        <w:rPr>
          <w:rFonts w:asciiTheme="minorHAnsi" w:hAnsiTheme="minorHAnsi" w:cs="Verdana"/>
          <w:b w:val="0"/>
          <w:sz w:val="22"/>
          <w:szCs w:val="22"/>
        </w:rPr>
        <w:t>wiadczają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cym </w:t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zgodność </w:t>
      </w:r>
      <w:r w:rsidR="0087626C" w:rsidRPr="00A02441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Pr="00A02441">
        <w:rPr>
          <w:rFonts w:asciiTheme="minorHAnsi" w:hAnsiTheme="minorHAnsi" w:cs="Verdana"/>
          <w:b w:val="0"/>
          <w:sz w:val="22"/>
          <w:szCs w:val="22"/>
        </w:rPr>
        <w:t>odwzorowania z dokumentem w postaci papierowej.</w:t>
      </w:r>
    </w:p>
    <w:p w14:paraId="5E7FA491" w14:textId="4F8131EF" w:rsidR="006C523F" w:rsidRPr="00434A75" w:rsidRDefault="0087626C" w:rsidP="00B2424C">
      <w:pPr>
        <w:pStyle w:val="Tekstpodstawowy2"/>
        <w:tabs>
          <w:tab w:val="left" w:pos="709"/>
        </w:tabs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 xml:space="preserve">Poświadczenia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zgodności 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cyfrowego </w:t>
      </w:r>
      <w:r w:rsidR="006C523F" w:rsidRPr="00434A75">
        <w:rPr>
          <w:rFonts w:asciiTheme="minorHAnsi" w:hAnsiTheme="minorHAnsi" w:cs="Verdana"/>
          <w:b w:val="0"/>
          <w:sz w:val="22"/>
          <w:szCs w:val="22"/>
        </w:rPr>
        <w:t xml:space="preserve">odwzorowania z dokumentem w postaci papierowej, </w:t>
      </w:r>
      <w:r w:rsidR="00F82161">
        <w:rPr>
          <w:rFonts w:asciiTheme="minorHAnsi" w:hAnsiTheme="minorHAnsi" w:cs="Verdana"/>
          <w:b w:val="0"/>
          <w:sz w:val="22"/>
          <w:szCs w:val="22"/>
        </w:rPr>
        <w:br/>
      </w:r>
      <w:r w:rsidR="002E6A71">
        <w:rPr>
          <w:rFonts w:asciiTheme="minorHAnsi" w:hAnsiTheme="minorHAnsi" w:cs="Verdana"/>
          <w:b w:val="0"/>
          <w:sz w:val="22"/>
          <w:szCs w:val="22"/>
        </w:rPr>
        <w:t xml:space="preserve">dokonuje notariusz lub </w:t>
      </w:r>
      <w:r w:rsidR="00327F75" w:rsidRPr="00434A75">
        <w:rPr>
          <w:rFonts w:asciiTheme="minorHAnsi" w:hAnsiTheme="minorHAnsi" w:cs="Verdana"/>
          <w:b w:val="0"/>
          <w:sz w:val="22"/>
          <w:szCs w:val="22"/>
        </w:rPr>
        <w:t>mocodawca</w:t>
      </w:r>
      <w:r w:rsidR="00B2424C">
        <w:rPr>
          <w:rFonts w:asciiTheme="minorHAnsi" w:hAnsiTheme="minorHAnsi" w:cs="Verdana"/>
          <w:b w:val="0"/>
          <w:sz w:val="22"/>
          <w:szCs w:val="22"/>
        </w:rPr>
        <w:t>.</w:t>
      </w:r>
    </w:p>
    <w:p w14:paraId="23415AC9" w14:textId="1925C8C5" w:rsidR="693A275D" w:rsidRPr="00434A75" w:rsidRDefault="693A275D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8</w:t>
      </w:r>
      <w:r w:rsidR="713F0C31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52C1645F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792AF2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4C251139" w:rsidRPr="00434A75">
        <w:rPr>
          <w:rFonts w:asciiTheme="minorHAnsi" w:hAnsiTheme="minorHAnsi" w:cs="Verdana"/>
          <w:b w:val="0"/>
          <w:bCs w:val="0"/>
          <w:sz w:val="22"/>
          <w:szCs w:val="22"/>
        </w:rPr>
        <w:t>Oferta powinna być sporządzona w języku polskim.</w:t>
      </w:r>
    </w:p>
    <w:p w14:paraId="39526D20" w14:textId="57393396" w:rsidR="4C251139" w:rsidRPr="00434A75" w:rsidRDefault="4C251139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/>
          <w:b w:val="0"/>
          <w:bCs w:val="0"/>
          <w:sz w:val="22"/>
          <w:szCs w:val="22"/>
        </w:rPr>
        <w:t>9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="002E6A71">
        <w:rPr>
          <w:rFonts w:asciiTheme="minorHAnsi" w:hAnsiTheme="minorHAnsi"/>
          <w:b w:val="0"/>
          <w:bCs w:val="0"/>
          <w:sz w:val="22"/>
          <w:szCs w:val="22"/>
        </w:rPr>
        <w:t>D</w:t>
      </w:r>
      <w:r w:rsidR="00792AF2" w:rsidRPr="00434A75">
        <w:rPr>
          <w:rFonts w:asciiTheme="minorHAnsi" w:hAnsiTheme="minorHAnsi"/>
          <w:b w:val="0"/>
          <w:bCs w:val="0"/>
          <w:sz w:val="22"/>
          <w:szCs w:val="22"/>
        </w:rPr>
        <w:t>okumenty</w:t>
      </w:r>
      <w:r w:rsidR="00327F75"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 lub oświadczenia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sporządzone w języku obcym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Wykonawca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D75FF4" w:rsidRPr="00434A75">
        <w:rPr>
          <w:rFonts w:asciiTheme="minorHAnsi" w:hAnsiTheme="minorHAnsi"/>
          <w:b w:val="0"/>
          <w:bCs w:val="0"/>
          <w:sz w:val="22"/>
          <w:szCs w:val="22"/>
        </w:rPr>
        <w:t>przekazuje</w:t>
      </w:r>
      <w:r w:rsidR="0057656F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713F0C31" w:rsidRPr="00434A75">
        <w:rPr>
          <w:rFonts w:asciiTheme="minorHAnsi" w:hAnsiTheme="minorHAnsi"/>
          <w:b w:val="0"/>
          <w:bCs w:val="0"/>
          <w:sz w:val="22"/>
          <w:szCs w:val="22"/>
        </w:rPr>
        <w:t>wraz z tłumaczeniem na język polski.</w:t>
      </w:r>
    </w:p>
    <w:p w14:paraId="41D2B85E" w14:textId="4DC16D99" w:rsidR="0006792C" w:rsidRPr="00434A75" w:rsidRDefault="392422F5" w:rsidP="00A02441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</w:t>
      </w:r>
      <w:r w:rsidR="00C6093F" w:rsidRPr="00434A75">
        <w:rPr>
          <w:rFonts w:asciiTheme="minorHAnsi" w:hAnsiTheme="minorHAnsi" w:cs="Verdana"/>
          <w:b w:val="0"/>
          <w:bCs w:val="0"/>
          <w:sz w:val="22"/>
          <w:szCs w:val="22"/>
        </w:rPr>
        <w:t>6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10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="00D75FF4"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Oferta oraz pozostałe oświadczenia i dokumenty, dla których Zamawiający określił wzory w formie formularzy zamieszczonych w Rozdziale 2 i w Rozdziale 3 </w:t>
      </w:r>
      <w:r w:rsidR="00252556">
        <w:rPr>
          <w:rFonts w:asciiTheme="minorHAnsi" w:hAnsiTheme="minorHAnsi" w:cs="Verdana"/>
          <w:b w:val="0"/>
          <w:bCs w:val="0"/>
          <w:sz w:val="22"/>
          <w:szCs w:val="22"/>
        </w:rPr>
        <w:t>S</w:t>
      </w:r>
      <w:r w:rsidR="0006792C"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WZ, powinny być sporządzone zgodnie z tymi wzorami, co do </w:t>
      </w:r>
      <w:r w:rsidR="00A02441">
        <w:rPr>
          <w:rFonts w:asciiTheme="minorHAnsi" w:hAnsiTheme="minorHAnsi" w:cs="Verdana"/>
          <w:b w:val="0"/>
          <w:bCs w:val="0"/>
          <w:sz w:val="22"/>
          <w:szCs w:val="22"/>
        </w:rPr>
        <w:t>ich treści.</w:t>
      </w:r>
    </w:p>
    <w:p w14:paraId="31126E5D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7DAE0EBB" w14:textId="7326B82E" w:rsidR="0006792C" w:rsidRPr="009325E0" w:rsidRDefault="0006792C" w:rsidP="009325E0">
      <w:pPr>
        <w:spacing w:before="120" w:after="120"/>
        <w:jc w:val="both"/>
        <w:rPr>
          <w:rFonts w:asciiTheme="minorHAnsi" w:hAnsiTheme="minorHAnsi" w:cs="Verdana"/>
          <w:b/>
          <w:sz w:val="22"/>
          <w:szCs w:val="22"/>
        </w:rPr>
      </w:pPr>
      <w:r w:rsidRPr="009325E0">
        <w:rPr>
          <w:rFonts w:asciiTheme="minorHAnsi" w:hAnsiTheme="minorHAnsi" w:cs="Verdana"/>
          <w:b/>
          <w:sz w:val="22"/>
          <w:szCs w:val="22"/>
        </w:rPr>
        <w:t>1</w:t>
      </w:r>
      <w:r w:rsidR="00C6093F" w:rsidRPr="009325E0">
        <w:rPr>
          <w:rFonts w:asciiTheme="minorHAnsi" w:hAnsiTheme="minorHAnsi" w:cs="Verdana"/>
          <w:b/>
          <w:sz w:val="22"/>
          <w:szCs w:val="22"/>
        </w:rPr>
        <w:t>7</w:t>
      </w:r>
      <w:r w:rsidRPr="009325E0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325E0">
        <w:rPr>
          <w:rFonts w:asciiTheme="minorHAnsi" w:hAnsiTheme="minorHAnsi" w:cs="Verdana"/>
          <w:b/>
          <w:sz w:val="22"/>
          <w:szCs w:val="22"/>
        </w:rPr>
        <w:tab/>
      </w:r>
      <w:r w:rsidRPr="003D12AD">
        <w:rPr>
          <w:rFonts w:asciiTheme="minorHAnsi" w:hAnsiTheme="minorHAnsi" w:cs="Verdana"/>
          <w:b/>
          <w:sz w:val="22"/>
          <w:szCs w:val="22"/>
        </w:rPr>
        <w:t xml:space="preserve">OPIS SPOSOBU OBLICZENIA CENY OFERTY </w:t>
      </w:r>
    </w:p>
    <w:p w14:paraId="0E54EAA4" w14:textId="77777777" w:rsidR="00690329" w:rsidRPr="009325E0" w:rsidRDefault="00690329" w:rsidP="00690329">
      <w:pPr>
        <w:pStyle w:val="Akapitzlist"/>
        <w:numPr>
          <w:ilvl w:val="1"/>
          <w:numId w:val="13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/>
        </w:rPr>
        <w:t>Przyjętą przez Z</w:t>
      </w:r>
      <w:r w:rsidRPr="009325E0">
        <w:rPr>
          <w:rFonts w:asciiTheme="minorHAnsi" w:hAnsiTheme="minorHAnsi"/>
          <w:color w:val="000000"/>
        </w:rPr>
        <w:t xml:space="preserve">amawiającego formą wynagrodzenia </w:t>
      </w:r>
      <w:r>
        <w:rPr>
          <w:rFonts w:asciiTheme="minorHAnsi" w:hAnsiTheme="minorHAnsi"/>
          <w:color w:val="000000"/>
        </w:rPr>
        <w:t>W</w:t>
      </w:r>
      <w:r w:rsidRPr="009325E0">
        <w:rPr>
          <w:rFonts w:asciiTheme="minorHAnsi" w:hAnsiTheme="minorHAnsi"/>
          <w:color w:val="000000"/>
        </w:rPr>
        <w:t xml:space="preserve">ykonawcy jest </w:t>
      </w:r>
      <w:r w:rsidRPr="009325E0">
        <w:rPr>
          <w:rFonts w:asciiTheme="minorHAnsi" w:hAnsiTheme="minorHAnsi"/>
          <w:b/>
        </w:rPr>
        <w:t>wynagrodzenie ryczałtowe.</w:t>
      </w:r>
    </w:p>
    <w:p w14:paraId="6ABA42FB" w14:textId="77777777" w:rsidR="00690329" w:rsidRPr="009325E0" w:rsidRDefault="00690329" w:rsidP="00690329">
      <w:pPr>
        <w:pStyle w:val="Akapitzlist"/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color w:val="000000"/>
        </w:rPr>
        <w:t xml:space="preserve">17.2.  </w:t>
      </w:r>
      <w:r w:rsidRPr="009325E0">
        <w:rPr>
          <w:rFonts w:asciiTheme="minorHAnsi" w:hAnsiTheme="minorHAnsi"/>
          <w:color w:val="000000"/>
        </w:rPr>
        <w:t xml:space="preserve">Cenę ryczałtową oferty brutto w PLN oraz należny podatek VAT (w %) za wykonanie </w:t>
      </w:r>
      <w:r w:rsidRPr="006F19B2">
        <w:rPr>
          <w:rFonts w:asciiTheme="minorHAnsi" w:hAnsiTheme="minorHAnsi"/>
          <w:color w:val="000000"/>
        </w:rPr>
        <w:t xml:space="preserve">zamówienia należy podać w pkt. 3 </w:t>
      </w:r>
      <w:r w:rsidRPr="009325E0">
        <w:rPr>
          <w:rFonts w:asciiTheme="minorHAnsi" w:hAnsiTheme="minorHAnsi"/>
          <w:color w:val="000000"/>
        </w:rPr>
        <w:t>oferty</w:t>
      </w:r>
      <w:r>
        <w:rPr>
          <w:rFonts w:asciiTheme="minorHAnsi" w:hAnsiTheme="minorHAnsi"/>
          <w:color w:val="000000"/>
        </w:rPr>
        <w:t xml:space="preserve">, wg </w:t>
      </w:r>
      <w:r w:rsidRPr="006F19B2">
        <w:rPr>
          <w:rFonts w:asciiTheme="minorHAnsi" w:hAnsiTheme="minorHAnsi"/>
          <w:color w:val="000000"/>
        </w:rPr>
        <w:t>formularza</w:t>
      </w:r>
      <w:r>
        <w:rPr>
          <w:rFonts w:asciiTheme="minorHAnsi" w:hAnsiTheme="minorHAnsi"/>
          <w:color w:val="000000"/>
        </w:rPr>
        <w:t xml:space="preserve"> 2.1</w:t>
      </w:r>
      <w:r w:rsidRPr="009325E0">
        <w:rPr>
          <w:rFonts w:asciiTheme="minorHAnsi" w:hAnsiTheme="minorHAnsi"/>
          <w:color w:val="000000"/>
        </w:rPr>
        <w:t xml:space="preserve"> Rozdział 2  </w:t>
      </w:r>
      <w:r>
        <w:rPr>
          <w:rFonts w:asciiTheme="minorHAnsi" w:hAnsiTheme="minorHAnsi"/>
          <w:color w:val="000000"/>
        </w:rPr>
        <w:t>SWZ</w:t>
      </w:r>
      <w:r w:rsidRPr="009325E0">
        <w:rPr>
          <w:rFonts w:asciiTheme="minorHAnsi" w:hAnsiTheme="minorHAnsi"/>
          <w:color w:val="000000"/>
        </w:rPr>
        <w:t xml:space="preserve">. </w:t>
      </w:r>
    </w:p>
    <w:p w14:paraId="06A89A3D" w14:textId="4A0E7D2C" w:rsidR="00690329" w:rsidRPr="009325E0" w:rsidRDefault="00690329" w:rsidP="00690329">
      <w:pPr>
        <w:spacing w:before="120" w:after="120"/>
        <w:ind w:left="567" w:hanging="567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17.3.  </w:t>
      </w:r>
      <w:r w:rsidRPr="003A7EED">
        <w:rPr>
          <w:rFonts w:asciiTheme="minorHAnsi" w:hAnsiTheme="minorHAnsi"/>
          <w:iCs/>
          <w:color w:val="000000"/>
          <w:sz w:val="22"/>
          <w:szCs w:val="22"/>
        </w:rPr>
        <w:t>Cena ryczałtowa ofert</w:t>
      </w:r>
      <w:r>
        <w:rPr>
          <w:rFonts w:asciiTheme="minorHAnsi" w:hAnsiTheme="minorHAnsi"/>
          <w:iCs/>
          <w:color w:val="000000"/>
          <w:sz w:val="22"/>
          <w:szCs w:val="22"/>
        </w:rPr>
        <w:t>y</w:t>
      </w:r>
      <w:r w:rsidRPr="003A7EED">
        <w:rPr>
          <w:rFonts w:asciiTheme="minorHAnsi" w:hAnsiTheme="minorHAnsi"/>
          <w:iCs/>
          <w:color w:val="000000"/>
          <w:sz w:val="22"/>
          <w:szCs w:val="22"/>
        </w:rPr>
        <w:t xml:space="preserve"> brutto winna być ceną kompletną i jednoznaczną, zawierać należny podatek VAT, oraz musi uwzględniać wszelkie zobowiązania niezbędne do wykonania zakresu rzeczowego przedmiotu umowy oraz obejmować wszelkie koszty wynikające z obowiązków Wykonawcy określonych </w:t>
      </w:r>
      <w:r w:rsidRPr="009325E0">
        <w:rPr>
          <w:rFonts w:asciiTheme="minorHAnsi" w:hAnsiTheme="minorHAnsi"/>
          <w:bCs/>
          <w:sz w:val="22"/>
          <w:szCs w:val="22"/>
        </w:rPr>
        <w:t xml:space="preserve">w projekcie umowy, stanowiącym Rozdział 5 </w:t>
      </w:r>
      <w:r>
        <w:rPr>
          <w:rFonts w:asciiTheme="minorHAnsi" w:hAnsiTheme="minorHAnsi"/>
          <w:bCs/>
          <w:sz w:val="22"/>
          <w:szCs w:val="22"/>
        </w:rPr>
        <w:t>SWZ</w:t>
      </w:r>
      <w:r w:rsidRPr="009325E0">
        <w:rPr>
          <w:rFonts w:asciiTheme="minorHAnsi" w:hAnsiTheme="minorHAnsi"/>
          <w:bCs/>
          <w:sz w:val="22"/>
          <w:szCs w:val="22"/>
        </w:rPr>
        <w:t>.</w:t>
      </w:r>
    </w:p>
    <w:p w14:paraId="0D31BDBA" w14:textId="77777777" w:rsidR="00690329" w:rsidRPr="00444BD5" w:rsidRDefault="00690329" w:rsidP="00690329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</w:rPr>
        <w:t>Wykonawca w cenie oferty winien uwzględnić koszty pracy, których wartość nie może być niższa od minimalnego wynagrodzenia za pracę  albo wysokości minimalnej stawki godzinowej, ustalonych na podstawie art. 2 ust</w:t>
      </w:r>
      <w:r w:rsidRPr="001B3501">
        <w:rPr>
          <w:rFonts w:asciiTheme="minorHAnsi" w:hAnsiTheme="minorHAnsi"/>
        </w:rPr>
        <w:t>. 3 - 5 ustawy z dnia 10 października 2002 r. o minimalnym wynagrodzeniu za pracę (Dz. U. z 2020r., poz. 2207).</w:t>
      </w:r>
    </w:p>
    <w:p w14:paraId="48483873" w14:textId="77777777" w:rsidR="00690329" w:rsidRPr="00DC0F65" w:rsidRDefault="00690329" w:rsidP="00690329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DC0F65">
        <w:rPr>
          <w:rFonts w:asciiTheme="minorHAnsi" w:hAnsiTheme="minorHAnsi"/>
          <w:iCs/>
          <w:color w:val="000000"/>
        </w:rPr>
        <w:t xml:space="preserve">Wykonawca </w:t>
      </w:r>
      <w:r w:rsidRPr="009F4F19">
        <w:rPr>
          <w:rFonts w:asciiTheme="minorHAnsi" w:hAnsiTheme="minorHAnsi" w:cstheme="minorHAnsi"/>
          <w:iCs/>
        </w:rPr>
        <w:t xml:space="preserve">oblicza cenę ryczałtową oferty brutto na podstawie kosztorysu ofertowego sporządzonego metodą kalkulacji szczegółowej, z podziałem na branże i obejmującego zakres rzeczowy zamówienia, z wyszczególnieniem zastosowanych w kosztorysie ofertowym składników kalkulacyjnych (stawka r-g w PLN; </w:t>
      </w:r>
      <w:proofErr w:type="spellStart"/>
      <w:r w:rsidRPr="009F4F19">
        <w:rPr>
          <w:rFonts w:asciiTheme="minorHAnsi" w:hAnsiTheme="minorHAnsi" w:cstheme="minorHAnsi"/>
          <w:iCs/>
        </w:rPr>
        <w:t>Kp</w:t>
      </w:r>
      <w:proofErr w:type="spellEnd"/>
      <w:r w:rsidRPr="009F4F19">
        <w:rPr>
          <w:rFonts w:asciiTheme="minorHAnsi" w:hAnsiTheme="minorHAnsi" w:cstheme="minorHAnsi"/>
          <w:iCs/>
        </w:rPr>
        <w:t xml:space="preserve"> - koszty pośrednie w % od R i S; </w:t>
      </w:r>
      <w:proofErr w:type="spellStart"/>
      <w:r w:rsidRPr="009F4F19">
        <w:rPr>
          <w:rFonts w:asciiTheme="minorHAnsi" w:hAnsiTheme="minorHAnsi" w:cstheme="minorHAnsi"/>
          <w:iCs/>
        </w:rPr>
        <w:t>Kz</w:t>
      </w:r>
      <w:proofErr w:type="spellEnd"/>
      <w:r w:rsidRPr="009F4F19">
        <w:rPr>
          <w:rFonts w:asciiTheme="minorHAnsi" w:hAnsiTheme="minorHAnsi" w:cstheme="minorHAnsi"/>
          <w:iCs/>
        </w:rPr>
        <w:t xml:space="preserve"> – koszty zakupu w % od M; Z- zysk w % od R, S, </w:t>
      </w:r>
      <w:proofErr w:type="spellStart"/>
      <w:r w:rsidRPr="009F4F19">
        <w:rPr>
          <w:rFonts w:asciiTheme="minorHAnsi" w:hAnsiTheme="minorHAnsi" w:cstheme="minorHAnsi"/>
          <w:iCs/>
        </w:rPr>
        <w:t>Kp</w:t>
      </w:r>
      <w:proofErr w:type="spellEnd"/>
      <w:r w:rsidRPr="009F4F19">
        <w:rPr>
          <w:rFonts w:asciiTheme="minorHAnsi" w:hAnsiTheme="minorHAnsi" w:cstheme="minorHAnsi"/>
          <w:iCs/>
        </w:rPr>
        <w:t xml:space="preserve">). </w:t>
      </w:r>
    </w:p>
    <w:p w14:paraId="15AA703E" w14:textId="77777777" w:rsidR="00690329" w:rsidRPr="00DC0F65" w:rsidRDefault="00690329" w:rsidP="00690329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DC0F65">
        <w:rPr>
          <w:rFonts w:asciiTheme="minorHAnsi" w:hAnsiTheme="minorHAnsi" w:cstheme="minorHAnsi"/>
          <w:iCs/>
        </w:rPr>
        <w:t xml:space="preserve">Kosztorys ofertowy, o którym mowa w pkt </w:t>
      </w:r>
      <w:r>
        <w:rPr>
          <w:rFonts w:asciiTheme="minorHAnsi" w:hAnsiTheme="minorHAnsi" w:cstheme="minorHAnsi"/>
          <w:iCs/>
        </w:rPr>
        <w:t>17.5</w:t>
      </w:r>
      <w:r w:rsidRPr="00DC0F65">
        <w:rPr>
          <w:rFonts w:asciiTheme="minorHAnsi" w:hAnsiTheme="minorHAnsi" w:cstheme="minorHAnsi"/>
          <w:iCs/>
        </w:rPr>
        <w:t>, Wykonawca, którego oferta została uznana za najkorzystniejszą, przedłoży Zamawiającemu przed podpisaniem umowy. Kosztorys ofertowy, zawierający tabelę elementów scalonych, zbiorcze zestawienie robocizny, materiałów i sprzętu, należy wykonać za pomocą programu komputerowego i zgodnie z ogólnie obowiązującymi zasadami kosztorysowania robót budowlanych. Kosztorys będzie służył do obliczenia należnego wynagrodzenia Wykonawcy w przypadku: odstąpienia od umowy, robót zaniechanych, robót dodatkowych, robót zamiennych oraz rozliczania wykonanych etapów robót. Kosztorys ofertowy, który nie spełnia w/w wymienionych wymagań może być powodem nie podpisania umowy. Brak przedłożenia kosztorysu ofertowego przed podpisaniem umowy traktowany będzie jako odmowa jej podpisania.</w:t>
      </w:r>
    </w:p>
    <w:p w14:paraId="46A0B38B" w14:textId="77777777" w:rsidR="00690329" w:rsidRPr="009325E0" w:rsidRDefault="00690329" w:rsidP="00690329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color w:val="000000"/>
        </w:rPr>
        <w:t>Wszelkie rozliczenia związane z realizacją zamówienia publicznego, którego dotyczy niniejsza specyfikacja warunków zamówienia dokonywane będą w PLN.</w:t>
      </w:r>
    </w:p>
    <w:p w14:paraId="1E14BE1B" w14:textId="77777777" w:rsidR="00690329" w:rsidRPr="009325E0" w:rsidRDefault="00690329" w:rsidP="00690329">
      <w:pPr>
        <w:pStyle w:val="Akapitzlist"/>
        <w:numPr>
          <w:ilvl w:val="1"/>
          <w:numId w:val="14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bCs/>
        </w:rPr>
        <w:t xml:space="preserve">Zamawiający </w:t>
      </w:r>
      <w:r>
        <w:rPr>
          <w:rFonts w:asciiTheme="minorHAnsi" w:hAnsiTheme="minorHAnsi"/>
          <w:bCs/>
        </w:rPr>
        <w:t>dopuszcza zmianę wynagrodzenia W</w:t>
      </w:r>
      <w:r w:rsidRPr="009325E0">
        <w:rPr>
          <w:rFonts w:asciiTheme="minorHAnsi" w:hAnsiTheme="minorHAnsi"/>
          <w:bCs/>
        </w:rPr>
        <w:t>ykonawcy w sytuacjach i na zasadach określonych w projekcie umowy, stanowiącym Rozdział 5 SWZ.</w:t>
      </w:r>
    </w:p>
    <w:p w14:paraId="1CCDC6C9" w14:textId="77777777" w:rsidR="00690329" w:rsidRPr="009325E0" w:rsidRDefault="00690329" w:rsidP="00690329">
      <w:pPr>
        <w:pStyle w:val="Akapitzlist"/>
        <w:numPr>
          <w:ilvl w:val="1"/>
          <w:numId w:val="14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Jeżeli została złożona oferta, której wy</w:t>
      </w:r>
      <w:r>
        <w:rPr>
          <w:rFonts w:asciiTheme="minorHAnsi" w:hAnsiTheme="minorHAnsi"/>
        </w:rPr>
        <w:t>bór prowadziłby do powstania u Z</w:t>
      </w:r>
      <w:r w:rsidRPr="009325E0">
        <w:rPr>
          <w:rFonts w:asciiTheme="minorHAnsi" w:hAnsiTheme="minorHAnsi"/>
        </w:rPr>
        <w:t>amawiającego obowiązku podatkowego zgodnie z ustawą z dnia 11 marca 2004 r. o podatku od towarów i usług (Dz.U.</w:t>
      </w:r>
      <w:r>
        <w:rPr>
          <w:rFonts w:asciiTheme="minorHAnsi" w:hAnsiTheme="minorHAnsi"/>
        </w:rPr>
        <w:t xml:space="preserve"> </w:t>
      </w:r>
      <w:r w:rsidRPr="009325E0">
        <w:rPr>
          <w:rFonts w:asciiTheme="minorHAnsi" w:hAnsiTheme="minorHAnsi"/>
        </w:rPr>
        <w:t xml:space="preserve">z 2020 r. poz. </w:t>
      </w:r>
      <w:r w:rsidRPr="005E115B">
        <w:rPr>
          <w:rFonts w:asciiTheme="minorHAnsi" w:hAnsiTheme="minorHAnsi"/>
        </w:rPr>
        <w:t>106 ze zm.),</w:t>
      </w:r>
      <w:r w:rsidRPr="009325E0">
        <w:rPr>
          <w:rFonts w:asciiTheme="minorHAnsi" w:hAnsiTheme="minorHAnsi"/>
        </w:rPr>
        <w:t xml:space="preserve"> dla celów zastosow</w:t>
      </w:r>
      <w:r>
        <w:rPr>
          <w:rFonts w:asciiTheme="minorHAnsi" w:hAnsiTheme="minorHAnsi"/>
        </w:rPr>
        <w:t>ania kryterium ceny lub kosztu Z</w:t>
      </w:r>
      <w:r w:rsidRPr="009325E0">
        <w:rPr>
          <w:rFonts w:asciiTheme="minorHAnsi" w:hAnsiTheme="minorHAnsi"/>
        </w:rPr>
        <w:t>amawiający dolicza do przedstawionej w tej ofercie ceny kwotę podatku od towarów i usług, którą miałby obowiązek rozliczyć.</w:t>
      </w:r>
      <w:r w:rsidRPr="009325E0">
        <w:rPr>
          <w:rFonts w:asciiTheme="minorHAnsi" w:hAnsiTheme="minorHAnsi"/>
          <w:b/>
        </w:rPr>
        <w:t xml:space="preserve"> </w:t>
      </w:r>
      <w:r w:rsidRPr="009325E0">
        <w:rPr>
          <w:rFonts w:asciiTheme="minorHAnsi" w:hAnsiTheme="minorHAnsi"/>
        </w:rPr>
        <w:t>W ofercie</w:t>
      </w:r>
      <w:r>
        <w:rPr>
          <w:rFonts w:asciiTheme="minorHAnsi" w:hAnsiTheme="minorHAnsi"/>
        </w:rPr>
        <w:t xml:space="preserve"> W</w:t>
      </w:r>
      <w:r w:rsidRPr="009325E0">
        <w:rPr>
          <w:rFonts w:asciiTheme="minorHAnsi" w:hAnsiTheme="minorHAnsi"/>
        </w:rPr>
        <w:t>ykonawca ma obowiązek:</w:t>
      </w:r>
    </w:p>
    <w:p w14:paraId="1D4FD09B" w14:textId="77777777" w:rsidR="00690329" w:rsidRPr="009325E0" w:rsidRDefault="00690329" w:rsidP="00690329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>poinformowania Z</w:t>
      </w:r>
      <w:r w:rsidRPr="009325E0">
        <w:rPr>
          <w:rFonts w:asciiTheme="minorHAnsi" w:hAnsiTheme="minorHAnsi"/>
          <w:sz w:val="22"/>
          <w:szCs w:val="22"/>
        </w:rPr>
        <w:t xml:space="preserve">amawiającego, że wybór jego oferty będzie prowadził do powstania </w:t>
      </w:r>
      <w:r>
        <w:rPr>
          <w:rFonts w:asciiTheme="minorHAnsi" w:hAnsiTheme="minorHAnsi"/>
          <w:sz w:val="22"/>
          <w:szCs w:val="22"/>
        </w:rPr>
        <w:br/>
        <w:t>u Z</w:t>
      </w:r>
      <w:r w:rsidRPr="009325E0">
        <w:rPr>
          <w:rFonts w:asciiTheme="minorHAnsi" w:hAnsiTheme="minorHAnsi"/>
          <w:sz w:val="22"/>
          <w:szCs w:val="22"/>
        </w:rPr>
        <w:t>amawiającego obowiązku podatkowego;</w:t>
      </w:r>
    </w:p>
    <w:p w14:paraId="1A029E02" w14:textId="77777777" w:rsidR="00690329" w:rsidRPr="009325E0" w:rsidRDefault="00690329" w:rsidP="00690329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2)</w:t>
      </w:r>
      <w:r w:rsidRPr="009325E0">
        <w:rPr>
          <w:rFonts w:asciiTheme="minorHAnsi" w:hAnsi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1746214" w14:textId="77777777" w:rsidR="00690329" w:rsidRPr="009325E0" w:rsidRDefault="00690329" w:rsidP="00690329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3)</w:t>
      </w:r>
      <w:r w:rsidRPr="009325E0">
        <w:rPr>
          <w:rFonts w:asciiTheme="minorHAnsi" w:hAnsiTheme="minorHAnsi"/>
          <w:sz w:val="22"/>
          <w:szCs w:val="22"/>
        </w:rPr>
        <w:tab/>
        <w:t>wskazania wartości towaru lub usługi o</w:t>
      </w:r>
      <w:r>
        <w:rPr>
          <w:rFonts w:asciiTheme="minorHAnsi" w:hAnsiTheme="minorHAnsi"/>
          <w:sz w:val="22"/>
          <w:szCs w:val="22"/>
        </w:rPr>
        <w:t>bjętego obowiązkiem podatkowym Z</w:t>
      </w:r>
      <w:r w:rsidRPr="009325E0">
        <w:rPr>
          <w:rFonts w:asciiTheme="minorHAnsi" w:hAnsiTheme="minorHAnsi"/>
          <w:sz w:val="22"/>
          <w:szCs w:val="22"/>
        </w:rPr>
        <w:t>amawiającego, bez kwoty podatku;</w:t>
      </w:r>
    </w:p>
    <w:p w14:paraId="18E391AE" w14:textId="77777777" w:rsidR="00690329" w:rsidRPr="009325E0" w:rsidRDefault="00690329" w:rsidP="00690329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4)</w:t>
      </w:r>
      <w:r w:rsidRPr="009325E0">
        <w:rPr>
          <w:rFonts w:asciiTheme="minorHAnsi" w:hAnsiTheme="minorHAnsi"/>
          <w:sz w:val="22"/>
          <w:szCs w:val="22"/>
        </w:rPr>
        <w:tab/>
        <w:t>wskazania stawki podatku od towarów i</w:t>
      </w:r>
      <w:r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9325E0">
        <w:rPr>
          <w:rFonts w:asciiTheme="minorHAnsi" w:hAnsiTheme="minorHAnsi"/>
          <w:sz w:val="22"/>
          <w:szCs w:val="22"/>
        </w:rPr>
        <w:t>ykonawcy, będzie miała zastosowanie.</w:t>
      </w:r>
    </w:p>
    <w:p w14:paraId="4602A35A" w14:textId="74C57F55" w:rsidR="00970874" w:rsidRPr="00690329" w:rsidRDefault="00690329" w:rsidP="00690329">
      <w:pPr>
        <w:spacing w:before="120" w:after="120"/>
        <w:ind w:left="567" w:hanging="567"/>
        <w:jc w:val="both"/>
        <w:rPr>
          <w:rFonts w:ascii="Verdana" w:hAnsi="Verdana"/>
          <w:sz w:val="22"/>
          <w:szCs w:val="22"/>
        </w:rPr>
      </w:pPr>
      <w:r w:rsidRPr="00690329">
        <w:rPr>
          <w:rFonts w:asciiTheme="minorHAnsi" w:hAnsiTheme="minorHAnsi"/>
          <w:sz w:val="22"/>
          <w:szCs w:val="22"/>
        </w:rPr>
        <w:t xml:space="preserve">17.10 Wzór Formularza Oferty został opracowany przy założeniu, iż wybór oferty nie będzie prowadzić do powstania u Zamawiającego obowiązku podatkowego w zakresie podatku VAT. </w:t>
      </w:r>
      <w:r w:rsidRPr="00690329">
        <w:rPr>
          <w:rFonts w:asciiTheme="minorHAnsi" w:hAnsiTheme="minorHAnsi"/>
          <w:sz w:val="22"/>
          <w:szCs w:val="22"/>
        </w:rPr>
        <w:br/>
        <w:t xml:space="preserve">W przypadku, gdy Wykonawca zobowiązany jest złożyć oświadczenie o powstaniu </w:t>
      </w:r>
      <w:r w:rsidRPr="00690329">
        <w:rPr>
          <w:rFonts w:asciiTheme="minorHAnsi" w:hAnsiTheme="minorHAnsi"/>
          <w:sz w:val="22"/>
          <w:szCs w:val="22"/>
        </w:rPr>
        <w:br/>
        <w:t xml:space="preserve">u Zamawiającego obowiązku podatkowego, to winien odpowiednio zmodyfikować treść formularza.  </w:t>
      </w:r>
    </w:p>
    <w:p w14:paraId="175A403B" w14:textId="7AD5E165" w:rsidR="0006792C" w:rsidRPr="00236A57" w:rsidRDefault="0006792C" w:rsidP="00C258EB">
      <w:pPr>
        <w:suppressAutoHyphens/>
        <w:spacing w:before="120" w:after="120"/>
        <w:rPr>
          <w:rFonts w:ascii="Verdana" w:hAnsi="Verdana"/>
          <w:b/>
          <w:sz w:val="20"/>
          <w:szCs w:val="20"/>
          <w:lang w:eastAsia="ar-SA"/>
        </w:rPr>
      </w:pPr>
      <w:r w:rsidRPr="00236A57">
        <w:rPr>
          <w:rFonts w:asciiTheme="minorHAnsi" w:hAnsiTheme="minorHAnsi"/>
          <w:b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ab/>
        <w:t>WYMAGANIA DOTYCZĄCE WADIUM</w:t>
      </w:r>
    </w:p>
    <w:p w14:paraId="4BBBAA44" w14:textId="11424886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jest zobowiązany do wniesienia wadium w wysokości </w:t>
      </w:r>
      <w:r w:rsidR="00666F0F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2</w:t>
      </w:r>
      <w:r w:rsidR="005257FA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30</w:t>
      </w:r>
      <w:r w:rsidR="007608DF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</w:t>
      </w:r>
      <w:r w:rsidR="005257FA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0</w:t>
      </w:r>
      <w:r w:rsidR="00EF321B"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00,00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PLN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(słownie złotych: </w:t>
      </w:r>
      <w:r w:rsidR="00666F0F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dw</w:t>
      </w:r>
      <w:r w:rsidR="005257FA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ieście trzydzieści</w:t>
      </w:r>
      <w:r w:rsidR="00666F0F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tysi</w:t>
      </w:r>
      <w:r w:rsidR="005257FA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ę</w:t>
      </w:r>
      <w:r w:rsidR="00666F0F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c</w:t>
      </w:r>
      <w:r w:rsidR="005257FA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y</w:t>
      </w:r>
      <w:r w:rsidR="00666F0F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EF321B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00/100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).</w:t>
      </w:r>
    </w:p>
    <w:p w14:paraId="32312DA5" w14:textId="73029E5F" w:rsidR="0006792C" w:rsidRPr="00236A57" w:rsidRDefault="0006792C" w:rsidP="00091CC5">
      <w:pPr>
        <w:suppressAutoHyphens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54B24090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, w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zależności od wyboru Wykonawcy:</w:t>
      </w:r>
    </w:p>
    <w:p w14:paraId="7E3E3632" w14:textId="77777777" w:rsidR="00236A57" w:rsidRPr="00236A57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pieniądzu,</w:t>
      </w:r>
    </w:p>
    <w:p w14:paraId="33B2291B" w14:textId="77777777" w:rsidR="00236A57" w:rsidRPr="00236A57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bankowych,</w:t>
      </w:r>
    </w:p>
    <w:p w14:paraId="54DFBDE9" w14:textId="77777777" w:rsidR="00236A57" w:rsidRPr="00236A57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ubezpieczeniowych,</w:t>
      </w:r>
    </w:p>
    <w:p w14:paraId="268569F7" w14:textId="6CC46901" w:rsidR="00236A57" w:rsidRPr="00EE7A9B" w:rsidRDefault="00236A57" w:rsidP="00D35FF1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 b ust. 5 pkt. 2) ustawy </w:t>
      </w:r>
      <w:r w:rsidR="00DD2C69">
        <w:rPr>
          <w:rFonts w:asciiTheme="minorHAnsi" w:hAnsiTheme="minorHAnsi"/>
          <w:color w:val="000000"/>
          <w:sz w:val="22"/>
          <w:szCs w:val="22"/>
        </w:rPr>
        <w:br/>
      </w:r>
      <w:r w:rsidRPr="00236A57">
        <w:rPr>
          <w:rFonts w:asciiTheme="minorHAnsi" w:hAnsiTheme="minorHAnsi"/>
          <w:color w:val="000000"/>
          <w:sz w:val="22"/>
          <w:szCs w:val="22"/>
        </w:rPr>
        <w:t xml:space="preserve">z dnia 9 listopada 2000 r. o utworzeniu Polskiej Agencji Rozwoju Przedsiębiorczości </w:t>
      </w:r>
      <w:r w:rsidR="00EE7A9B" w:rsidRPr="005E115B">
        <w:rPr>
          <w:rFonts w:asciiTheme="minorHAnsi" w:hAnsiTheme="minorHAnsi"/>
          <w:color w:val="000000"/>
          <w:sz w:val="22"/>
          <w:szCs w:val="22"/>
        </w:rPr>
        <w:t>(Dz. U. z 2020 r. poz. 299</w:t>
      </w:r>
      <w:r w:rsidR="005257FA">
        <w:rPr>
          <w:rFonts w:asciiTheme="minorHAnsi" w:hAnsiTheme="minorHAnsi"/>
          <w:color w:val="000000"/>
          <w:sz w:val="22"/>
          <w:szCs w:val="22"/>
        </w:rPr>
        <w:t xml:space="preserve"> oraz z 2022 r. poz. 807 i 1079</w:t>
      </w:r>
      <w:r w:rsidR="00EE7A9B" w:rsidRPr="005E115B">
        <w:rPr>
          <w:rFonts w:asciiTheme="minorHAnsi" w:hAnsiTheme="minorHAnsi"/>
          <w:color w:val="000000"/>
          <w:sz w:val="22"/>
          <w:szCs w:val="22"/>
        </w:rPr>
        <w:t>).</w:t>
      </w:r>
    </w:p>
    <w:p w14:paraId="45C923ED" w14:textId="466D971C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Jeżeli wadium jest wnoszone w formie gwarancji lub poręczenia Wykonawca przekazuje Zamawiającemu </w:t>
      </w:r>
      <w:r w:rsidR="001952A9" w:rsidRPr="00236A57">
        <w:rPr>
          <w:rFonts w:asciiTheme="minorHAnsi" w:hAnsiTheme="minorHAnsi"/>
          <w:spacing w:val="4"/>
          <w:sz w:val="22"/>
          <w:szCs w:val="22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</w:t>
      </w:r>
      <w:r w:rsidR="00444A0E">
        <w:rPr>
          <w:rFonts w:asciiTheme="minorHAnsi" w:hAnsiTheme="minorHAnsi"/>
          <w:spacing w:val="4"/>
          <w:sz w:val="22"/>
          <w:szCs w:val="22"/>
          <w:lang w:eastAsia="ar-SA"/>
        </w:rPr>
        <w:t>ryginału dokumentu</w:t>
      </w:r>
      <w:r w:rsidR="001952A9"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 do gwaranta</w:t>
      </w:r>
      <w:r w:rsidR="00444A0E">
        <w:rPr>
          <w:rFonts w:asciiTheme="minorHAnsi" w:hAnsiTheme="minorHAnsi"/>
          <w:spacing w:val="4"/>
          <w:sz w:val="22"/>
          <w:szCs w:val="22"/>
          <w:lang w:eastAsia="ar-SA"/>
        </w:rPr>
        <w:t xml:space="preserve"> lub poręczyciela</w:t>
      </w:r>
      <w:r w:rsidR="00F515F2"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.  </w:t>
      </w:r>
    </w:p>
    <w:p w14:paraId="6473E59C" w14:textId="550335F8" w:rsidR="0006792C" w:rsidRPr="00236A57" w:rsidRDefault="0006792C" w:rsidP="00091CC5">
      <w:pPr>
        <w:suppressAutoHyphens/>
        <w:ind w:left="567"/>
        <w:jc w:val="both"/>
        <w:rPr>
          <w:rFonts w:asciiTheme="minorHAnsi" w:hAnsiTheme="minorHAnsi"/>
          <w:b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>Jako Beneficjenta wad</w:t>
      </w:r>
      <w:r w:rsidR="00444A0E">
        <w:rPr>
          <w:rFonts w:asciiTheme="minorHAnsi" w:hAnsiTheme="minorHAnsi"/>
          <w:spacing w:val="4"/>
          <w:sz w:val="22"/>
          <w:szCs w:val="22"/>
          <w:lang w:eastAsia="ar-SA"/>
        </w:rPr>
        <w:t>ium wnoszonego w formie poręczenia</w:t>
      </w: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 lub gwarancji należy wskazać – </w:t>
      </w:r>
      <w:r w:rsidR="00EF321B" w:rsidRP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Gmina Żary o statusie miejskim</w:t>
      </w:r>
      <w:r w:rsid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.</w:t>
      </w:r>
    </w:p>
    <w:p w14:paraId="0B1FD9ED" w14:textId="4FE618FC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133D495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6439EDBE" w14:textId="77777777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Gwarancja lub poręczenie musi zawierać w swojej treści 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nieodwołalne i bezwarunkowe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zobowiązanie wystawcy dokumentu do zapłaty na rzecz Zamawiającego kwoty wadium płatne na pierwsze pisemne żądanie Zamawiającego.</w:t>
      </w:r>
      <w:r w:rsidRPr="00236A57"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  <w:t xml:space="preserve"> </w:t>
      </w:r>
    </w:p>
    <w:p w14:paraId="5BE93A62" w14:textId="1FB19ABB" w:rsidR="0006792C" w:rsidRPr="00236A57" w:rsidRDefault="00C20884" w:rsidP="00091CC5">
      <w:pPr>
        <w:suppressAutoHyphens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Gwarancja lub poręczenie musi zawierać w swojej treści wskazanie adresu e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noBreakHyphen/>
        <w:t>mail lub adresu pocztowego na który Zamawiający prześle oświadczenie o zwolnieniu wadium.</w:t>
      </w:r>
    </w:p>
    <w:p w14:paraId="4A18BA6B" w14:textId="1A64F35B" w:rsidR="0006792C" w:rsidRPr="00236A57" w:rsidRDefault="0006792C" w:rsidP="00091CC5">
      <w:pPr>
        <w:suppressAutoHyphens/>
        <w:spacing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Wadium wniesione w formie </w:t>
      </w:r>
      <w:r w:rsidR="00444A0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poręczenia lub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gwarancji (bankowej czy ubezpieczeniowej) musi mieć taką samą płynność jak wadium wniesione w pieniądzu – dochodzenie roszczenia z tytułu wadium wniesionego w tej formie nie może być utrudnione. Dlatego w treści </w:t>
      </w:r>
      <w:r w:rsidR="00444A0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poręczenia lub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gwarancji powinna znaleźć się klauzula stanowiąca, iż wszystkie spory odnośnie </w:t>
      </w:r>
      <w:r w:rsidR="00444A0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poręczenia lub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gwarancji będą rozstrzygane zgodnie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prawem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polskim i poddane jurysdykcji sądów polskich, chyba, że wynika to z przepisów prawa.</w:t>
      </w:r>
    </w:p>
    <w:p w14:paraId="487244DD" w14:textId="77777777" w:rsidR="00091CC5" w:rsidRDefault="0006792C" w:rsidP="00091CC5">
      <w:pPr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.4.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 xml:space="preserve"> Wadium w formie pieniężnej należy wnieść przelewem na konto zamawiającego: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</w:p>
    <w:p w14:paraId="3FFC6719" w14:textId="62C8AF92" w:rsidR="00236A57" w:rsidRPr="00236A57" w:rsidRDefault="00236A57" w:rsidP="00091CC5">
      <w:pPr>
        <w:ind w:left="56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6A57">
        <w:rPr>
          <w:rFonts w:asciiTheme="minorHAnsi" w:hAnsiTheme="minorHAnsi"/>
          <w:b/>
          <w:color w:val="FF0000"/>
          <w:sz w:val="22"/>
          <w:szCs w:val="22"/>
        </w:rPr>
        <w:t>Powszechna Kasa Oszczędności Bank Polski S.A.  Nr konta: 34 1020 5402 0000 0302 0313 9094,</w:t>
      </w:r>
    </w:p>
    <w:p w14:paraId="729D6B97" w14:textId="1C35672F" w:rsidR="00236A57" w:rsidRPr="00236A57" w:rsidRDefault="0006792C" w:rsidP="00091CC5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(w tytule przelewu należy wpisać 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numer lub tytuł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postępowania), najpóźniej przed upływem terminu składania ofert.</w:t>
      </w:r>
      <w:r w:rsidR="00B834A6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Ze względu na ryzyko związane z </w:t>
      </w: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czasem trwania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okresu rozliczeń międzybankowych Zamawiający zaleca dokonanie przelewu ze stosownym wyprzedzeniem.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14:paraId="759282A4" w14:textId="52ED0607" w:rsidR="0006792C" w:rsidRPr="00236A57" w:rsidRDefault="0006792C" w:rsidP="00091CC5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.5.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Zamawiający dokona zwrotu wadium na zasadach określonych w art. </w:t>
      </w:r>
      <w:r w:rsidR="481D10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98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ust. 1</w:t>
      </w:r>
      <w:r w:rsidR="1BFCF372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i 2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Wykonawca będzie miał możliwość w przypadkach określonych w art. 98 ust. 2 ustawy </w:t>
      </w:r>
      <w:proofErr w:type="spellStart"/>
      <w:r w:rsidR="7985C553" w:rsidRPr="00236A57">
        <w:rPr>
          <w:rFonts w:asciiTheme="minorHAnsi" w:eastAsia="Verdana" w:hAnsiTheme="minorHAnsi" w:cs="Verdana"/>
          <w:sz w:val="22"/>
          <w:szCs w:val="22"/>
        </w:rPr>
        <w:t>Pzp</w:t>
      </w:r>
      <w:proofErr w:type="spellEnd"/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="7985C553" w:rsidRPr="00236A57">
        <w:rPr>
          <w:rFonts w:asciiTheme="minorHAnsi" w:eastAsia="Verdana" w:hAnsiTheme="minorHAnsi" w:cs="Verdana"/>
          <w:sz w:val="22"/>
          <w:szCs w:val="22"/>
        </w:rPr>
        <w:t>Pzp</w:t>
      </w:r>
      <w:proofErr w:type="spellEnd"/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3B2058D6" w14:textId="7395858A" w:rsidR="673F01F8" w:rsidRPr="00236A57" w:rsidRDefault="673F01F8" w:rsidP="00091CC5">
      <w:p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.6. Zamawiający zwróci wadium wniesione w innej formie niż w pienią</w:t>
      </w:r>
      <w:r w:rsidR="374A66F7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dzu poprzez złożenie gwarantowi lub poręczycielowi oświadczenia o zwolnieniu wadium.</w:t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 Zaleca się, aby poręczenie lub gwarancja wskazywały adres mailowy na jaki Zamawiający winien składać oświadczenie </w:t>
      </w:r>
      <w:r w:rsidR="00DD2C69">
        <w:rPr>
          <w:rFonts w:asciiTheme="minorHAnsi" w:hAnsiTheme="minorHAnsi"/>
          <w:color w:val="000000" w:themeColor="text1"/>
          <w:sz w:val="22"/>
          <w:szCs w:val="22"/>
          <w:lang w:eastAsia="ar-SA"/>
        </w:rPr>
        <w:br/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o zwolnieniu wadium, o którym mowa w art. 98 ust. 5 ustawy </w:t>
      </w:r>
      <w:proofErr w:type="spellStart"/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Pzp</w:t>
      </w:r>
      <w:proofErr w:type="spellEnd"/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</w:t>
      </w:r>
    </w:p>
    <w:p w14:paraId="1A22723D" w14:textId="02F4D98D" w:rsidR="0006792C" w:rsidRPr="00D75FF4" w:rsidRDefault="0006792C" w:rsidP="00091CC5">
      <w:pPr>
        <w:pStyle w:val="Tekstpodstawowy2"/>
        <w:tabs>
          <w:tab w:val="left" w:pos="851"/>
        </w:tabs>
        <w:spacing w:after="120"/>
        <w:ind w:left="567" w:hanging="567"/>
        <w:rPr>
          <w:rFonts w:ascii="Verdana" w:hAnsi="Verdana"/>
          <w:b w:val="0"/>
          <w:bCs w:val="0"/>
          <w:i/>
          <w:sz w:val="20"/>
          <w:szCs w:val="20"/>
        </w:rPr>
      </w:pP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.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. </w:t>
      </w:r>
      <w:r w:rsidRPr="00236A57">
        <w:rPr>
          <w:rFonts w:asciiTheme="minorHAnsi" w:hAnsiTheme="minorHAnsi"/>
          <w:sz w:val="22"/>
          <w:szCs w:val="22"/>
          <w:lang w:eastAsia="ar-SA"/>
        </w:rPr>
        <w:tab/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Zamawiający zatrzyma wadium wraz z odsetkami, w przypadkach określonych w art. </w:t>
      </w:r>
      <w:r w:rsidR="5F4726E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ust. </w:t>
      </w:r>
      <w:r w:rsidR="3971AA80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Pzp</w:t>
      </w:r>
      <w:proofErr w:type="spellEnd"/>
      <w:r w:rsidR="00D75FF4">
        <w:rPr>
          <w:rFonts w:ascii="Verdana" w:hAnsi="Verdana"/>
          <w:b w:val="0"/>
          <w:bCs w:val="0"/>
          <w:i/>
          <w:sz w:val="20"/>
          <w:szCs w:val="20"/>
          <w:lang w:eastAsia="ar-SA"/>
        </w:rPr>
        <w:t>.</w:t>
      </w:r>
    </w:p>
    <w:p w14:paraId="34B3F2EB" w14:textId="77777777" w:rsidR="0006792C" w:rsidRPr="008C07BB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="Verdana" w:hAnsi="Verdana"/>
          <w:b w:val="0"/>
          <w:sz w:val="12"/>
          <w:szCs w:val="12"/>
          <w:lang w:eastAsia="ar-SA"/>
        </w:rPr>
      </w:pPr>
    </w:p>
    <w:p w14:paraId="37A2ACBA" w14:textId="022564E9" w:rsidR="0006792C" w:rsidRPr="00091CC5" w:rsidRDefault="0006792C" w:rsidP="00091CC5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b/>
          <w:bCs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091CC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91CC5">
        <w:rPr>
          <w:rFonts w:asciiTheme="minorHAnsi" w:hAnsiTheme="minorHAnsi" w:cs="Verdana"/>
          <w:b/>
          <w:bCs/>
          <w:spacing w:val="4"/>
          <w:sz w:val="22"/>
          <w:szCs w:val="22"/>
        </w:rPr>
        <w:t>MIEJSCE ORAZ TERMIN SKŁADANIA I OTWARCIA OFERT</w:t>
      </w:r>
    </w:p>
    <w:p w14:paraId="2DC5F541" w14:textId="0987C23B" w:rsidR="00091CC5" w:rsidRPr="00C44756" w:rsidRDefault="0006792C" w:rsidP="0006546E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91CC5" w:rsidRPr="00091CC5">
        <w:rPr>
          <w:rFonts w:asciiTheme="minorHAnsi" w:hAnsiTheme="minorHAnsi"/>
          <w:sz w:val="22"/>
          <w:szCs w:val="22"/>
        </w:rPr>
        <w:t>Ofertę wraz z dokumentami, o których mowa w  pkt</w:t>
      </w:r>
      <w:r w:rsidR="00252556">
        <w:rPr>
          <w:rFonts w:asciiTheme="minorHAnsi" w:hAnsiTheme="minorHAnsi"/>
          <w:sz w:val="22"/>
          <w:szCs w:val="22"/>
        </w:rPr>
        <w:t xml:space="preserve"> 16.6</w:t>
      </w:r>
      <w:r w:rsidR="00091CC5" w:rsidRPr="00091CC5">
        <w:rPr>
          <w:rFonts w:asciiTheme="minorHAnsi" w:hAnsiTheme="minorHAnsi"/>
          <w:sz w:val="22"/>
          <w:szCs w:val="22"/>
        </w:rPr>
        <w:t xml:space="preserve"> należy złożyć w terminie do dnia </w:t>
      </w:r>
      <w:r w:rsidR="00C40BF7">
        <w:rPr>
          <w:rFonts w:asciiTheme="minorHAnsi" w:hAnsiTheme="minorHAnsi"/>
          <w:b/>
          <w:sz w:val="22"/>
          <w:szCs w:val="22"/>
        </w:rPr>
        <w:t>16.11.2022 r.</w:t>
      </w:r>
      <w:r w:rsidR="00091CC5" w:rsidRPr="00091CC5">
        <w:rPr>
          <w:rFonts w:asciiTheme="minorHAnsi" w:hAnsiTheme="minorHAnsi"/>
          <w:sz w:val="22"/>
          <w:szCs w:val="22"/>
        </w:rPr>
        <w:t xml:space="preserve"> do godziny </w:t>
      </w:r>
      <w:r w:rsidR="00C40BF7">
        <w:rPr>
          <w:rFonts w:asciiTheme="minorHAnsi" w:hAnsiTheme="minorHAnsi"/>
          <w:b/>
          <w:bCs/>
          <w:color w:val="000000" w:themeColor="text1"/>
          <w:sz w:val="22"/>
          <w:szCs w:val="22"/>
        </w:rPr>
        <w:t>godz. 11</w:t>
      </w:r>
      <w:r w:rsidR="00861BD0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091CC5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6E66E9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6E66E9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091CC5" w:rsidRPr="00091CC5">
        <w:rPr>
          <w:rFonts w:asciiTheme="minorHAnsi" w:hAnsiTheme="minorHAnsi"/>
          <w:sz w:val="22"/>
          <w:szCs w:val="22"/>
        </w:rPr>
        <w:t xml:space="preserve">za pośrednictwem Formularza do złożenia oferty dostępnego na </w:t>
      </w:r>
      <w:proofErr w:type="spellStart"/>
      <w:r w:rsidR="00091CC5" w:rsidRPr="00091CC5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091CC5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="00091CC5" w:rsidRPr="00091CC5">
        <w:rPr>
          <w:rFonts w:asciiTheme="minorHAnsi" w:hAnsiTheme="minorHAnsi"/>
          <w:sz w:val="22"/>
          <w:szCs w:val="22"/>
        </w:rPr>
        <w:t>miniPortalu</w:t>
      </w:r>
      <w:proofErr w:type="spellEnd"/>
      <w:r w:rsidR="00091CC5" w:rsidRPr="00091CC5">
        <w:rPr>
          <w:rFonts w:asciiTheme="minorHAnsi" w:hAnsiTheme="minorHAnsi"/>
          <w:sz w:val="22"/>
          <w:szCs w:val="22"/>
        </w:rPr>
        <w:t xml:space="preserve"> na adres skrzynki </w:t>
      </w:r>
      <w:proofErr w:type="spellStart"/>
      <w:r w:rsidR="00091CC5" w:rsidRPr="00091CC5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091CC5">
        <w:rPr>
          <w:rFonts w:asciiTheme="minorHAnsi" w:hAnsiTheme="minorHAnsi"/>
          <w:sz w:val="22"/>
          <w:szCs w:val="22"/>
        </w:rPr>
        <w:t>: skrzynka EPUAP: </w:t>
      </w:r>
      <w:r w:rsidR="0033385D" w:rsidRPr="0033385D">
        <w:rPr>
          <w:rFonts w:asciiTheme="minorHAnsi" w:hAnsiTheme="minorHAnsi"/>
          <w:sz w:val="22"/>
          <w:szCs w:val="22"/>
        </w:rPr>
        <w:t>/y337iyg5yw</w:t>
      </w:r>
      <w:r w:rsidR="0033385D" w:rsidRPr="00C44756">
        <w:rPr>
          <w:rFonts w:asciiTheme="minorHAnsi" w:hAnsiTheme="minorHAnsi"/>
          <w:sz w:val="22"/>
          <w:szCs w:val="22"/>
        </w:rPr>
        <w:t>/</w:t>
      </w:r>
      <w:proofErr w:type="spellStart"/>
      <w:r w:rsidR="0033385D" w:rsidRPr="00C44756">
        <w:rPr>
          <w:rFonts w:asciiTheme="minorHAnsi" w:hAnsiTheme="minorHAnsi"/>
          <w:sz w:val="22"/>
          <w:szCs w:val="22"/>
        </w:rPr>
        <w:t>SkrytkaESP</w:t>
      </w:r>
      <w:proofErr w:type="spellEnd"/>
      <w:r w:rsidR="007608DF" w:rsidRPr="00C44756">
        <w:rPr>
          <w:rFonts w:asciiTheme="minorHAnsi" w:hAnsiTheme="minorHAnsi"/>
          <w:sz w:val="22"/>
          <w:szCs w:val="22"/>
          <w:shd w:val="clear" w:color="auto" w:fill="F5F5F5"/>
        </w:rPr>
        <w:t xml:space="preserve"> (nazwa: URZĄD MIEJSKI W ŻARACH)</w:t>
      </w:r>
      <w:r w:rsidR="007608DF" w:rsidRPr="00C44756">
        <w:rPr>
          <w:rFonts w:asciiTheme="minorHAnsi" w:hAnsiTheme="minorHAnsi"/>
          <w:sz w:val="22"/>
          <w:szCs w:val="22"/>
        </w:rPr>
        <w:t xml:space="preserve"> </w:t>
      </w:r>
      <w:r w:rsidR="00091CC5" w:rsidRPr="00C44756">
        <w:rPr>
          <w:rFonts w:asciiTheme="minorHAnsi" w:hAnsiTheme="minorHAnsi"/>
          <w:sz w:val="22"/>
          <w:szCs w:val="22"/>
        </w:rPr>
        <w:t>.</w:t>
      </w:r>
    </w:p>
    <w:p w14:paraId="4BEB82F5" w14:textId="40360B31" w:rsidR="00091CC5" w:rsidRPr="00091CC5" w:rsidRDefault="00091CC5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pacing w:val="4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 xml:space="preserve">19.2 </w:t>
      </w:r>
      <w:r w:rsidR="0006546E">
        <w:rPr>
          <w:rFonts w:asciiTheme="minorHAnsi" w:hAnsiTheme="minorHAnsi"/>
          <w:sz w:val="22"/>
          <w:szCs w:val="22"/>
        </w:rPr>
        <w:t xml:space="preserve"> </w:t>
      </w:r>
      <w:r w:rsidRPr="00091CC5">
        <w:rPr>
          <w:rFonts w:asciiTheme="minorHAnsi" w:hAnsiTheme="minorHAnsi"/>
          <w:sz w:val="22"/>
          <w:szCs w:val="22"/>
        </w:rPr>
        <w:t xml:space="preserve">Otwarcie ofert nastąpi w dniu </w:t>
      </w:r>
      <w:r w:rsidR="00C40BF7">
        <w:rPr>
          <w:rFonts w:asciiTheme="minorHAnsi" w:hAnsiTheme="minorHAnsi"/>
          <w:b/>
          <w:sz w:val="22"/>
          <w:szCs w:val="22"/>
        </w:rPr>
        <w:t>16.11.2022 r.</w:t>
      </w:r>
      <w:r w:rsidR="004C16D1">
        <w:rPr>
          <w:rFonts w:asciiTheme="minorHAnsi" w:hAnsiTheme="minorHAnsi"/>
          <w:b/>
          <w:sz w:val="22"/>
          <w:szCs w:val="22"/>
        </w:rPr>
        <w:t xml:space="preserve"> 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</w:rPr>
        <w:t>o godz. 1</w:t>
      </w:r>
      <w:r w:rsidR="00C40BF7">
        <w:rPr>
          <w:rFonts w:asciiTheme="minorHAnsi" w:hAnsiTheme="minorHAnsi"/>
          <w:b/>
          <w:bCs/>
          <w:color w:val="000000" w:themeColor="text1"/>
          <w:sz w:val="22"/>
          <w:szCs w:val="22"/>
        </w:rPr>
        <w:t>3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za pośrednictwem </w:t>
      </w:r>
      <w:proofErr w:type="spellStart"/>
      <w:r w:rsidRPr="00252556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. </w:t>
      </w:r>
      <w:r w:rsidR="00DD2C69" w:rsidRPr="00252556">
        <w:rPr>
          <w:rFonts w:asciiTheme="minorHAnsi" w:hAnsiTheme="minorHAnsi" w:cs="Verdana"/>
          <w:spacing w:val="4"/>
          <w:sz w:val="22"/>
          <w:szCs w:val="22"/>
        </w:rPr>
        <w:br/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W przypadku awarii </w:t>
      </w:r>
      <w:proofErr w:type="spellStart"/>
      <w:r w:rsidRPr="00252556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252556">
        <w:rPr>
          <w:rFonts w:asciiTheme="minorHAnsi" w:hAnsiTheme="minorHAnsi" w:cs="Verdana"/>
          <w:spacing w:val="4"/>
          <w:sz w:val="22"/>
          <w:szCs w:val="22"/>
        </w:rPr>
        <w:t>, k</w:t>
      </w:r>
      <w:r w:rsidRPr="00091CC5">
        <w:rPr>
          <w:rFonts w:asciiTheme="minorHAnsi" w:hAnsiTheme="minorHAnsi" w:cs="Verdana"/>
          <w:spacing w:val="4"/>
          <w:sz w:val="22"/>
          <w:szCs w:val="22"/>
        </w:rPr>
        <w:t xml:space="preserve">tóra spowoduje brak możliwości otwarcia ofert </w:t>
      </w:r>
      <w:r w:rsidR="00DD2C69">
        <w:rPr>
          <w:rFonts w:asciiTheme="minorHAnsi" w:hAnsiTheme="minorHAnsi" w:cs="Verdana"/>
          <w:spacing w:val="4"/>
          <w:sz w:val="22"/>
          <w:szCs w:val="22"/>
        </w:rPr>
        <w:br/>
      </w:r>
      <w:r w:rsidRPr="00091CC5">
        <w:rPr>
          <w:rFonts w:asciiTheme="minorHAnsi" w:hAnsiTheme="minorHAnsi" w:cs="Verdana"/>
          <w:spacing w:val="4"/>
          <w:sz w:val="22"/>
          <w:szCs w:val="22"/>
        </w:rPr>
        <w:t>w powyższym terminie, otwarcie ofert nastąpi niezwłocznie po usunięciu awarii.</w:t>
      </w:r>
      <w:r w:rsidR="0006546E">
        <w:rPr>
          <w:rFonts w:asciiTheme="minorHAnsi" w:hAnsiTheme="minorHAnsi" w:cs="Verdana"/>
          <w:spacing w:val="4"/>
          <w:sz w:val="22"/>
          <w:szCs w:val="22"/>
        </w:rPr>
        <w:t xml:space="preserve"> W takim przypadku Zamawiający poinformuje o zmianie terminu otwarcia ofert na </w:t>
      </w:r>
      <w:r w:rsidR="0006546E" w:rsidRPr="00091CC5">
        <w:rPr>
          <w:rFonts w:asciiTheme="minorHAnsi" w:hAnsiTheme="minorHAnsi"/>
          <w:sz w:val="22"/>
          <w:szCs w:val="22"/>
        </w:rPr>
        <w:t>stronie internetowej prowadzonego postępowania</w:t>
      </w:r>
      <w:r w:rsidR="0006546E">
        <w:rPr>
          <w:rFonts w:asciiTheme="minorHAnsi" w:hAnsiTheme="minorHAnsi"/>
          <w:sz w:val="22"/>
          <w:szCs w:val="22"/>
        </w:rPr>
        <w:t>.</w:t>
      </w:r>
    </w:p>
    <w:p w14:paraId="44FBD279" w14:textId="4068F4F3" w:rsidR="00091CC5" w:rsidRPr="00091CC5" w:rsidRDefault="00091CC5" w:rsidP="00D35FF1">
      <w:pPr>
        <w:pStyle w:val="Tekstpodstawowywcity"/>
        <w:numPr>
          <w:ilvl w:val="1"/>
          <w:numId w:val="16"/>
        </w:numPr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Naj</w:t>
      </w:r>
      <w:r w:rsidR="0006546E">
        <w:rPr>
          <w:rFonts w:asciiTheme="minorHAnsi" w:hAnsiTheme="minorHAnsi"/>
          <w:sz w:val="22"/>
          <w:szCs w:val="22"/>
        </w:rPr>
        <w:t>później przed otwarciem ofert, Z</w:t>
      </w:r>
      <w:r w:rsidRPr="00091CC5">
        <w:rPr>
          <w:rFonts w:asciiTheme="minorHAnsi" w:hAnsiTheme="minorHAnsi"/>
          <w:sz w:val="22"/>
          <w:szCs w:val="22"/>
        </w:rPr>
        <w:t>amawiający udostępni na stronie internetowej prowadzonego postępowania informację o kwocie, jaką zamierza się przeznaczyć na sfinansowanie zamówienia.</w:t>
      </w:r>
    </w:p>
    <w:p w14:paraId="0BC64068" w14:textId="6697CFB3" w:rsidR="00091CC5" w:rsidRPr="00091CC5" w:rsidRDefault="00091CC5" w:rsidP="008C07BB">
      <w:pPr>
        <w:pStyle w:val="Tekstpodstawowywcity"/>
        <w:numPr>
          <w:ilvl w:val="1"/>
          <w:numId w:val="16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</w:t>
      </w:r>
      <w:r w:rsidR="0006546E">
        <w:rPr>
          <w:rFonts w:asciiTheme="minorHAnsi" w:hAnsiTheme="minorHAnsi"/>
          <w:sz w:val="22"/>
          <w:szCs w:val="22"/>
        </w:rPr>
        <w:t>iezwłocznie po otwarciu ofert, Z</w:t>
      </w:r>
      <w:r w:rsidRPr="00091CC5">
        <w:rPr>
          <w:rFonts w:asciiTheme="minorHAnsi" w:hAnsiTheme="minorHAnsi"/>
          <w:sz w:val="22"/>
          <w:szCs w:val="22"/>
        </w:rPr>
        <w:t>amawiający udostępnia na stronie internetowej prowadzonego postępowania informacje o:</w:t>
      </w:r>
    </w:p>
    <w:p w14:paraId="4FA17E18" w14:textId="06EA9100" w:rsidR="00091CC5" w:rsidRPr="00091CC5" w:rsidRDefault="00091CC5" w:rsidP="008C07BB">
      <w:pPr>
        <w:pStyle w:val="Tekstpodstawowywcity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14:paraId="016F2DEC" w14:textId="77777777" w:rsidR="00091CC5" w:rsidRPr="00091CC5" w:rsidRDefault="00091CC5" w:rsidP="008C07BB">
      <w:pPr>
        <w:pStyle w:val="Tekstpodstawowywcity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cenach lub kosztach zawartych w ofertach.</w:t>
      </w:r>
    </w:p>
    <w:p w14:paraId="4F904CB7" w14:textId="77777777" w:rsidR="0006792C" w:rsidRPr="007D3A1D" w:rsidRDefault="0006792C" w:rsidP="00C258EB">
      <w:pPr>
        <w:spacing w:before="120" w:after="120"/>
        <w:ind w:left="1134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14:paraId="7E3431CF" w14:textId="411468A1" w:rsidR="0006792C" w:rsidRPr="0006546E" w:rsidRDefault="001952A9" w:rsidP="00C258EB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6546E">
        <w:rPr>
          <w:rFonts w:asciiTheme="minorHAnsi" w:hAnsiTheme="minorHAnsi"/>
          <w:b/>
          <w:bCs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="0006792C" w:rsidRPr="0006546E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06546E">
        <w:rPr>
          <w:rFonts w:asciiTheme="minorHAnsi" w:hAnsiTheme="minorHAnsi" w:cs="Verdana"/>
          <w:b/>
          <w:bCs/>
          <w:sz w:val="22"/>
          <w:szCs w:val="22"/>
        </w:rPr>
        <w:t>TERMIN ZWIĄZANIA OFERTĄ</w:t>
      </w:r>
    </w:p>
    <w:p w14:paraId="1DFB386A" w14:textId="783D3F01" w:rsidR="0006792C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83643B" w:rsidRPr="0006546E">
        <w:rPr>
          <w:rFonts w:asciiTheme="minorHAnsi" w:hAnsiTheme="minorHAnsi" w:cs="Verdana"/>
          <w:spacing w:val="4"/>
          <w:sz w:val="22"/>
          <w:szCs w:val="22"/>
        </w:rPr>
        <w:t>Wykonawca jest związany ofertą od dnia terminu składania ofert</w:t>
      </w:r>
      <w:r w:rsidR="4EF02240" w:rsidRPr="0006546E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do dnia </w:t>
      </w:r>
      <w:r w:rsidR="00C40BF7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>15.12.2022 r.</w:t>
      </w:r>
    </w:p>
    <w:p w14:paraId="0B5842C9" w14:textId="6ABDE150" w:rsidR="0083643B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35CFA6A7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 przypadku</w:t>
      </w:r>
      <w:r w:rsidR="738DD4C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, gdy wybór najkorzystniejszej oferty nie nastąpi przed upływem terminu związania ofertą określonego w 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pkt 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.1., Zamawiający przed upływem terminu związania ofertą zwraca się jedn</w:t>
      </w:r>
      <w:r w:rsidR="42A332D0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okrotnie do wykonawców o wyrażenie zgody na przedłużenie tego terminu o wskazywany przez niego okres, nie dłuższy niż</w:t>
      </w:r>
      <w:r w:rsidR="55DF8B71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30 dni. 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</w:p>
    <w:p w14:paraId="25B134F9" w14:textId="1D422B2E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 w:themeColor="text1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Przedłużenie terminu związania ofertą wymaga złożenia przez Wykonawcę pisemnego oświadczenia o wyrażeniu zgody na przedłużenie terminu związania ofertą</w:t>
      </w:r>
      <w:r w:rsidR="007203E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przekazanego przy użyciu środków komunikacji elektronicznej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</w:p>
    <w:p w14:paraId="19D08786" w14:textId="13973C7B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 w:cs="Verdana"/>
          <w:spacing w:val="4"/>
          <w:sz w:val="22"/>
          <w:szCs w:val="22"/>
        </w:rPr>
        <w:t>20</w:t>
      </w:r>
      <w:r w:rsidR="00C44756">
        <w:rPr>
          <w:rFonts w:asciiTheme="minorHAnsi" w:hAnsiTheme="minorHAnsi" w:cs="Verdana"/>
          <w:spacing w:val="4"/>
          <w:sz w:val="22"/>
          <w:szCs w:val="22"/>
        </w:rPr>
        <w:t>.4.</w:t>
      </w:r>
      <w:r w:rsidR="00C44756">
        <w:rPr>
          <w:rFonts w:asciiTheme="minorHAnsi" w:hAnsiTheme="minorHAnsi" w:cs="Verdana"/>
          <w:spacing w:val="4"/>
          <w:sz w:val="22"/>
          <w:szCs w:val="22"/>
        </w:rPr>
        <w:tab/>
      </w:r>
      <w:r w:rsidR="0006792C" w:rsidRPr="0006546E">
        <w:rPr>
          <w:rFonts w:asciiTheme="minorHAnsi" w:hAnsiTheme="minorHAnsi" w:cs="Verdana"/>
          <w:spacing w:val="4"/>
          <w:sz w:val="22"/>
          <w:szCs w:val="22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3C013C53" w14:textId="7AF091D3" w:rsidR="0006792C" w:rsidRPr="00F17593" w:rsidRDefault="001952A9" w:rsidP="00C258EB">
      <w:pPr>
        <w:suppressAutoHyphens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F17593">
        <w:rPr>
          <w:rFonts w:asciiTheme="minorHAnsi" w:hAnsiTheme="minorHAnsi"/>
          <w:b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>.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Verdana"/>
          <w:b/>
          <w:bCs/>
          <w:sz w:val="22"/>
          <w:szCs w:val="22"/>
        </w:rPr>
        <w:t xml:space="preserve">KRYTERIA </w:t>
      </w:r>
      <w:r w:rsidRPr="00F17593">
        <w:rPr>
          <w:rFonts w:asciiTheme="minorHAnsi" w:hAnsiTheme="minorHAnsi" w:cs="Verdana"/>
          <w:b/>
          <w:bCs/>
          <w:sz w:val="22"/>
          <w:szCs w:val="22"/>
        </w:rPr>
        <w:t>OCENY OFERT</w:t>
      </w:r>
    </w:p>
    <w:p w14:paraId="511A90DE" w14:textId="74D2ABE5" w:rsidR="0006792C" w:rsidRPr="00F17593" w:rsidRDefault="00B005D1" w:rsidP="006E66E9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/>
          <w:sz w:val="22"/>
          <w:szCs w:val="22"/>
        </w:rPr>
        <w:t>Przy dokonywaniu wyboru najkorzystniejszej oferty Zamawiający stosować będzie następujące kryteria oceny ofert:</w:t>
      </w:r>
    </w:p>
    <w:p w14:paraId="698FA3EB" w14:textId="0281D6E9" w:rsidR="0006792C" w:rsidRPr="0006546E" w:rsidRDefault="0006792C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 w:rsidRPr="0006546E">
        <w:rPr>
          <w:rFonts w:asciiTheme="minorHAnsi" w:hAnsiTheme="minorHAnsi" w:cs="Calibri"/>
          <w:b/>
        </w:rPr>
        <w:t xml:space="preserve">Cena –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%</w:t>
      </w:r>
      <w:r w:rsidR="0006546E">
        <w:rPr>
          <w:rFonts w:asciiTheme="minorHAnsi" w:hAnsiTheme="minorHAnsi" w:cs="Calibri"/>
          <w:b/>
        </w:rPr>
        <w:t xml:space="preserve"> </w:t>
      </w:r>
      <w:r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pkt</w:t>
      </w:r>
    </w:p>
    <w:p w14:paraId="3D0A3E69" w14:textId="0D43826B" w:rsidR="0006792C" w:rsidRDefault="00317179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>Gwarancja</w:t>
      </w:r>
      <w:r w:rsidR="00861BD0">
        <w:rPr>
          <w:rFonts w:asciiTheme="minorHAnsi" w:hAnsiTheme="minorHAns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 xml:space="preserve">– </w:t>
      </w:r>
      <w:r w:rsidR="005257FA">
        <w:rPr>
          <w:rFonts w:asciiTheme="minorHAnsi" w:hAnsiTheme="minorHAnsi" w:cs="Calibri"/>
          <w:b/>
        </w:rPr>
        <w:t>4</w:t>
      </w:r>
      <w:r w:rsidR="0006546E" w:rsidRPr="0006546E">
        <w:rPr>
          <w:rFonts w:asciiTheme="minorHAnsi" w:hAnsiTheme="minorHAnsi" w:cs="Calibri"/>
          <w:b/>
        </w:rPr>
        <w:t xml:space="preserve">0 </w:t>
      </w:r>
      <w:r w:rsidR="0006792C" w:rsidRPr="0006546E">
        <w:rPr>
          <w:rFonts w:asciiTheme="minorHAnsi" w:hAnsiTheme="minorHAnsi" w:cs="Calibri"/>
          <w:b/>
        </w:rPr>
        <w:t>%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</w:t>
      </w:r>
      <w:r w:rsidR="005257FA">
        <w:rPr>
          <w:rFonts w:asciiTheme="minorHAnsi" w:hAnsiTheme="minorHAnsi" w:cs="Calibri"/>
          <w:b/>
        </w:rPr>
        <w:t>4</w:t>
      </w:r>
      <w:r w:rsidR="0006546E" w:rsidRPr="0006546E">
        <w:rPr>
          <w:rFonts w:asciiTheme="minorHAnsi" w:hAnsiTheme="minorHAnsi" w:cs="Calibri"/>
          <w:b/>
        </w:rPr>
        <w:t>0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pkt</w:t>
      </w:r>
    </w:p>
    <w:p w14:paraId="74EB47B0" w14:textId="3A6D27E9" w:rsidR="0006792C" w:rsidRPr="00F1759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„Cena</w:t>
      </w:r>
      <w:r w:rsidR="00317179">
        <w:rPr>
          <w:rFonts w:asciiTheme="minorHAnsi" w:hAnsiTheme="minorHAnsi" w:cs="Calibri"/>
          <w:b/>
          <w:sz w:val="22"/>
          <w:szCs w:val="22"/>
          <w:u w:val="single"/>
        </w:rPr>
        <w:t>”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(C)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:</w:t>
      </w:r>
    </w:p>
    <w:p w14:paraId="6E8F32E9" w14:textId="0F288B1D" w:rsidR="0006792C" w:rsidRPr="00F17593" w:rsidRDefault="0006792C" w:rsidP="002C5D99">
      <w:pPr>
        <w:pStyle w:val="Tekstpodstawowy"/>
        <w:spacing w:before="120" w:after="120"/>
        <w:ind w:left="708"/>
        <w:jc w:val="both"/>
        <w:rPr>
          <w:rFonts w:asciiTheme="minorHAnsi" w:hAnsiTheme="minorHAnsi" w:cs="Verdana"/>
          <w:sz w:val="22"/>
          <w:szCs w:val="22"/>
        </w:rPr>
      </w:pPr>
      <w:r w:rsidRPr="00F17593">
        <w:rPr>
          <w:rFonts w:asciiTheme="minorHAnsi" w:hAnsiTheme="minorHAnsi" w:cs="Verdana"/>
          <w:sz w:val="22"/>
          <w:szCs w:val="22"/>
        </w:rPr>
        <w:t>Kryterium „Cena” będzie rozpatrywana na podstawie ceny</w:t>
      </w:r>
      <w:r w:rsidR="008B245D">
        <w:rPr>
          <w:rFonts w:asciiTheme="minorHAnsi" w:hAnsiTheme="minorHAnsi" w:cs="Verdana"/>
          <w:sz w:val="22"/>
          <w:szCs w:val="22"/>
        </w:rPr>
        <w:t xml:space="preserve"> ryczałtowej</w:t>
      </w:r>
      <w:r w:rsidRPr="00F17593">
        <w:rPr>
          <w:rFonts w:asciiTheme="minorHAnsi" w:hAnsiTheme="minorHAnsi" w:cs="Verdana"/>
          <w:sz w:val="22"/>
          <w:szCs w:val="22"/>
        </w:rPr>
        <w:t xml:space="preserve"> brutto za wykonanie przedmiotu zamówi</w:t>
      </w:r>
      <w:r w:rsidR="00461D82">
        <w:rPr>
          <w:rFonts w:asciiTheme="minorHAnsi" w:hAnsiTheme="minorHAnsi" w:cs="Verdana"/>
          <w:sz w:val="22"/>
          <w:szCs w:val="22"/>
        </w:rPr>
        <w:t>enia, podanej przez Wykonawcę w</w:t>
      </w:r>
      <w:r w:rsidRPr="00F17593">
        <w:rPr>
          <w:rFonts w:asciiTheme="minorHAnsi" w:hAnsiTheme="minorHAnsi" w:cs="Verdana"/>
          <w:sz w:val="22"/>
          <w:szCs w:val="22"/>
        </w:rPr>
        <w:t xml:space="preserve"> </w:t>
      </w:r>
      <w:r w:rsidR="00C359F9">
        <w:rPr>
          <w:rFonts w:asciiTheme="minorHAnsi" w:hAnsiTheme="minorHAnsi" w:cs="Verdana"/>
          <w:sz w:val="22"/>
          <w:szCs w:val="22"/>
        </w:rPr>
        <w:t>pkt. 3 f</w:t>
      </w:r>
      <w:r w:rsidR="00461D82">
        <w:rPr>
          <w:rFonts w:asciiTheme="minorHAnsi" w:hAnsiTheme="minorHAnsi" w:cs="Verdana"/>
          <w:sz w:val="22"/>
          <w:szCs w:val="22"/>
        </w:rPr>
        <w:t>ormularza</w:t>
      </w:r>
      <w:r w:rsidRPr="00F17593">
        <w:rPr>
          <w:rFonts w:asciiTheme="minorHAnsi" w:hAnsiTheme="minorHAnsi" w:cs="Verdana"/>
          <w:sz w:val="22"/>
          <w:szCs w:val="22"/>
        </w:rPr>
        <w:t xml:space="preserve"> </w:t>
      </w:r>
      <w:r w:rsidR="00C359F9">
        <w:rPr>
          <w:rFonts w:asciiTheme="minorHAnsi" w:hAnsiTheme="minorHAnsi" w:cs="Verdana"/>
          <w:sz w:val="22"/>
          <w:szCs w:val="22"/>
        </w:rPr>
        <w:t>o</w:t>
      </w:r>
      <w:r w:rsidRPr="00F17593">
        <w:rPr>
          <w:rFonts w:asciiTheme="minorHAnsi" w:hAnsiTheme="minorHAnsi" w:cs="Verdana"/>
          <w:sz w:val="22"/>
          <w:szCs w:val="22"/>
        </w:rPr>
        <w:t xml:space="preserve">ferty. </w:t>
      </w:r>
    </w:p>
    <w:p w14:paraId="6CFE9F4C" w14:textId="0300589D" w:rsidR="0006546E" w:rsidRPr="00F17593" w:rsidRDefault="0006546E" w:rsidP="002C5D99">
      <w:pPr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Punktacja za kryterium: „cena</w:t>
      </w:r>
      <w:r w:rsidR="00317179">
        <w:rPr>
          <w:rFonts w:asciiTheme="minorHAnsi" w:hAnsiTheme="minorHAnsi"/>
          <w:sz w:val="22"/>
          <w:szCs w:val="22"/>
        </w:rPr>
        <w:t xml:space="preserve">” C </w:t>
      </w:r>
      <w:r w:rsidRPr="00F17593">
        <w:rPr>
          <w:rFonts w:asciiTheme="minorHAnsi" w:hAnsiTheme="minorHAnsi"/>
          <w:sz w:val="22"/>
          <w:szCs w:val="22"/>
        </w:rPr>
        <w:t>zostanie obliczona wg wzoru:</w:t>
      </w:r>
    </w:p>
    <w:p w14:paraId="7F322576" w14:textId="77777777" w:rsidR="0006546E" w:rsidRPr="00F17593" w:rsidRDefault="0006546E" w:rsidP="0006546E">
      <w:pPr>
        <w:rPr>
          <w:rFonts w:asciiTheme="minorHAnsi" w:hAnsiTheme="minorHAnsi"/>
          <w:sz w:val="22"/>
          <w:szCs w:val="22"/>
        </w:rPr>
      </w:pPr>
    </w:p>
    <w:p w14:paraId="7F1C0419" w14:textId="21B094EE" w:rsidR="0006546E" w:rsidRPr="00F17593" w:rsidRDefault="0006546E" w:rsidP="0006546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 xml:space="preserve">                            cena ryczałtowa oferty brutto najniższa </w:t>
      </w:r>
    </w:p>
    <w:p w14:paraId="70D623C6" w14:textId="1235A8EB" w:rsidR="0006546E" w:rsidRPr="00F17593" w:rsidRDefault="0006546E" w:rsidP="0006546E">
      <w:pPr>
        <w:pStyle w:val="Tekstpodstawowywcity"/>
        <w:ind w:hanging="849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8E649EC" wp14:editId="2F2FFE1B">
                <wp:simplePos x="0" y="0"/>
                <wp:positionH relativeFrom="column">
                  <wp:posOffset>816610</wp:posOffset>
                </wp:positionH>
                <wp:positionV relativeFrom="paragraph">
                  <wp:posOffset>97790</wp:posOffset>
                </wp:positionV>
                <wp:extent cx="3005206" cy="0"/>
                <wp:effectExtent l="0" t="0" r="241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1A50" id="Line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D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w+pek0T2cY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P5E&#10;ENYTAgAAKQQAAA4AAAAAAAAAAAAAAAAALgIAAGRycy9lMm9Eb2MueG1sUEsBAi0AFAAGAAgAAAAh&#10;AKoFx3bdAAAACQEAAA8AAAAAAAAAAAAAAAAAbQQAAGRycy9kb3ducmV2LnhtbFBLBQYAAAAABAAE&#10;APMAAAB3BQAAAAA=&#10;" o:allowincell="f"/>
            </w:pict>
          </mc:Fallback>
        </mc:AlternateContent>
      </w:r>
      <w:r w:rsidRPr="00F17593">
        <w:rPr>
          <w:rFonts w:asciiTheme="minorHAnsi" w:hAnsiTheme="minorHAnsi"/>
          <w:sz w:val="22"/>
          <w:szCs w:val="22"/>
        </w:rPr>
        <w:t xml:space="preserve">„C” =    </w:t>
      </w:r>
      <w:r w:rsidR="00F17593">
        <w:rPr>
          <w:rFonts w:asciiTheme="minorHAnsi" w:hAnsiTheme="minorHAnsi"/>
          <w:sz w:val="22"/>
          <w:szCs w:val="22"/>
        </w:rPr>
        <w:t xml:space="preserve">                     </w:t>
      </w:r>
      <w:r w:rsidRPr="00F17593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Pr="00F17593">
        <w:rPr>
          <w:rFonts w:asciiTheme="minorHAnsi" w:hAnsiTheme="minorHAnsi"/>
          <w:sz w:val="22"/>
          <w:szCs w:val="22"/>
        </w:rPr>
        <w:tab/>
        <w:t xml:space="preserve">           x 100 x 60 %</w:t>
      </w:r>
    </w:p>
    <w:p w14:paraId="622743F6" w14:textId="76E7223A" w:rsidR="0006546E" w:rsidRDefault="0006546E" w:rsidP="0006546E">
      <w:pPr>
        <w:pStyle w:val="Tekstpodstawowywcity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cena ryczałtowa oferty brutto badanej oferty</w:t>
      </w:r>
    </w:p>
    <w:p w14:paraId="119B014F" w14:textId="77777777" w:rsidR="00DF39AC" w:rsidRPr="00F17593" w:rsidRDefault="00DF39AC" w:rsidP="0006546E">
      <w:pPr>
        <w:pStyle w:val="Tekstpodstawowywcity"/>
        <w:rPr>
          <w:rFonts w:asciiTheme="minorHAnsi" w:hAnsiTheme="minorHAnsi"/>
          <w:sz w:val="22"/>
          <w:szCs w:val="22"/>
        </w:rPr>
      </w:pPr>
    </w:p>
    <w:p w14:paraId="5098BC21" w14:textId="1672A19B" w:rsidR="0006792C" w:rsidRDefault="00E97840" w:rsidP="00A111E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>.1.2.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</w:t>
      </w:r>
      <w:r w:rsidR="00317179">
        <w:rPr>
          <w:rFonts w:asciiTheme="minorHAnsi" w:hAnsiTheme="minorHAnsi" w:cs="Calibri"/>
          <w:b/>
          <w:sz w:val="22"/>
          <w:szCs w:val="22"/>
          <w:u w:val="single"/>
        </w:rPr>
        <w:t>G</w:t>
      </w:r>
      <w:r w:rsidR="00317179">
        <w:rPr>
          <w:rFonts w:asciiTheme="minorHAnsi" w:hAnsiTheme="minorHAnsi"/>
          <w:b/>
          <w:sz w:val="22"/>
          <w:szCs w:val="22"/>
          <w:u w:val="single"/>
        </w:rPr>
        <w:t xml:space="preserve">warancja” 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(</w:t>
      </w:r>
      <w:r w:rsidR="00861BD0">
        <w:rPr>
          <w:rFonts w:asciiTheme="minorHAnsi" w:hAnsiTheme="minorHAnsi" w:cs="Calibri"/>
          <w:b/>
          <w:sz w:val="22"/>
          <w:szCs w:val="22"/>
          <w:u w:val="single"/>
        </w:rPr>
        <w:t>G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)</w:t>
      </w:r>
      <w:r w:rsidR="00F17593"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:</w:t>
      </w:r>
    </w:p>
    <w:p w14:paraId="354C0E8B" w14:textId="2C75EC80" w:rsidR="00F17593" w:rsidRPr="006B2BA0" w:rsidRDefault="00F17593" w:rsidP="00A111EF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B2BA0">
        <w:rPr>
          <w:rFonts w:asciiTheme="minorHAnsi" w:hAnsiTheme="minorHAnsi"/>
          <w:sz w:val="22"/>
          <w:szCs w:val="22"/>
        </w:rPr>
        <w:t xml:space="preserve">Oferowany przez Wykonawcę termin 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gwarancji </w:t>
      </w:r>
      <w:r w:rsidR="00A601E6">
        <w:rPr>
          <w:rFonts w:asciiTheme="minorHAnsi" w:hAnsiTheme="minorHAnsi"/>
          <w:bCs/>
          <w:sz w:val="22"/>
          <w:szCs w:val="22"/>
        </w:rPr>
        <w:t xml:space="preserve">jakości </w:t>
      </w:r>
      <w:r w:rsidR="006B2BA0" w:rsidRPr="006B2BA0">
        <w:rPr>
          <w:rFonts w:asciiTheme="minorHAnsi" w:hAnsiTheme="minorHAnsi"/>
          <w:bCs/>
          <w:sz w:val="22"/>
          <w:szCs w:val="22"/>
        </w:rPr>
        <w:t>na wykonane roboty budowlane</w:t>
      </w:r>
      <w:r w:rsidR="005257FA">
        <w:rPr>
          <w:rFonts w:asciiTheme="minorHAnsi" w:hAnsiTheme="minorHAnsi"/>
          <w:bCs/>
          <w:sz w:val="22"/>
          <w:szCs w:val="22"/>
        </w:rPr>
        <w:t xml:space="preserve">, wbudowane materiały </w:t>
      </w:r>
      <w:r w:rsidR="00897C91">
        <w:rPr>
          <w:rFonts w:asciiTheme="minorHAnsi" w:hAnsiTheme="minorHAnsi"/>
          <w:bCs/>
          <w:sz w:val="22"/>
          <w:szCs w:val="22"/>
        </w:rPr>
        <w:t xml:space="preserve"> </w:t>
      </w:r>
      <w:r w:rsidR="00B32349">
        <w:rPr>
          <w:rFonts w:asciiTheme="minorHAnsi" w:hAnsiTheme="minorHAnsi"/>
          <w:bCs/>
          <w:sz w:val="22"/>
          <w:szCs w:val="22"/>
        </w:rPr>
        <w:t>oraz zamontowane urządzenia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sz w:val="22"/>
          <w:szCs w:val="22"/>
        </w:rPr>
        <w:t>będzie oceniany w następujący sposób:</w:t>
      </w:r>
    </w:p>
    <w:p w14:paraId="10F4B25B" w14:textId="77777777" w:rsidR="006B0563" w:rsidRDefault="00941921" w:rsidP="004E207B">
      <w:pPr>
        <w:pStyle w:val="Akapitzlist"/>
        <w:numPr>
          <w:ilvl w:val="0"/>
          <w:numId w:val="34"/>
        </w:numPr>
        <w:tabs>
          <w:tab w:val="left" w:pos="709"/>
        </w:tabs>
        <w:jc w:val="both"/>
        <w:rPr>
          <w:rFonts w:asciiTheme="minorHAnsi" w:hAnsiTheme="minorHAnsi"/>
        </w:rPr>
      </w:pPr>
      <w:r w:rsidRPr="006B0563">
        <w:rPr>
          <w:rFonts w:asciiTheme="minorHAnsi" w:hAnsiTheme="minorHAnsi"/>
        </w:rPr>
        <w:t>36 miesięcy – 0 pkt.</w:t>
      </w:r>
    </w:p>
    <w:p w14:paraId="3FE962DF" w14:textId="3FDC5084" w:rsidR="006B0563" w:rsidRDefault="00941921" w:rsidP="004E207B">
      <w:pPr>
        <w:pStyle w:val="Akapitzlist"/>
        <w:numPr>
          <w:ilvl w:val="0"/>
          <w:numId w:val="34"/>
        </w:numPr>
        <w:tabs>
          <w:tab w:val="left" w:pos="709"/>
        </w:tabs>
        <w:jc w:val="both"/>
        <w:rPr>
          <w:rFonts w:asciiTheme="minorHAnsi" w:hAnsiTheme="minorHAnsi"/>
        </w:rPr>
      </w:pPr>
      <w:r w:rsidRPr="006B0563">
        <w:rPr>
          <w:rFonts w:asciiTheme="minorHAnsi" w:hAnsiTheme="minorHAnsi"/>
        </w:rPr>
        <w:t>4</w:t>
      </w:r>
      <w:r w:rsidR="00A111EF" w:rsidRPr="006B0563">
        <w:rPr>
          <w:rFonts w:asciiTheme="minorHAnsi" w:hAnsiTheme="minorHAnsi"/>
        </w:rPr>
        <w:t xml:space="preserve">8 miesięcy – </w:t>
      </w:r>
      <w:r w:rsidR="005257FA">
        <w:rPr>
          <w:rFonts w:asciiTheme="minorHAnsi" w:hAnsiTheme="minorHAnsi"/>
        </w:rPr>
        <w:t>2</w:t>
      </w:r>
      <w:r w:rsidR="00BB17FC">
        <w:rPr>
          <w:rFonts w:asciiTheme="minorHAnsi" w:hAnsiTheme="minorHAnsi"/>
        </w:rPr>
        <w:t>0</w:t>
      </w:r>
      <w:r w:rsidRPr="006B0563">
        <w:rPr>
          <w:rFonts w:asciiTheme="minorHAnsi" w:hAnsiTheme="minorHAnsi"/>
        </w:rPr>
        <w:t xml:space="preserve"> pkt</w:t>
      </w:r>
    </w:p>
    <w:p w14:paraId="4DE63461" w14:textId="46A38530" w:rsidR="00941921" w:rsidRPr="006B0563" w:rsidRDefault="00BB17FC" w:rsidP="004E207B">
      <w:pPr>
        <w:pStyle w:val="Akapitzlist"/>
        <w:numPr>
          <w:ilvl w:val="0"/>
          <w:numId w:val="34"/>
        </w:numPr>
        <w:tabs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60 miesięcy – </w:t>
      </w:r>
      <w:r w:rsidR="005257FA">
        <w:rPr>
          <w:rFonts w:asciiTheme="minorHAnsi" w:hAnsiTheme="minorHAnsi"/>
        </w:rPr>
        <w:t>4</w:t>
      </w:r>
      <w:r w:rsidR="00941921" w:rsidRPr="006B0563">
        <w:rPr>
          <w:rFonts w:asciiTheme="minorHAnsi" w:hAnsiTheme="minorHAnsi"/>
        </w:rPr>
        <w:t>0 pkt.</w:t>
      </w:r>
    </w:p>
    <w:p w14:paraId="57A053B5" w14:textId="3AF437FD" w:rsidR="00941921" w:rsidRPr="00941921" w:rsidRDefault="00941921" w:rsidP="00A111EF">
      <w:pPr>
        <w:pStyle w:val="Tekstpodstawowywcity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ykonawca zobowiązany jest wskazać liczbę miesięcy na jaką udziela gwarancji </w:t>
      </w:r>
      <w:r w:rsidR="00A601E6">
        <w:rPr>
          <w:rFonts w:asciiTheme="minorHAnsi" w:hAnsiTheme="minorHAnsi"/>
          <w:sz w:val="22"/>
          <w:szCs w:val="22"/>
        </w:rPr>
        <w:t xml:space="preserve">jakości </w:t>
      </w:r>
      <w:r w:rsidRPr="00941921">
        <w:rPr>
          <w:rFonts w:asciiTheme="minorHAnsi" w:hAnsiTheme="minorHAnsi"/>
          <w:sz w:val="22"/>
          <w:szCs w:val="22"/>
        </w:rPr>
        <w:t xml:space="preserve">na </w:t>
      </w:r>
      <w:r w:rsidRPr="006B2BA0">
        <w:rPr>
          <w:rFonts w:asciiTheme="minorHAnsi" w:hAnsiTheme="minorHAnsi"/>
          <w:bCs/>
          <w:sz w:val="22"/>
          <w:szCs w:val="22"/>
        </w:rPr>
        <w:t>wykonane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bCs/>
          <w:sz w:val="22"/>
          <w:szCs w:val="22"/>
        </w:rPr>
        <w:t>roboty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bCs/>
          <w:sz w:val="22"/>
          <w:szCs w:val="22"/>
        </w:rPr>
        <w:t>budowlane</w:t>
      </w:r>
      <w:r w:rsidR="00897C91">
        <w:rPr>
          <w:rFonts w:asciiTheme="minorHAnsi" w:hAnsiTheme="minorHAnsi"/>
          <w:bCs/>
          <w:sz w:val="22"/>
          <w:szCs w:val="22"/>
        </w:rPr>
        <w:t xml:space="preserve"> </w:t>
      </w:r>
      <w:r w:rsidR="00B32349">
        <w:rPr>
          <w:rFonts w:asciiTheme="minorHAnsi" w:hAnsiTheme="minorHAnsi"/>
          <w:bCs/>
          <w:sz w:val="22"/>
          <w:szCs w:val="22"/>
        </w:rPr>
        <w:t xml:space="preserve">oraz zamontowane </w:t>
      </w:r>
      <w:r w:rsidR="00B32349" w:rsidRPr="002547DC">
        <w:rPr>
          <w:rFonts w:asciiTheme="minorHAnsi" w:hAnsiTheme="minorHAnsi"/>
          <w:bCs/>
          <w:sz w:val="22"/>
          <w:szCs w:val="22"/>
        </w:rPr>
        <w:t>urządzenia</w:t>
      </w:r>
      <w:r w:rsidRPr="002547DC">
        <w:rPr>
          <w:rFonts w:asciiTheme="minorHAnsi" w:hAnsiTheme="minorHAnsi"/>
          <w:sz w:val="22"/>
          <w:szCs w:val="22"/>
        </w:rPr>
        <w:t>, w pkt</w:t>
      </w:r>
      <w:r w:rsidRPr="002547D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82FCD" w:rsidRPr="002547D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7362F" w:rsidRPr="002547DC">
        <w:rPr>
          <w:rFonts w:asciiTheme="minorHAnsi" w:hAnsiTheme="minorHAnsi"/>
          <w:color w:val="000000" w:themeColor="text1"/>
          <w:sz w:val="22"/>
          <w:szCs w:val="22"/>
        </w:rPr>
        <w:t>7</w:t>
      </w:r>
      <w:r w:rsidRPr="002547D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547DC">
        <w:rPr>
          <w:rFonts w:asciiTheme="minorHAnsi" w:hAnsiTheme="minorHAnsi"/>
          <w:sz w:val="22"/>
          <w:szCs w:val="22"/>
        </w:rPr>
        <w:t>formularza oferty</w:t>
      </w:r>
      <w:r w:rsidR="00B32349">
        <w:rPr>
          <w:rFonts w:asciiTheme="minorHAnsi" w:hAnsiTheme="minorHAnsi"/>
          <w:sz w:val="22"/>
          <w:szCs w:val="22"/>
        </w:rPr>
        <w:t>,</w:t>
      </w:r>
      <w:r w:rsidRPr="00941921">
        <w:rPr>
          <w:rFonts w:asciiTheme="minorHAnsi" w:hAnsiTheme="minorHAnsi"/>
          <w:sz w:val="22"/>
          <w:szCs w:val="22"/>
        </w:rPr>
        <w:t xml:space="preserve"> dokonując odpowiednich skreśleń: 36, 48 lub 60 miesięcy.</w:t>
      </w:r>
    </w:p>
    <w:p w14:paraId="77544F64" w14:textId="66F94EE4" w:rsidR="00A111EF" w:rsidRDefault="00941921" w:rsidP="00F82FCD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 przypadku braku wskazania przez wykonawcę w formularzu oferty okresu na jaki zostaje udzielona gwarancja jakości, zamawiający uzna, że wykonawca udziela gwarancji jakości na minimalny okres tj. 36 miesięcy</w:t>
      </w:r>
      <w:r w:rsidR="00B32349">
        <w:rPr>
          <w:rFonts w:asciiTheme="minorHAnsi" w:hAnsiTheme="minorHAnsi"/>
          <w:sz w:val="22"/>
          <w:szCs w:val="22"/>
        </w:rPr>
        <w:t>.</w:t>
      </w:r>
    </w:p>
    <w:p w14:paraId="0B012C1F" w14:textId="0A3964E6" w:rsidR="00BF2F9C" w:rsidRDefault="00E97840" w:rsidP="002B6307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>.2.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</w:t>
      </w:r>
      <w:r w:rsidR="00BF2F9C">
        <w:rPr>
          <w:rFonts w:asciiTheme="minorHAnsi" w:eastAsia="Calibri" w:hAnsiTheme="minorHAnsi"/>
          <w:sz w:val="22"/>
          <w:szCs w:val="22"/>
          <w:lang w:eastAsia="en-US"/>
        </w:rPr>
        <w:t xml:space="preserve">oną zgodnie z poniższym wzorem: </w:t>
      </w:r>
      <w:r w:rsidR="0006792C" w:rsidRPr="00BF2F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 = C + </w:t>
      </w:r>
      <w:r w:rsidR="00941921">
        <w:rPr>
          <w:rFonts w:asciiTheme="minorHAnsi" w:eastAsia="Calibri" w:hAnsiTheme="minorHAnsi" w:cs="Arial"/>
          <w:b/>
          <w:sz w:val="22"/>
          <w:szCs w:val="22"/>
          <w:lang w:eastAsia="en-US"/>
        </w:rPr>
        <w:t>G</w:t>
      </w:r>
      <w:r w:rsidR="002B630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,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gdzie: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</w:t>
      </w:r>
    </w:p>
    <w:p w14:paraId="5ED978DD" w14:textId="47064D3F" w:rsidR="0006792C" w:rsidRPr="00BF2F9C" w:rsidRDefault="0006792C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C 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 kryterium „Cena”</w:t>
      </w:r>
    </w:p>
    <w:p w14:paraId="74D864EB" w14:textId="23682E59" w:rsidR="0006792C" w:rsidRDefault="00941921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G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kryterium „</w:t>
      </w:r>
      <w:r w:rsidR="00317179">
        <w:rPr>
          <w:rFonts w:asciiTheme="minorHAnsi" w:eastAsia="Calibri" w:hAnsiTheme="minorHAnsi" w:cs="Arial"/>
          <w:sz w:val="22"/>
          <w:szCs w:val="22"/>
          <w:lang w:eastAsia="en-US"/>
        </w:rPr>
        <w:t>Gwarancja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”</w:t>
      </w:r>
      <w:r w:rsidR="00317179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14:paraId="291A74E9" w14:textId="34E4F711" w:rsidR="00BF2F9C" w:rsidRPr="006660A8" w:rsidRDefault="00E97840" w:rsidP="006660A8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>.3.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BF2F9C" w:rsidRPr="006660A8">
        <w:rPr>
          <w:rFonts w:asciiTheme="minorHAnsi" w:hAnsiTheme="minorHAnsi"/>
          <w:sz w:val="22"/>
          <w:szCs w:val="22"/>
        </w:rPr>
        <w:t>Maksymalna ilość punktów jaką może uzyskać oferta wykonawcy wynosi 100,00 punktów. Punkty wylicza się z dokładnością do dwóch miejsc po przecinku.</w:t>
      </w:r>
    </w:p>
    <w:p w14:paraId="2AD98862" w14:textId="152699E7" w:rsidR="00BF2F9C" w:rsidRPr="006660A8" w:rsidRDefault="00BF2F9C" w:rsidP="00D35FF1">
      <w:pPr>
        <w:pStyle w:val="Adres"/>
        <w:keepLines w:val="0"/>
        <w:numPr>
          <w:ilvl w:val="1"/>
          <w:numId w:val="18"/>
        </w:numPr>
        <w:spacing w:before="120" w:after="120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660A8">
        <w:rPr>
          <w:rFonts w:asciiTheme="minorHAnsi" w:hAnsiTheme="minorHAnsi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7651D929" w14:textId="0CD26C47" w:rsidR="00BF2F9C" w:rsidRPr="006660A8" w:rsidRDefault="00BF2F9C" w:rsidP="00D35FF1">
      <w:pPr>
        <w:pStyle w:val="Tekstpodstawowy3"/>
        <w:numPr>
          <w:ilvl w:val="1"/>
          <w:numId w:val="18"/>
        </w:numPr>
        <w:spacing w:after="120"/>
        <w:ind w:left="567" w:hanging="567"/>
        <w:rPr>
          <w:rFonts w:asciiTheme="minorHAnsi" w:hAnsiTheme="minorHAnsi"/>
          <w:i w:val="0"/>
          <w:color w:val="FF0000"/>
          <w:sz w:val="22"/>
          <w:szCs w:val="22"/>
        </w:rPr>
      </w:pPr>
      <w:r w:rsidRPr="006660A8">
        <w:rPr>
          <w:rFonts w:asciiTheme="minorHAnsi" w:hAnsiTheme="minorHAnsi"/>
          <w:i w:val="0"/>
          <w:sz w:val="22"/>
          <w:szCs w:val="22"/>
        </w:rPr>
        <w:t xml:space="preserve">Zamawiający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nie przewiduje</w:t>
      </w:r>
      <w:r w:rsidRPr="006660A8">
        <w:rPr>
          <w:rFonts w:asciiTheme="minorHAnsi" w:hAnsiTheme="minorHAnsi"/>
          <w:i w:val="0"/>
          <w:sz w:val="22"/>
          <w:szCs w:val="22"/>
        </w:rPr>
        <w:t xml:space="preserve"> przeprowadzenia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aukcji elektronicznej.</w:t>
      </w:r>
    </w:p>
    <w:p w14:paraId="3D04F7A0" w14:textId="7F6A08FE" w:rsidR="00BF2F9C" w:rsidRPr="006660A8" w:rsidRDefault="006660A8" w:rsidP="006660A8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21.6. </w:t>
      </w:r>
      <w:r w:rsidR="00BF2F9C" w:rsidRPr="006660A8">
        <w:rPr>
          <w:rFonts w:asciiTheme="minorHAnsi" w:hAnsiTheme="minorHAnsi"/>
          <w:sz w:val="22"/>
          <w:szCs w:val="22"/>
        </w:rPr>
        <w:t>Niezwłocznie po wyborze najkorzystniejszej oferty Zamawiający poinformuje równocześnie wszystkich Wykonawców, którzy złożyli oferty o:</w:t>
      </w:r>
    </w:p>
    <w:p w14:paraId="029C872D" w14:textId="3F15894F" w:rsidR="00BF2F9C" w:rsidRPr="006660A8" w:rsidRDefault="00BF2F9C" w:rsidP="00D35FF1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9FA78DA" w14:textId="77777777" w:rsidR="00BF2F9C" w:rsidRPr="006660A8" w:rsidRDefault="00BF2F9C" w:rsidP="00D35FF1">
      <w:pPr>
        <w:pStyle w:val="Tekstpodstawowywcity"/>
        <w:numPr>
          <w:ilvl w:val="0"/>
          <w:numId w:val="17"/>
        </w:numPr>
        <w:spacing w:before="120" w:after="120"/>
        <w:ind w:left="851" w:hanging="283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Wykonawcach, których oferty zostały odrzucone, </w:t>
      </w:r>
    </w:p>
    <w:p w14:paraId="28FB232F" w14:textId="77777777" w:rsidR="00BF2F9C" w:rsidRPr="006660A8" w:rsidRDefault="00BF2F9C" w:rsidP="006660A8">
      <w:pPr>
        <w:pStyle w:val="Tekstpodstawowywcity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– podając uzasadnienie faktyczne i prawne.</w:t>
      </w:r>
    </w:p>
    <w:p w14:paraId="45818057" w14:textId="5AE82930" w:rsidR="00BF2F9C" w:rsidRDefault="00BF2F9C" w:rsidP="00D35FF1">
      <w:pPr>
        <w:pStyle w:val="Tekstpodstawowywcity"/>
        <w:numPr>
          <w:ilvl w:val="1"/>
          <w:numId w:val="19"/>
        </w:num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Zamawiający udostępni informacje o których mowa w pkt. </w:t>
      </w:r>
      <w:r w:rsidR="006660A8">
        <w:rPr>
          <w:rFonts w:asciiTheme="minorHAnsi" w:hAnsiTheme="minorHAnsi"/>
          <w:color w:val="000000" w:themeColor="text1"/>
          <w:sz w:val="22"/>
          <w:szCs w:val="22"/>
        </w:rPr>
        <w:t>21.6.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6660A8">
        <w:rPr>
          <w:rFonts w:asciiTheme="minorHAnsi" w:hAnsiTheme="minorHAnsi"/>
          <w:color w:val="000000" w:themeColor="text1"/>
          <w:sz w:val="22"/>
          <w:szCs w:val="22"/>
        </w:rPr>
        <w:t>ppkt</w:t>
      </w:r>
      <w:proofErr w:type="spellEnd"/>
      <w:r w:rsidR="006660A8"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>), również na stronie internetowej prowadzonego postępowania.</w:t>
      </w:r>
    </w:p>
    <w:p w14:paraId="4A7A0F9F" w14:textId="77777777" w:rsidR="00AB219A" w:rsidRPr="006660A8" w:rsidRDefault="00AB219A" w:rsidP="00AB219A">
      <w:pPr>
        <w:pStyle w:val="Tekstpodstawowywcity"/>
        <w:spacing w:before="120" w:after="120"/>
        <w:ind w:left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EB71DF5" w14:textId="5E4D685F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="00E97840"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Pr="002B630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>INFORMACJE O FORMALNOŚCIACH, JAKICH NALEŻY DOPEŁNIĆ PO WYBORZE OFERTY W CELU ZAWARCIA UMOWY</w:t>
      </w:r>
    </w:p>
    <w:p w14:paraId="203E4BCA" w14:textId="3EE2589B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6660A8">
        <w:rPr>
          <w:rFonts w:asciiTheme="minorHAnsi" w:hAnsiTheme="minorHAnsi"/>
          <w:sz w:val="22"/>
          <w:szCs w:val="22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6660A8">
        <w:rPr>
          <w:rFonts w:asciiTheme="minorHAnsi" w:hAnsiTheme="minorHAnsi"/>
          <w:sz w:val="22"/>
          <w:szCs w:val="22"/>
        </w:rPr>
        <w:t xml:space="preserve">kopię </w:t>
      </w:r>
      <w:r w:rsidRPr="006660A8">
        <w:rPr>
          <w:rFonts w:asciiTheme="minorHAnsi" w:hAnsiTheme="minorHAnsi"/>
          <w:sz w:val="22"/>
          <w:szCs w:val="22"/>
        </w:rPr>
        <w:t>umow</w:t>
      </w:r>
      <w:r w:rsidR="3ECF5D34" w:rsidRPr="006660A8">
        <w:rPr>
          <w:rFonts w:asciiTheme="minorHAnsi" w:hAnsiTheme="minorHAnsi"/>
          <w:sz w:val="22"/>
          <w:szCs w:val="22"/>
        </w:rPr>
        <w:t>y</w:t>
      </w:r>
      <w:r w:rsidRPr="006660A8">
        <w:rPr>
          <w:rFonts w:asciiTheme="minorHAnsi" w:hAnsiTheme="minorHAnsi"/>
          <w:sz w:val="22"/>
          <w:szCs w:val="22"/>
        </w:rPr>
        <w:t xml:space="preserve"> regulując</w:t>
      </w:r>
      <w:r w:rsidR="019111E0" w:rsidRPr="006660A8">
        <w:rPr>
          <w:rFonts w:asciiTheme="minorHAnsi" w:hAnsiTheme="minorHAnsi"/>
          <w:sz w:val="22"/>
          <w:szCs w:val="22"/>
        </w:rPr>
        <w:t>ej</w:t>
      </w:r>
      <w:r w:rsidRPr="006660A8">
        <w:rPr>
          <w:rFonts w:asciiTheme="minorHAnsi" w:hAnsiTheme="minorHAnsi"/>
          <w:sz w:val="22"/>
          <w:szCs w:val="22"/>
        </w:rPr>
        <w:t xml:space="preserve"> współpracę </w:t>
      </w:r>
      <w:r w:rsidR="21CDC21D" w:rsidRPr="006660A8">
        <w:rPr>
          <w:rFonts w:asciiTheme="minorHAnsi" w:hAnsiTheme="minorHAnsi"/>
          <w:sz w:val="22"/>
          <w:szCs w:val="22"/>
        </w:rPr>
        <w:t xml:space="preserve">tych </w:t>
      </w:r>
      <w:r w:rsidRPr="006660A8">
        <w:rPr>
          <w:rFonts w:asciiTheme="minorHAnsi" w:hAnsiTheme="minorHAnsi"/>
          <w:sz w:val="22"/>
          <w:szCs w:val="22"/>
        </w:rPr>
        <w:t>Wykonawców, w której m.in. zostanie określony pełnomocnik uprawniony do kontaktów z Zamawiającym oraz do wystawiania dokumentów związanych z płatnościami.</w:t>
      </w:r>
      <w:r w:rsidR="162B3333" w:rsidRPr="006660A8">
        <w:rPr>
          <w:rFonts w:asciiTheme="minorHAnsi" w:hAnsiTheme="minorHAnsi"/>
          <w:sz w:val="22"/>
          <w:szCs w:val="22"/>
        </w:rPr>
        <w:t xml:space="preserve"> </w:t>
      </w:r>
    </w:p>
    <w:p w14:paraId="75CC6178" w14:textId="48376E9B" w:rsidR="00A601E6" w:rsidRDefault="00E97840" w:rsidP="00DF39AC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bCs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6B41A9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06792C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6792C" w:rsidRPr="006660A8">
        <w:rPr>
          <w:rFonts w:asciiTheme="minorHAnsi" w:hAnsiTheme="minorHAnsi"/>
          <w:sz w:val="22"/>
          <w:szCs w:val="22"/>
        </w:rPr>
        <w:t>2.</w:t>
      </w:r>
      <w:r w:rsidR="0006792C" w:rsidRPr="006660A8">
        <w:rPr>
          <w:rFonts w:asciiTheme="minorHAnsi" w:hAnsiTheme="minorHAnsi"/>
          <w:sz w:val="22"/>
          <w:szCs w:val="22"/>
        </w:rPr>
        <w:tab/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Wykonawca </w:t>
      </w:r>
      <w:r w:rsidR="0006792C" w:rsidRPr="006660A8">
        <w:rPr>
          <w:rFonts w:asciiTheme="minorHAnsi" w:hAnsiTheme="minorHAnsi"/>
          <w:b/>
          <w:sz w:val="22"/>
          <w:szCs w:val="22"/>
        </w:rPr>
        <w:t>zobowiązany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941921" w:rsidRPr="006660A8">
        <w:rPr>
          <w:rFonts w:asciiTheme="minorHAnsi" w:eastAsia="Calibri" w:hAnsiTheme="minorHAnsi"/>
          <w:b/>
          <w:bCs/>
          <w:sz w:val="22"/>
          <w:szCs w:val="22"/>
        </w:rPr>
        <w:t>jest</w:t>
      </w:r>
      <w:r w:rsidR="00941921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>do wniesienia zabezpieczenia należytego wykonania umowy</w:t>
      </w:r>
      <w:r w:rsidR="00941921">
        <w:rPr>
          <w:rFonts w:asciiTheme="minorHAnsi" w:eastAsia="Calibri" w:hAnsiTheme="minorHAnsi"/>
          <w:bCs/>
          <w:sz w:val="22"/>
          <w:szCs w:val="22"/>
        </w:rPr>
        <w:t xml:space="preserve"> na warunkach określonych w pkt. 23 IDW</w:t>
      </w:r>
      <w:r w:rsidR="006660A8" w:rsidRPr="006660A8">
        <w:rPr>
          <w:rFonts w:asciiTheme="minorHAnsi" w:eastAsia="Calibri" w:hAnsiTheme="minorHAnsi"/>
          <w:bCs/>
          <w:sz w:val="22"/>
          <w:szCs w:val="22"/>
        </w:rPr>
        <w:t>.</w:t>
      </w:r>
    </w:p>
    <w:p w14:paraId="6EC6C354" w14:textId="12F345A1" w:rsidR="00317179" w:rsidRDefault="00317179" w:rsidP="00DF39AC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bCs/>
          <w:sz w:val="22"/>
          <w:szCs w:val="22"/>
        </w:rPr>
      </w:pPr>
      <w:r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22.</w:t>
      </w:r>
      <w:r>
        <w:rPr>
          <w:rFonts w:asciiTheme="minorHAnsi" w:eastAsia="Calibri" w:hAnsiTheme="minorHAnsi"/>
          <w:bCs/>
          <w:sz w:val="22"/>
          <w:szCs w:val="22"/>
        </w:rPr>
        <w:t>3. Wykonawca zobowiązany jest przed podpisaniem umowy przedłożyć Zamawiającemu kosztorys ofertowy, o którym mowa w pkt. 17.5 IDW.</w:t>
      </w:r>
    </w:p>
    <w:p w14:paraId="2EF1303A" w14:textId="77777777" w:rsidR="005B29C6" w:rsidRPr="006660A8" w:rsidRDefault="005B29C6" w:rsidP="003F0BE4">
      <w:pPr>
        <w:suppressAutoHyphens/>
        <w:spacing w:before="120" w:after="120"/>
        <w:jc w:val="both"/>
        <w:rPr>
          <w:rFonts w:asciiTheme="minorHAnsi" w:eastAsia="Calibri" w:hAnsiTheme="minorHAnsi"/>
          <w:bCs/>
          <w:sz w:val="22"/>
          <w:szCs w:val="22"/>
        </w:rPr>
      </w:pPr>
    </w:p>
    <w:p w14:paraId="2882BFD3" w14:textId="198EEFDA" w:rsidR="0006792C" w:rsidRPr="006660A8" w:rsidRDefault="0006792C" w:rsidP="006B41A9">
      <w:pPr>
        <w:suppressAutoHyphens/>
        <w:spacing w:before="120" w:after="120"/>
        <w:ind w:left="567" w:hanging="567"/>
        <w:rPr>
          <w:rStyle w:val="tekstdokbold"/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b/>
          <w:bCs/>
          <w:sz w:val="22"/>
          <w:szCs w:val="22"/>
          <w:lang w:eastAsia="ar-SA"/>
        </w:rPr>
        <w:t>3</w:t>
      </w: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Style w:val="tekstdokbold"/>
          <w:rFonts w:asciiTheme="minorHAnsi" w:hAnsiTheme="minorHAnsi" w:cs="Verdana"/>
          <w:sz w:val="22"/>
          <w:szCs w:val="22"/>
        </w:rPr>
        <w:t>ZABEZPIECZENIE NALEŻYTEGO WYKONANIA UMOWY</w:t>
      </w:r>
    </w:p>
    <w:p w14:paraId="778DC6CD" w14:textId="0940EF8B" w:rsidR="00941921" w:rsidRPr="0061110D" w:rsidRDefault="00941921" w:rsidP="00941921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23.1.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zobowiązany jest do wniesienia zabezpieczenia należytego wykonania umowy na kwotę stanowiącą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 xml:space="preserve">5 % </w:t>
      </w:r>
      <w:r w:rsidR="0061110D" w:rsidRPr="0061110D">
        <w:rPr>
          <w:rFonts w:asciiTheme="minorHAnsi" w:hAnsiTheme="minorHAnsi"/>
          <w:color w:val="000000"/>
          <w:sz w:val="22"/>
          <w:szCs w:val="22"/>
        </w:rPr>
        <w:t xml:space="preserve">całkowitej ceny ryczałtowej brutto wskazanej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>w ofercie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w formach określonych w art. </w:t>
      </w:r>
      <w:r w:rsidRPr="0061110D">
        <w:rPr>
          <w:rFonts w:asciiTheme="minorHAnsi" w:hAnsiTheme="minorHAnsi"/>
          <w:color w:val="000000" w:themeColor="text1"/>
          <w:sz w:val="22"/>
          <w:szCs w:val="22"/>
          <w:lang w:eastAsia="ar-SA"/>
        </w:rPr>
        <w:t>450</w:t>
      </w:r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1 ustawy </w:t>
      </w:r>
      <w:proofErr w:type="spellStart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proofErr w:type="spellStart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tj</w:t>
      </w:r>
      <w:proofErr w:type="spellEnd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:</w:t>
      </w:r>
    </w:p>
    <w:p w14:paraId="42536D49" w14:textId="36738ECC" w:rsidR="0061110D" w:rsidRPr="0061110D" w:rsidRDefault="0061110D" w:rsidP="004E207B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>pieniądzu na konto zamawiającego:</w:t>
      </w:r>
    </w:p>
    <w:p w14:paraId="159465D6" w14:textId="77777777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b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Powszechna Kasa Oszczędności Bank Polski S.A. </w:t>
      </w:r>
    </w:p>
    <w:p w14:paraId="79136DD3" w14:textId="5E71882B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Nr konta: 34 1020 5402 0000 </w:t>
      </w:r>
      <w:r>
        <w:rPr>
          <w:rFonts w:asciiTheme="minorHAnsi" w:hAnsiTheme="minorHAnsi"/>
          <w:b/>
          <w:color w:val="FF0000"/>
        </w:rPr>
        <w:t>0302 0313 9094;</w:t>
      </w:r>
    </w:p>
    <w:p w14:paraId="7969227F" w14:textId="40809403" w:rsidR="0061110D" w:rsidRPr="0061110D" w:rsidRDefault="0061110D" w:rsidP="004E207B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bankowych lub poręczeniach spółdzielczej kasy oszczędnościowo – kredytowej, z tym że zobowiązanie kasy jest </w:t>
      </w:r>
      <w:r>
        <w:rPr>
          <w:rFonts w:asciiTheme="minorHAnsi" w:hAnsiTheme="minorHAnsi"/>
          <w:color w:val="000000"/>
          <w:sz w:val="22"/>
          <w:szCs w:val="22"/>
        </w:rPr>
        <w:t>zawsze zobowiązaniem pieniężnym;</w:t>
      </w:r>
      <w:r w:rsidRPr="0061110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15D633D" w14:textId="652F3B85" w:rsidR="0061110D" w:rsidRPr="0061110D" w:rsidRDefault="0061110D" w:rsidP="004E207B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bankowych;</w:t>
      </w:r>
    </w:p>
    <w:p w14:paraId="06B4F3CE" w14:textId="2DBF381F" w:rsidR="0061110D" w:rsidRPr="0061110D" w:rsidRDefault="0061110D" w:rsidP="004E207B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ubezpieczeniowych;</w:t>
      </w:r>
    </w:p>
    <w:p w14:paraId="66F9D4BD" w14:textId="52BA7D51" w:rsidR="0061110D" w:rsidRPr="0061110D" w:rsidRDefault="0061110D" w:rsidP="004E207B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6b ust. 5 pkt. 2) ustawy </w:t>
      </w:r>
      <w:r w:rsidR="00F11516">
        <w:rPr>
          <w:rFonts w:asciiTheme="minorHAnsi" w:hAnsiTheme="minorHAnsi"/>
          <w:color w:val="000000"/>
          <w:sz w:val="22"/>
          <w:szCs w:val="22"/>
        </w:rPr>
        <w:br/>
      </w:r>
      <w:r w:rsidRPr="0061110D">
        <w:rPr>
          <w:rFonts w:asciiTheme="minorHAnsi" w:hAnsiTheme="minorHAnsi"/>
          <w:color w:val="000000"/>
          <w:sz w:val="22"/>
          <w:szCs w:val="22"/>
        </w:rPr>
        <w:t>z dnia 9 listopada 2000 r. o utworzeniu Polskiej Agencji Rozwoju Przedsiębiorczości.</w:t>
      </w:r>
    </w:p>
    <w:p w14:paraId="642CF85A" w14:textId="77777777" w:rsidR="00941921" w:rsidRPr="00B141C5" w:rsidRDefault="00941921" w:rsidP="00941921">
      <w:pPr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23.2.</w:t>
      </w:r>
      <w:r w:rsidRPr="00B141C5">
        <w:rPr>
          <w:rFonts w:asciiTheme="minorHAnsi" w:hAnsiTheme="minorHAnsi"/>
          <w:sz w:val="22"/>
          <w:szCs w:val="22"/>
        </w:rPr>
        <w:tab/>
        <w:t xml:space="preserve">Zamawiający nie wyraża zgody na wniesienie zabezpieczenia w formach przewidzianych w art. 450 ust.2 ustawy </w:t>
      </w:r>
      <w:proofErr w:type="spellStart"/>
      <w:r w:rsidRPr="00B141C5">
        <w:rPr>
          <w:rFonts w:asciiTheme="minorHAnsi" w:hAnsiTheme="minorHAnsi"/>
          <w:sz w:val="22"/>
          <w:szCs w:val="22"/>
        </w:rPr>
        <w:t>Pzp</w:t>
      </w:r>
      <w:proofErr w:type="spellEnd"/>
      <w:r w:rsidRPr="00B141C5">
        <w:rPr>
          <w:rFonts w:asciiTheme="minorHAnsi" w:hAnsiTheme="minorHAnsi"/>
          <w:sz w:val="22"/>
          <w:szCs w:val="22"/>
        </w:rPr>
        <w:t>.</w:t>
      </w:r>
    </w:p>
    <w:p w14:paraId="2C40719C" w14:textId="77777777" w:rsidR="00941921" w:rsidRPr="00B141C5" w:rsidRDefault="00941921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  <w:r w:rsidRPr="00B141C5">
        <w:rPr>
          <w:rFonts w:asciiTheme="minorHAnsi" w:hAnsiTheme="minorHAnsi"/>
          <w:iCs/>
          <w:sz w:val="22"/>
          <w:szCs w:val="22"/>
        </w:rPr>
        <w:t>23.3.</w:t>
      </w:r>
      <w:r w:rsidRPr="00B141C5">
        <w:rPr>
          <w:rFonts w:asciiTheme="minorHAnsi" w:hAnsiTheme="minorHAnsi"/>
          <w:iCs/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57667627" w14:textId="77777777" w:rsidR="00F11516" w:rsidRPr="00E45660" w:rsidRDefault="00941921" w:rsidP="00F11516">
      <w:pPr>
        <w:spacing w:before="120" w:after="120"/>
        <w:ind w:left="703" w:hanging="703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>23.4.</w:t>
      </w:r>
      <w:r w:rsidRPr="00E45660">
        <w:rPr>
          <w:rFonts w:asciiTheme="minorHAnsi" w:hAnsiTheme="minorHAnsi"/>
          <w:iCs/>
          <w:sz w:val="22"/>
          <w:szCs w:val="22"/>
        </w:rPr>
        <w:tab/>
      </w:r>
      <w:r w:rsidR="00F11516" w:rsidRPr="00E45660">
        <w:rPr>
          <w:rFonts w:asciiTheme="minorHAnsi" w:hAnsiTheme="minorHAnsi"/>
          <w:sz w:val="22"/>
          <w:szCs w:val="22"/>
        </w:rPr>
        <w:t>W przypadku wnoszenia zabezpieczenia należytego wykonania umowy w formie niepieniężnej:</w:t>
      </w:r>
    </w:p>
    <w:p w14:paraId="741069BC" w14:textId="6F3780F4" w:rsidR="00F11516" w:rsidRPr="00E45660" w:rsidRDefault="00F11516" w:rsidP="00F11516">
      <w:pPr>
        <w:spacing w:before="120" w:after="120"/>
        <w:ind w:left="703" w:hanging="703"/>
        <w:jc w:val="both"/>
        <w:rPr>
          <w:rFonts w:asciiTheme="minorHAnsi" w:hAnsiTheme="minorHAnsi"/>
          <w:b/>
          <w:bCs/>
          <w:sz w:val="22"/>
          <w:szCs w:val="22"/>
        </w:rPr>
      </w:pPr>
      <w:r w:rsidRPr="00E45660">
        <w:rPr>
          <w:rFonts w:asciiTheme="minorHAnsi" w:hAnsiTheme="minorHAnsi"/>
          <w:sz w:val="22"/>
          <w:szCs w:val="22"/>
        </w:rPr>
        <w:t xml:space="preserve">23.4.1 </w:t>
      </w:r>
      <w:r w:rsidR="009C26FF" w:rsidRPr="00E45660">
        <w:rPr>
          <w:rFonts w:asciiTheme="minorHAnsi" w:hAnsiTheme="minorHAnsi"/>
          <w:sz w:val="22"/>
          <w:szCs w:val="22"/>
        </w:rPr>
        <w:t xml:space="preserve">  </w:t>
      </w:r>
      <w:r w:rsidRPr="00E45660">
        <w:rPr>
          <w:rFonts w:asciiTheme="minorHAnsi" w:hAnsiTheme="minorHAnsi"/>
          <w:sz w:val="22"/>
          <w:szCs w:val="22"/>
        </w:rPr>
        <w:t>Jako Beneficjenta gwarancji</w:t>
      </w:r>
      <w:r w:rsidR="00892AF4">
        <w:rPr>
          <w:rFonts w:asciiTheme="minorHAnsi" w:hAnsiTheme="minorHAnsi"/>
          <w:sz w:val="22"/>
          <w:szCs w:val="22"/>
        </w:rPr>
        <w:t xml:space="preserve"> lub poręczenia</w:t>
      </w:r>
      <w:r w:rsidRPr="00E45660">
        <w:rPr>
          <w:rFonts w:asciiTheme="minorHAnsi" w:hAnsiTheme="minorHAnsi"/>
          <w:sz w:val="22"/>
          <w:szCs w:val="22"/>
        </w:rPr>
        <w:t xml:space="preserve"> należy wskazać </w:t>
      </w:r>
      <w:r w:rsidRPr="00E45660">
        <w:rPr>
          <w:rFonts w:asciiTheme="minorHAnsi" w:hAnsiTheme="minorHAnsi"/>
          <w:b/>
          <w:bCs/>
          <w:sz w:val="22"/>
          <w:szCs w:val="22"/>
        </w:rPr>
        <w:t>Gminę Żary o statusie miejskim.</w:t>
      </w:r>
    </w:p>
    <w:p w14:paraId="0682924A" w14:textId="61B606B7" w:rsidR="00941921" w:rsidRPr="00392AB7" w:rsidRDefault="00F11516" w:rsidP="00392AB7">
      <w:pPr>
        <w:tabs>
          <w:tab w:val="left" w:pos="851"/>
        </w:tabs>
        <w:spacing w:before="120" w:after="120"/>
        <w:ind w:left="800" w:hanging="794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 xml:space="preserve">23.4.2. </w:t>
      </w:r>
      <w:r w:rsidRPr="00E45660">
        <w:rPr>
          <w:rFonts w:asciiTheme="minorHAnsi" w:hAnsiTheme="minorHAnsi"/>
          <w:sz w:val="22"/>
          <w:szCs w:val="22"/>
        </w:rPr>
        <w:t xml:space="preserve">Wykonawca </w:t>
      </w:r>
      <w:r w:rsidR="00941921" w:rsidRPr="00E45660">
        <w:rPr>
          <w:rFonts w:asciiTheme="minorHAnsi" w:hAnsiTheme="minorHAnsi"/>
          <w:sz w:val="22"/>
          <w:szCs w:val="22"/>
        </w:rPr>
        <w:t xml:space="preserve">przed podpisaniem umowy zobowiązany </w:t>
      </w:r>
      <w:r w:rsidRPr="00E45660">
        <w:rPr>
          <w:rFonts w:asciiTheme="minorHAnsi" w:hAnsiTheme="minorHAnsi"/>
          <w:sz w:val="22"/>
          <w:szCs w:val="22"/>
        </w:rPr>
        <w:t xml:space="preserve">jest </w:t>
      </w:r>
      <w:r w:rsidR="00941921" w:rsidRPr="00E45660">
        <w:rPr>
          <w:rFonts w:asciiTheme="minorHAnsi" w:hAnsiTheme="minorHAnsi"/>
          <w:sz w:val="22"/>
          <w:szCs w:val="22"/>
        </w:rPr>
        <w:t xml:space="preserve">przedstawić do akceptacji </w:t>
      </w:r>
      <w:r w:rsidR="00937A8F">
        <w:rPr>
          <w:rFonts w:asciiTheme="minorHAnsi" w:hAnsiTheme="minorHAnsi"/>
          <w:sz w:val="22"/>
          <w:szCs w:val="22"/>
        </w:rPr>
        <w:t xml:space="preserve">  </w:t>
      </w:r>
      <w:r w:rsidR="00941921" w:rsidRPr="00E45660">
        <w:rPr>
          <w:rFonts w:asciiTheme="minorHAnsi" w:hAnsiTheme="minorHAnsi"/>
          <w:sz w:val="22"/>
          <w:szCs w:val="22"/>
        </w:rPr>
        <w:t xml:space="preserve">Zamawiającemu treść dokumentu gwarancji (bankowej lub ubezpieczeniowej) lub poręczenia. </w:t>
      </w:r>
      <w:r w:rsidR="00941921" w:rsidRPr="00372DA8">
        <w:rPr>
          <w:rFonts w:asciiTheme="minorHAnsi" w:hAnsiTheme="minorHAnsi"/>
          <w:strike/>
          <w:color w:val="FF0000"/>
          <w:sz w:val="22"/>
          <w:szCs w:val="22"/>
        </w:rPr>
        <w:t xml:space="preserve"> </w:t>
      </w:r>
    </w:p>
    <w:p w14:paraId="5627309D" w14:textId="435BF118" w:rsidR="0061110D" w:rsidRPr="00B141C5" w:rsidRDefault="00941921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</w:t>
      </w:r>
      <w:r w:rsidR="00B141C5">
        <w:rPr>
          <w:rFonts w:asciiTheme="minorHAnsi" w:hAnsiTheme="minorHAnsi"/>
          <w:sz w:val="22"/>
          <w:szCs w:val="22"/>
        </w:rPr>
        <w:t>.5</w:t>
      </w:r>
      <w:r w:rsidRPr="00B141C5">
        <w:rPr>
          <w:rFonts w:asciiTheme="minorHAnsi" w:hAnsiTheme="minorHAnsi"/>
          <w:sz w:val="22"/>
          <w:szCs w:val="22"/>
        </w:rPr>
        <w:t>.</w:t>
      </w:r>
      <w:r w:rsidRPr="00B141C5">
        <w:rPr>
          <w:rFonts w:asciiTheme="minorHAnsi" w:hAnsiTheme="minorHAnsi"/>
          <w:sz w:val="22"/>
          <w:szCs w:val="22"/>
        </w:rPr>
        <w:tab/>
      </w:r>
      <w:r w:rsidRPr="00B141C5">
        <w:rPr>
          <w:rFonts w:asciiTheme="minorHAnsi" w:hAnsiTheme="minorHAnsi"/>
          <w:sz w:val="22"/>
          <w:szCs w:val="22"/>
        </w:rPr>
        <w:tab/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Zamawiający nie przewiduje możliwości częściowego zwrotu zabezpieczenia należytego wykonania umowy po wykonaniu części zamówienia</w:t>
      </w:r>
      <w:r w:rsidR="00B141C5" w:rsidRPr="00B141C5">
        <w:rPr>
          <w:rFonts w:asciiTheme="minorHAnsi" w:hAnsiTheme="minorHAnsi"/>
          <w:color w:val="000000"/>
          <w:sz w:val="22"/>
          <w:szCs w:val="22"/>
        </w:rPr>
        <w:t>.</w:t>
      </w:r>
    </w:p>
    <w:p w14:paraId="3880D346" w14:textId="7B62A695" w:rsidR="0061110D" w:rsidRPr="00B141C5" w:rsidRDefault="00B141C5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</w:t>
      </w:r>
      <w:r>
        <w:rPr>
          <w:rFonts w:asciiTheme="minorHAnsi" w:hAnsiTheme="minorHAnsi"/>
          <w:color w:val="000000"/>
          <w:sz w:val="22"/>
          <w:szCs w:val="22"/>
        </w:rPr>
        <w:t>6</w:t>
      </w:r>
      <w:r w:rsidRPr="00B141C5">
        <w:rPr>
          <w:rFonts w:asciiTheme="minorHAnsi" w:hAnsiTheme="minorHAnsi"/>
          <w:color w:val="000000"/>
          <w:sz w:val="22"/>
          <w:szCs w:val="22"/>
        </w:rPr>
        <w:t>.</w:t>
      </w:r>
      <w:r w:rsidRPr="00B141C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Warunki i termin zwrotu lub zwolnienia wniesionego zabezpieczenia należytego wykonania umowy określone zostały w projekcie umowy Rozdział 5 SWZ.</w:t>
      </w:r>
    </w:p>
    <w:p w14:paraId="49D1A58F" w14:textId="7E13BC2E" w:rsidR="006B41A9" w:rsidRPr="00937A8F" w:rsidRDefault="006B41A9" w:rsidP="0061110D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="Verdana"/>
          <w:sz w:val="22"/>
          <w:szCs w:val="22"/>
        </w:rPr>
      </w:pPr>
    </w:p>
    <w:p w14:paraId="69C9E888" w14:textId="0AEA563F" w:rsidR="006B41A9" w:rsidRPr="006B41A9" w:rsidRDefault="006B41A9" w:rsidP="00D35FF1">
      <w:pPr>
        <w:pStyle w:val="Akapitzlist"/>
        <w:numPr>
          <w:ilvl w:val="0"/>
          <w:numId w:val="25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PRAWO ZAMAWIAJĄCEGO DO UNIEWAŻNIENIA PRZETARGU:</w:t>
      </w:r>
    </w:p>
    <w:p w14:paraId="01EA8798" w14:textId="0D6F414C" w:rsidR="006B41A9" w:rsidRPr="006B41A9" w:rsidRDefault="006B41A9" w:rsidP="00D35FF1">
      <w:pPr>
        <w:pStyle w:val="Tekstpodstawowywcity"/>
        <w:numPr>
          <w:ilvl w:val="1"/>
          <w:numId w:val="25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Zamawiający unieważni postępowanie o udzielenie zamówienia publicznego w przypadkach określonych w art. 255-256 </w:t>
      </w:r>
      <w:r w:rsidR="00317179">
        <w:rPr>
          <w:rFonts w:asciiTheme="minorHAnsi" w:hAnsiTheme="minorHAnsi"/>
          <w:sz w:val="22"/>
          <w:szCs w:val="22"/>
        </w:rPr>
        <w:t xml:space="preserve">oraz art. 310 </w:t>
      </w:r>
      <w:r w:rsidRPr="006B41A9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="00DD2C69">
        <w:rPr>
          <w:rFonts w:asciiTheme="minorHAnsi" w:hAnsiTheme="minorHAnsi"/>
          <w:sz w:val="22"/>
          <w:szCs w:val="22"/>
        </w:rPr>
        <w:t>P</w:t>
      </w:r>
      <w:r w:rsidRPr="006B41A9">
        <w:rPr>
          <w:rFonts w:asciiTheme="minorHAnsi" w:hAnsiTheme="minorHAnsi"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sz w:val="22"/>
          <w:szCs w:val="22"/>
        </w:rPr>
        <w:t>.</w:t>
      </w:r>
    </w:p>
    <w:p w14:paraId="1D60920F" w14:textId="2D031FD7" w:rsidR="006B41A9" w:rsidRPr="006B41A9" w:rsidRDefault="006B41A9" w:rsidP="00D35FF1">
      <w:pPr>
        <w:pStyle w:val="Tekstpodstawowywcity"/>
        <w:numPr>
          <w:ilvl w:val="1"/>
          <w:numId w:val="25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 unieważnieniu postępowania o udzielenie zamówienia zamawiający zawiadamia równocześnie wykonawców, którzy złożyli oferty </w:t>
      </w:r>
      <w:r w:rsidRPr="006B41A9">
        <w:rPr>
          <w:rFonts w:asciiTheme="minorHAnsi" w:hAnsiTheme="minorHAnsi"/>
          <w:sz w:val="22"/>
          <w:szCs w:val="22"/>
          <w:u w:val="single"/>
        </w:rPr>
        <w:t>- podając uzasadnienie faktyczne i prawne.</w:t>
      </w:r>
    </w:p>
    <w:p w14:paraId="1CD01A00" w14:textId="66A294B5" w:rsidR="006B41A9" w:rsidRDefault="006B41A9" w:rsidP="00317179">
      <w:pPr>
        <w:pStyle w:val="Tekstpodstawowywcity"/>
        <w:numPr>
          <w:ilvl w:val="1"/>
          <w:numId w:val="25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Zamawiający udostępnia niezwłocznie informacje o unieważnieniu postępowania, podając uzasadnienie faktyczne i prawne, na stronie internetowej prowadzonego postępowania. </w:t>
      </w:r>
    </w:p>
    <w:p w14:paraId="76824697" w14:textId="77777777" w:rsidR="006B41A9" w:rsidRPr="00547F0A" w:rsidRDefault="006B41A9" w:rsidP="009C26FF">
      <w:pPr>
        <w:pStyle w:val="Tekstpodstawowywcity"/>
        <w:spacing w:before="120" w:after="120"/>
        <w:rPr>
          <w:sz w:val="22"/>
          <w:szCs w:val="22"/>
        </w:rPr>
      </w:pPr>
    </w:p>
    <w:p w14:paraId="7EDB11D4" w14:textId="65E0A75F" w:rsidR="006B41A9" w:rsidRPr="006B41A9" w:rsidRDefault="006B41A9" w:rsidP="00D35FF1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ZWROT KOSZTÓW UDZIAŁU W POSTĘPOWANIU:</w:t>
      </w:r>
    </w:p>
    <w:p w14:paraId="3547DF56" w14:textId="7C3C9633" w:rsidR="006B41A9" w:rsidRPr="006B41A9" w:rsidRDefault="006B41A9" w:rsidP="009C26FF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Wszystkie koszty związane z uczestnictwem w postępowaniu, w szczególności z przygotowaniem </w:t>
      </w:r>
      <w:r>
        <w:rPr>
          <w:rFonts w:asciiTheme="minorHAnsi" w:hAnsiTheme="minorHAnsi"/>
          <w:bCs/>
          <w:sz w:val="22"/>
          <w:szCs w:val="22"/>
        </w:rPr>
        <w:br/>
      </w:r>
      <w:r w:rsidRPr="006B41A9">
        <w:rPr>
          <w:rFonts w:asciiTheme="minorHAnsi" w:hAnsiTheme="minorHAnsi"/>
          <w:bCs/>
          <w:sz w:val="22"/>
          <w:szCs w:val="22"/>
        </w:rPr>
        <w:t>i złożeniem oferty ponosi Wykonawca składający ofertę. Zamawiający nie przewiduje zwrotu kosztów udziału w postępowaniu.</w:t>
      </w:r>
    </w:p>
    <w:p w14:paraId="6E4184FD" w14:textId="77777777" w:rsidR="00970874" w:rsidRPr="006B41A9" w:rsidRDefault="00970874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9FB645" w14:textId="543B0998" w:rsidR="006B41A9" w:rsidRPr="006B41A9" w:rsidRDefault="006B41A9" w:rsidP="00D35FF1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ŚRODKI OCHRONY PRAWNEJ:</w:t>
      </w:r>
    </w:p>
    <w:p w14:paraId="09202D7E" w14:textId="571A2D20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Zamawiający informuje, że Wykonawcy przysługują środki ochrony prawnej opisane w dziale IX ustawy </w:t>
      </w:r>
      <w:proofErr w:type="spellStart"/>
      <w:r w:rsidR="00DD2C69">
        <w:rPr>
          <w:rFonts w:asciiTheme="minorHAnsi" w:hAnsiTheme="minorHAnsi"/>
          <w:bCs/>
          <w:sz w:val="22"/>
          <w:szCs w:val="22"/>
        </w:rPr>
        <w:t>P</w:t>
      </w:r>
      <w:r w:rsidRPr="006B41A9">
        <w:rPr>
          <w:rFonts w:asciiTheme="minorHAnsi" w:hAnsiTheme="minorHAnsi"/>
          <w:bCs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bCs/>
          <w:sz w:val="22"/>
          <w:szCs w:val="22"/>
        </w:rPr>
        <w:t>.</w:t>
      </w:r>
    </w:p>
    <w:p w14:paraId="327DE5A2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DF4DCC" w14:textId="44F41380" w:rsidR="006B41A9" w:rsidRPr="006B41A9" w:rsidRDefault="006B41A9" w:rsidP="00D35FF1">
      <w:pPr>
        <w:numPr>
          <w:ilvl w:val="0"/>
          <w:numId w:val="25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 xml:space="preserve">W sprawach nieuregulowanych </w:t>
      </w:r>
      <w:r w:rsidR="00AB219A">
        <w:rPr>
          <w:rFonts w:asciiTheme="minorHAnsi" w:hAnsiTheme="minorHAnsi"/>
          <w:b/>
          <w:sz w:val="22"/>
          <w:szCs w:val="22"/>
        </w:rPr>
        <w:t xml:space="preserve">niniejszą </w:t>
      </w:r>
      <w:r w:rsidRPr="006B41A9">
        <w:rPr>
          <w:rFonts w:asciiTheme="minorHAnsi" w:hAnsiTheme="minorHAnsi"/>
          <w:b/>
          <w:sz w:val="22"/>
          <w:szCs w:val="22"/>
        </w:rPr>
        <w:t xml:space="preserve">specyfikacją warunków zamówienia </w:t>
      </w:r>
      <w:r w:rsidR="00AB219A">
        <w:rPr>
          <w:rFonts w:asciiTheme="minorHAnsi" w:hAnsiTheme="minorHAnsi"/>
          <w:b/>
          <w:sz w:val="22"/>
          <w:szCs w:val="22"/>
        </w:rPr>
        <w:t xml:space="preserve">(SWZ) </w:t>
      </w:r>
      <w:r w:rsidRPr="006B41A9">
        <w:rPr>
          <w:rFonts w:asciiTheme="minorHAnsi" w:hAnsiTheme="minorHAnsi"/>
          <w:b/>
          <w:sz w:val="22"/>
          <w:szCs w:val="22"/>
        </w:rPr>
        <w:t xml:space="preserve">mają zastosowanie odpowiednie przepisy ustawy z dnia 11 września 2019 r. Prawo zamówień publicznych </w:t>
      </w:r>
      <w:r w:rsidRPr="006B41A9">
        <w:rPr>
          <w:rFonts w:asciiTheme="minorHAnsi" w:hAnsiTheme="minorHAnsi"/>
          <w:b/>
          <w:bCs/>
          <w:sz w:val="22"/>
          <w:szCs w:val="22"/>
        </w:rPr>
        <w:t>(Dz. U. z 20</w:t>
      </w:r>
      <w:r w:rsidR="007608DF">
        <w:rPr>
          <w:rFonts w:asciiTheme="minorHAnsi" w:hAnsiTheme="minorHAnsi"/>
          <w:b/>
          <w:bCs/>
          <w:sz w:val="22"/>
          <w:szCs w:val="22"/>
        </w:rPr>
        <w:t>2</w:t>
      </w:r>
      <w:r w:rsidR="006F0AAD">
        <w:rPr>
          <w:rFonts w:asciiTheme="minorHAnsi" w:hAnsiTheme="minorHAnsi"/>
          <w:b/>
          <w:bCs/>
          <w:sz w:val="22"/>
          <w:szCs w:val="22"/>
        </w:rPr>
        <w:t>2</w:t>
      </w:r>
      <w:r w:rsidRPr="006B41A9">
        <w:rPr>
          <w:rFonts w:asciiTheme="minorHAnsi" w:hAnsiTheme="minorHAnsi"/>
          <w:b/>
          <w:bCs/>
          <w:sz w:val="22"/>
          <w:szCs w:val="22"/>
        </w:rPr>
        <w:t xml:space="preserve"> r. poz. </w:t>
      </w:r>
      <w:r w:rsidR="006F0AAD">
        <w:rPr>
          <w:rFonts w:asciiTheme="minorHAnsi" w:hAnsiTheme="minorHAnsi"/>
          <w:b/>
          <w:bCs/>
          <w:sz w:val="22"/>
          <w:szCs w:val="22"/>
        </w:rPr>
        <w:t>1710</w:t>
      </w:r>
      <w:r w:rsidR="00372DA8">
        <w:rPr>
          <w:rFonts w:asciiTheme="minorHAnsi" w:hAnsiTheme="minorHAnsi"/>
          <w:b/>
          <w:bCs/>
          <w:sz w:val="22"/>
          <w:szCs w:val="22"/>
        </w:rPr>
        <w:t xml:space="preserve"> ze zm.</w:t>
      </w:r>
      <w:r w:rsidRPr="006B41A9">
        <w:rPr>
          <w:rFonts w:asciiTheme="minorHAnsi" w:hAnsiTheme="minorHAnsi"/>
          <w:b/>
          <w:bCs/>
          <w:sz w:val="22"/>
          <w:szCs w:val="22"/>
        </w:rPr>
        <w:t>)</w:t>
      </w:r>
      <w:r w:rsidRPr="006B41A9">
        <w:rPr>
          <w:rFonts w:asciiTheme="minorHAnsi" w:hAnsiTheme="minorHAnsi"/>
          <w:b/>
          <w:sz w:val="22"/>
          <w:szCs w:val="22"/>
        </w:rPr>
        <w:t>.</w:t>
      </w:r>
    </w:p>
    <w:p w14:paraId="6BB84BB2" w14:textId="77777777" w:rsidR="006B41A9" w:rsidRPr="006B41A9" w:rsidRDefault="006B41A9" w:rsidP="006B41A9">
      <w:pPr>
        <w:spacing w:before="120" w:after="120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83CDB89" w14:textId="77777777" w:rsidR="006B41A9" w:rsidRPr="006B41A9" w:rsidRDefault="006B41A9" w:rsidP="00D35FF1">
      <w:pPr>
        <w:numPr>
          <w:ilvl w:val="0"/>
          <w:numId w:val="25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>KLAUZULA INFORMACYJNA</w:t>
      </w:r>
    </w:p>
    <w:p w14:paraId="71BED196" w14:textId="77777777" w:rsidR="006B41A9" w:rsidRPr="006B41A9" w:rsidRDefault="006B41A9" w:rsidP="00937A8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Zgodnie z art. 13 ust. 1 i 2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B41A9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14:paraId="407B57E3" w14:textId="77777777" w:rsidR="006B41A9" w:rsidRPr="006B41A9" w:rsidRDefault="006B41A9" w:rsidP="00D35FF1">
      <w:pPr>
        <w:numPr>
          <w:ilvl w:val="0"/>
          <w:numId w:val="20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Pr="006B41A9">
        <w:rPr>
          <w:rFonts w:asciiTheme="minorHAnsi" w:hAnsiTheme="minorHAnsi"/>
          <w:i/>
          <w:sz w:val="22"/>
          <w:szCs w:val="22"/>
        </w:rPr>
        <w:t>Burmistrz Miasta Żary z siedzibą przy pl. Rynek 1-5, 68 – 200 Żary</w:t>
      </w:r>
      <w:r w:rsidRPr="006B41A9"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p w14:paraId="56E7649F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 inspektorem ochrony danych w Urzędzie Miejskim w Żarach można się skontaktować poprzez adres e-mail: </w:t>
      </w:r>
      <w:hyperlink r:id="rId19" w:history="1">
        <w:r w:rsidRPr="006B41A9">
          <w:rPr>
            <w:rStyle w:val="Hipercze"/>
            <w:rFonts w:asciiTheme="minorHAnsi" w:hAnsiTheme="minorHAnsi"/>
            <w:sz w:val="22"/>
            <w:szCs w:val="22"/>
          </w:rPr>
          <w:t>iod@um.zary.pl</w:t>
        </w:r>
      </w:hyperlink>
      <w:r w:rsidRPr="006B41A9">
        <w:rPr>
          <w:rFonts w:asciiTheme="minorHAnsi" w:hAnsiTheme="minorHAnsi"/>
          <w:sz w:val="22"/>
          <w:szCs w:val="22"/>
        </w:rPr>
        <w:t xml:space="preserve"> lub pisemnie na adres siedziby administratora;</w:t>
      </w:r>
    </w:p>
    <w:p w14:paraId="060C1AB5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6B41A9">
        <w:rPr>
          <w:rFonts w:asciiTheme="minorHAnsi" w:hAnsiTheme="minorHAnsi"/>
          <w:i/>
          <w:sz w:val="22"/>
          <w:szCs w:val="22"/>
        </w:rPr>
        <w:t xml:space="preserve"> </w:t>
      </w:r>
      <w:r w:rsidRPr="006B41A9">
        <w:rPr>
          <w:rFonts w:asciiTheme="minorHAnsi" w:hAnsiTheme="minorHAnsi"/>
          <w:sz w:val="22"/>
          <w:szCs w:val="22"/>
        </w:rPr>
        <w:t xml:space="preserve">RODO w celu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>związanym z niniejszym postępowaniem o udzielenie zamówienia publicznego;</w:t>
      </w:r>
    </w:p>
    <w:p w14:paraId="1969374C" w14:textId="629CE286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18 oraz art. 74 ustawy z dnia 11 września 2019 r. – Prawo zamówień publicznych (Dz. U. z 20</w:t>
      </w:r>
      <w:r w:rsidR="006F0AAD">
        <w:rPr>
          <w:rFonts w:asciiTheme="minorHAnsi" w:hAnsiTheme="minorHAnsi"/>
          <w:sz w:val="22"/>
          <w:szCs w:val="22"/>
        </w:rPr>
        <w:t>22</w:t>
      </w:r>
      <w:r w:rsidRPr="006B41A9">
        <w:rPr>
          <w:rFonts w:asciiTheme="minorHAnsi" w:hAnsiTheme="minorHAnsi"/>
          <w:sz w:val="22"/>
          <w:szCs w:val="22"/>
        </w:rPr>
        <w:t xml:space="preserve"> r. poz. </w:t>
      </w:r>
      <w:r w:rsidR="006F0AAD">
        <w:rPr>
          <w:rFonts w:asciiTheme="minorHAnsi" w:hAnsiTheme="minorHAnsi"/>
          <w:sz w:val="22"/>
          <w:szCs w:val="22"/>
        </w:rPr>
        <w:t>1710</w:t>
      </w:r>
      <w:r w:rsidR="00372DA8">
        <w:rPr>
          <w:rFonts w:asciiTheme="minorHAnsi" w:hAnsiTheme="minorHAnsi"/>
          <w:sz w:val="22"/>
          <w:szCs w:val="22"/>
        </w:rPr>
        <w:t xml:space="preserve"> ze zm.</w:t>
      </w:r>
      <w:r w:rsidRPr="006B41A9">
        <w:rPr>
          <w:rFonts w:asciiTheme="minorHAnsi" w:hAnsiTheme="minorHAnsi"/>
          <w:sz w:val="22"/>
          <w:szCs w:val="22"/>
        </w:rPr>
        <w:t xml:space="preserve">), dalej „ustawa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”;  </w:t>
      </w:r>
    </w:p>
    <w:p w14:paraId="747B1228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0748789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, związanym z udziałem </w:t>
      </w:r>
      <w:r w:rsidRPr="006B41A9">
        <w:rPr>
          <w:rFonts w:asciiTheme="minorHAnsi" w:hAnsiTheme="minorHAnsi"/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;  </w:t>
      </w:r>
    </w:p>
    <w:p w14:paraId="0180681E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41A9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3626F61B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posiada Pani/Pan:</w:t>
      </w:r>
    </w:p>
    <w:p w14:paraId="0FBC2DEC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413A79F2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 oraz nie może naruszać integralności protokołu oraz jego załączników);</w:t>
      </w:r>
    </w:p>
    <w:p w14:paraId="7B651021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F28AC4F" w14:textId="77777777" w:rsidR="006B41A9" w:rsidRPr="006B41A9" w:rsidRDefault="006B41A9" w:rsidP="00D35FF1">
      <w:pPr>
        <w:numPr>
          <w:ilvl w:val="0"/>
          <w:numId w:val="22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6674951" w14:textId="77777777" w:rsidR="006B41A9" w:rsidRPr="006B41A9" w:rsidRDefault="006B41A9" w:rsidP="006B41A9">
      <w:pPr>
        <w:spacing w:before="120" w:after="120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</w:p>
    <w:p w14:paraId="43744A38" w14:textId="77777777" w:rsidR="006B41A9" w:rsidRPr="006B41A9" w:rsidRDefault="006B41A9" w:rsidP="00D35FF1">
      <w:pPr>
        <w:numPr>
          <w:ilvl w:val="0"/>
          <w:numId w:val="21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nie przysługuje Pani/Panu:</w:t>
      </w:r>
    </w:p>
    <w:p w14:paraId="5F501D1C" w14:textId="77777777" w:rsidR="006B41A9" w:rsidRPr="006B41A9" w:rsidRDefault="006B41A9" w:rsidP="00D35FF1">
      <w:pPr>
        <w:numPr>
          <w:ilvl w:val="0"/>
          <w:numId w:val="24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14:paraId="1F79A20D" w14:textId="77777777" w:rsidR="006B41A9" w:rsidRPr="006B41A9" w:rsidRDefault="006B41A9" w:rsidP="00D35FF1">
      <w:pPr>
        <w:numPr>
          <w:ilvl w:val="0"/>
          <w:numId w:val="24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14:paraId="184A8F43" w14:textId="77777777" w:rsidR="006B41A9" w:rsidRPr="006B41A9" w:rsidRDefault="006B41A9" w:rsidP="00D35FF1">
      <w:pPr>
        <w:numPr>
          <w:ilvl w:val="0"/>
          <w:numId w:val="24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6B41A9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41A9">
        <w:rPr>
          <w:rFonts w:asciiTheme="minorHAnsi" w:hAnsiTheme="minorHAnsi"/>
          <w:sz w:val="22"/>
          <w:szCs w:val="22"/>
        </w:rPr>
        <w:t>.</w:t>
      </w:r>
      <w:r w:rsidRPr="006B41A9">
        <w:rPr>
          <w:rFonts w:asciiTheme="minorHAnsi" w:hAnsiTheme="minorHAnsi"/>
          <w:b/>
          <w:sz w:val="20"/>
          <w:szCs w:val="20"/>
        </w:rPr>
        <w:t xml:space="preserve"> </w:t>
      </w:r>
    </w:p>
    <w:p w14:paraId="7F66BC33" w14:textId="77777777" w:rsidR="006B41A9" w:rsidRPr="006B41A9" w:rsidRDefault="006B41A9" w:rsidP="00D35FF1">
      <w:pPr>
        <w:pStyle w:val="Akapitzlist"/>
        <w:numPr>
          <w:ilvl w:val="0"/>
          <w:numId w:val="23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bCs/>
        </w:rPr>
      </w:pPr>
      <w:r w:rsidRPr="006B41A9">
        <w:rPr>
          <w:rFonts w:asciiTheme="minorHAnsi" w:hAnsiTheme="minorHAnsi"/>
          <w:bCs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50EA2D7" w14:textId="410E8443" w:rsidR="0006792C" w:rsidRPr="006660A8" w:rsidRDefault="0006792C" w:rsidP="00C258EB">
      <w:pPr>
        <w:spacing w:before="120" w:after="120"/>
        <w:ind w:left="567"/>
        <w:jc w:val="both"/>
        <w:rPr>
          <w:rFonts w:asciiTheme="minorHAnsi" w:hAnsiTheme="minorHAnsi" w:cs="Verdana"/>
          <w:i/>
          <w:sz w:val="22"/>
          <w:szCs w:val="22"/>
        </w:rPr>
      </w:pPr>
      <w:r w:rsidRPr="006660A8">
        <w:rPr>
          <w:rFonts w:asciiTheme="minorHAnsi" w:hAnsiTheme="minorHAnsi" w:cs="Verdana"/>
          <w:i/>
          <w:sz w:val="22"/>
          <w:szCs w:val="22"/>
        </w:rPr>
        <w:tab/>
      </w:r>
    </w:p>
    <w:p w14:paraId="2916C19D" w14:textId="77777777" w:rsidR="0006792C" w:rsidRPr="007D3A1D" w:rsidRDefault="0006792C" w:rsidP="00C258EB">
      <w:pPr>
        <w:pStyle w:val="Nagwek6"/>
        <w:spacing w:after="120"/>
        <w:rPr>
          <w:rFonts w:ascii="Verdana" w:hAnsi="Verdana" w:cs="Verdana"/>
          <w:sz w:val="20"/>
          <w:szCs w:val="20"/>
        </w:rPr>
      </w:pPr>
    </w:p>
    <w:p w14:paraId="74869460" w14:textId="77777777" w:rsidR="0006792C" w:rsidRDefault="0006792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3616249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4013E5EF" w14:textId="77777777" w:rsidR="00970874" w:rsidRDefault="00970874" w:rsidP="00937A8F"/>
    <w:p w14:paraId="5668E9F9" w14:textId="77777777" w:rsidR="00970874" w:rsidRDefault="00970874" w:rsidP="00937A8F"/>
    <w:p w14:paraId="11E4E1BB" w14:textId="77777777" w:rsidR="00970874" w:rsidRDefault="00970874" w:rsidP="00937A8F"/>
    <w:p w14:paraId="14B48878" w14:textId="77777777" w:rsidR="00970874" w:rsidRDefault="00970874" w:rsidP="00937A8F"/>
    <w:p w14:paraId="345C7E55" w14:textId="77777777" w:rsidR="00937A8F" w:rsidRDefault="00937A8F" w:rsidP="00937A8F"/>
    <w:p w14:paraId="719DB770" w14:textId="77777777" w:rsidR="00F82FCD" w:rsidRDefault="00F82FCD" w:rsidP="00937A8F"/>
    <w:p w14:paraId="4A932B9D" w14:textId="77777777" w:rsidR="00F82FCD" w:rsidRDefault="00F82FCD" w:rsidP="00937A8F"/>
    <w:p w14:paraId="0AFCFD7B" w14:textId="77777777" w:rsidR="00F82FCD" w:rsidRDefault="00F82FCD" w:rsidP="00937A8F"/>
    <w:p w14:paraId="26950A30" w14:textId="77777777" w:rsidR="00F82FCD" w:rsidRDefault="00F82FCD" w:rsidP="00937A8F"/>
    <w:p w14:paraId="3EB4973F" w14:textId="77777777" w:rsidR="00F82FCD" w:rsidRDefault="00F82FCD" w:rsidP="00937A8F"/>
    <w:p w14:paraId="311B347D" w14:textId="77777777" w:rsidR="00F82FCD" w:rsidRDefault="00F82FCD" w:rsidP="00937A8F"/>
    <w:p w14:paraId="7BB968C3" w14:textId="77777777" w:rsidR="00F82FCD" w:rsidRDefault="00F82FCD" w:rsidP="00937A8F"/>
    <w:p w14:paraId="12F4FA60" w14:textId="77777777" w:rsidR="00F82FCD" w:rsidRDefault="00F82FCD" w:rsidP="00937A8F"/>
    <w:p w14:paraId="5B360054" w14:textId="77777777" w:rsidR="00F82FCD" w:rsidRDefault="00F82FCD" w:rsidP="00937A8F"/>
    <w:p w14:paraId="41B76CFC" w14:textId="77777777" w:rsidR="00F82FCD" w:rsidRDefault="00F82FCD" w:rsidP="00937A8F"/>
    <w:p w14:paraId="34DCCA8D" w14:textId="77777777" w:rsidR="00F82FCD" w:rsidRDefault="00F82FCD" w:rsidP="00937A8F"/>
    <w:p w14:paraId="1553563F" w14:textId="77777777" w:rsidR="00F82FCD" w:rsidRDefault="00F82FCD" w:rsidP="00937A8F"/>
    <w:p w14:paraId="0360757F" w14:textId="77777777" w:rsidR="00F82FCD" w:rsidRDefault="00F82FCD" w:rsidP="00937A8F"/>
    <w:p w14:paraId="5B676509" w14:textId="77777777" w:rsidR="00937A8F" w:rsidRDefault="00937A8F" w:rsidP="00937A8F"/>
    <w:p w14:paraId="289BE22A" w14:textId="77777777" w:rsidR="00937A8F" w:rsidRPr="00937A8F" w:rsidRDefault="00937A8F" w:rsidP="00937A8F"/>
    <w:p w14:paraId="0028A7F3" w14:textId="77777777" w:rsidR="00317179" w:rsidRDefault="00317179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32BFD69E" w14:textId="77777777" w:rsidR="00317179" w:rsidRDefault="00317179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04992DDE" w14:textId="77777777" w:rsidR="00317179" w:rsidRDefault="00317179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03813D92" w14:textId="77777777" w:rsidR="00317179" w:rsidRDefault="00317179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1023CC0E" w14:textId="77777777" w:rsidR="00317179" w:rsidRDefault="00317179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4857E989" w14:textId="77777777" w:rsidR="00317179" w:rsidRDefault="00317179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6FA70C4D" w14:textId="77777777" w:rsidR="00317179" w:rsidRDefault="00317179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768FD683" w14:textId="77777777" w:rsidR="00317179" w:rsidRDefault="00317179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07255934" w14:textId="77777777" w:rsidR="00317179" w:rsidRDefault="00317179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3EDBCBE0" w14:textId="77777777" w:rsidR="00317179" w:rsidRDefault="00317179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</w:p>
    <w:p w14:paraId="74EBBED5" w14:textId="77777777" w:rsidR="0006792C" w:rsidRPr="006F19B2" w:rsidRDefault="0006792C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  <w:r w:rsidRPr="006F19B2">
        <w:rPr>
          <w:rFonts w:asciiTheme="minorHAnsi" w:hAnsiTheme="minorHAnsi" w:cs="Verdana"/>
          <w:sz w:val="22"/>
          <w:szCs w:val="22"/>
        </w:rPr>
        <w:t>Rozdział 2</w:t>
      </w:r>
    </w:p>
    <w:p w14:paraId="41508A3C" w14:textId="77777777" w:rsidR="0006792C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</w:p>
    <w:p w14:paraId="24F28780" w14:textId="0B2AEB85"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Formularz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 xml:space="preserve"> 2.1.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 Ofert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>a</w:t>
      </w:r>
    </w:p>
    <w:p w14:paraId="43D6B1D6" w14:textId="77777777" w:rsidR="0006792C" w:rsidRPr="007D3A1D" w:rsidRDefault="0006792C" w:rsidP="00C258EB">
      <w:pPr>
        <w:spacing w:before="120" w:after="12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7DBC151" w14:textId="77777777" w:rsidR="0006792C" w:rsidRDefault="0006792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  <w:r w:rsidRPr="007D3A1D">
        <w:rPr>
          <w:rFonts w:ascii="Verdana" w:hAnsi="Verdana" w:cs="Verdana"/>
        </w:rPr>
        <w:br w:type="page"/>
      </w:r>
    </w:p>
    <w:tbl>
      <w:tblPr>
        <w:tblpPr w:leftFromText="141" w:rightFromText="141" w:vertAnchor="page" w:horzAnchor="margin" w:tblpY="1396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F82FCD" w:rsidRPr="00106213" w14:paraId="510E7A6D" w14:textId="77777777" w:rsidTr="00F82FCD">
        <w:trPr>
          <w:trHeight w:val="1075"/>
        </w:trPr>
        <w:tc>
          <w:tcPr>
            <w:tcW w:w="9089" w:type="dxa"/>
            <w:shd w:val="clear" w:color="auto" w:fill="F2F2F2"/>
            <w:vAlign w:val="center"/>
          </w:tcPr>
          <w:p w14:paraId="2D05C2CA" w14:textId="77777777" w:rsidR="00F82FCD" w:rsidRPr="00106213" w:rsidRDefault="00F82FCD" w:rsidP="00F82FCD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106213">
              <w:rPr>
                <w:rFonts w:asciiTheme="minorHAnsi" w:hAnsiTheme="minorHAnsi" w:cs="Verdana"/>
                <w:spacing w:val="30"/>
                <w:sz w:val="22"/>
                <w:szCs w:val="22"/>
              </w:rPr>
              <w:t>OFERTA</w:t>
            </w:r>
          </w:p>
        </w:tc>
      </w:tr>
    </w:tbl>
    <w:p w14:paraId="66E90392" w14:textId="77777777" w:rsidR="00F82FCD" w:rsidRDefault="00F82FCD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3CC0B6B0" w14:textId="77777777" w:rsidR="00F82FCD" w:rsidRDefault="00F82FCD" w:rsidP="00F82FCD">
      <w:pPr>
        <w:pStyle w:val="Zwykytekst"/>
        <w:tabs>
          <w:tab w:val="left" w:leader="dot" w:pos="9360"/>
        </w:tabs>
        <w:spacing w:before="120" w:after="120"/>
        <w:ind w:left="5579" w:hanging="334"/>
        <w:jc w:val="right"/>
        <w:rPr>
          <w:rFonts w:asciiTheme="minorHAnsi" w:hAnsiTheme="minorHAnsi" w:cs="Verdana"/>
          <w:b/>
          <w:bCs/>
          <w:sz w:val="22"/>
          <w:szCs w:val="22"/>
        </w:rPr>
      </w:pPr>
    </w:p>
    <w:p w14:paraId="5CE1A49C" w14:textId="01C9CC8F" w:rsidR="0006792C" w:rsidRPr="00106213" w:rsidRDefault="00106213" w:rsidP="00F82FCD">
      <w:pPr>
        <w:pStyle w:val="Zwykytekst"/>
        <w:tabs>
          <w:tab w:val="left" w:leader="dot" w:pos="9360"/>
        </w:tabs>
        <w:spacing w:before="120" w:after="120"/>
        <w:ind w:left="5579" w:hanging="334"/>
        <w:jc w:val="right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Gmina Żary o statusie miejskim</w:t>
      </w:r>
    </w:p>
    <w:p w14:paraId="1807F76B" w14:textId="244B9094" w:rsidR="00106213" w:rsidRPr="00106213" w:rsidRDefault="00F82FCD" w:rsidP="00F82FCD">
      <w:pPr>
        <w:pStyle w:val="Zwykytekst"/>
        <w:tabs>
          <w:tab w:val="left" w:leader="dot" w:pos="9360"/>
        </w:tabs>
        <w:spacing w:before="120" w:after="120"/>
        <w:ind w:left="5579" w:hanging="334"/>
        <w:jc w:val="right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 xml:space="preserve">Pl. Rynek 1 - </w:t>
      </w:r>
      <w:r w:rsidR="00106213" w:rsidRPr="00106213">
        <w:rPr>
          <w:rFonts w:asciiTheme="minorHAnsi" w:hAnsiTheme="minorHAnsi" w:cs="Verdana"/>
          <w:b/>
          <w:bCs/>
          <w:sz w:val="22"/>
          <w:szCs w:val="22"/>
        </w:rPr>
        <w:t>5</w:t>
      </w:r>
    </w:p>
    <w:p w14:paraId="04AB84D6" w14:textId="24E4EE91" w:rsidR="00106213" w:rsidRPr="00106213" w:rsidRDefault="00F82FCD" w:rsidP="00F82FCD">
      <w:pPr>
        <w:pStyle w:val="Zwykytekst"/>
        <w:tabs>
          <w:tab w:val="left" w:leader="dot" w:pos="9360"/>
        </w:tabs>
        <w:spacing w:before="120" w:after="120"/>
        <w:ind w:left="5579" w:hanging="334"/>
        <w:jc w:val="right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 xml:space="preserve">68 - </w:t>
      </w:r>
      <w:r w:rsidR="00106213" w:rsidRPr="00106213">
        <w:rPr>
          <w:rFonts w:asciiTheme="minorHAnsi" w:hAnsiTheme="minorHAnsi" w:cs="Verdana"/>
          <w:b/>
          <w:bCs/>
          <w:sz w:val="22"/>
          <w:szCs w:val="22"/>
        </w:rPr>
        <w:t>200 Żary</w:t>
      </w:r>
    </w:p>
    <w:p w14:paraId="697B6B12" w14:textId="77777777" w:rsid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482D615E" w14:textId="77777777" w:rsidR="00F82FCD" w:rsidRPr="00106213" w:rsidRDefault="00F82FCD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1C4ADFED" w14:textId="03039076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1F2C7BD1" w14:textId="67207DE7" w:rsidR="00392AB7" w:rsidRDefault="00372DA8" w:rsidP="00392AB7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Przebudowa </w:t>
      </w:r>
      <w:r w:rsidR="005257FA">
        <w:rPr>
          <w:rFonts w:asciiTheme="minorHAnsi" w:hAnsiTheme="minorHAnsi" w:cstheme="minorHAnsi"/>
          <w:b/>
          <w:bCs/>
          <w:iCs/>
          <w:sz w:val="22"/>
          <w:szCs w:val="22"/>
        </w:rPr>
        <w:t>drogi ul. Bohaterów Getta wraz z drogami przyległymi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 Żarach</w:t>
      </w:r>
    </w:p>
    <w:p w14:paraId="3255AC79" w14:textId="431333A7" w:rsidR="0006792C" w:rsidRPr="00106213" w:rsidRDefault="00AC03D0" w:rsidP="00C258E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="0006792C"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 w:rsidR="009E39B7">
        <w:rPr>
          <w:rFonts w:asciiTheme="minorHAnsi" w:hAnsiTheme="minorHAnsi"/>
          <w:b/>
          <w:sz w:val="22"/>
          <w:szCs w:val="22"/>
        </w:rPr>
        <w:t>WZP.271.1.</w:t>
      </w:r>
      <w:r w:rsidR="005257FA">
        <w:rPr>
          <w:rFonts w:asciiTheme="minorHAnsi" w:hAnsiTheme="minorHAnsi"/>
          <w:b/>
          <w:sz w:val="22"/>
          <w:szCs w:val="22"/>
        </w:rPr>
        <w:t>26</w:t>
      </w:r>
      <w:r w:rsidR="00201EA6">
        <w:rPr>
          <w:rFonts w:asciiTheme="minorHAnsi" w:hAnsiTheme="minorHAnsi"/>
          <w:b/>
          <w:sz w:val="22"/>
          <w:szCs w:val="22"/>
        </w:rPr>
        <w:t>.2022</w:t>
      </w:r>
    </w:p>
    <w:p w14:paraId="687C6DE0" w14:textId="77777777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1FE4261E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14:paraId="0E97185B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14:paraId="51A55F56" w14:textId="558E0B29" w:rsidR="008827F0" w:rsidRPr="00106213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14:paraId="03BAA15F" w14:textId="67EBB63F" w:rsidR="0006792C" w:rsidRPr="00106213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działając w imieniu i na rzecz</w:t>
      </w:r>
      <w:r w:rsidR="008827F0" w:rsidRPr="00106213">
        <w:rPr>
          <w:rFonts w:asciiTheme="minorHAnsi" w:hAnsiTheme="minorHAnsi"/>
          <w:sz w:val="22"/>
          <w:szCs w:val="22"/>
        </w:rPr>
        <w:t xml:space="preserve"> WYKONAWCY</w:t>
      </w:r>
    </w:p>
    <w:p w14:paraId="6791046A" w14:textId="77777777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18BAD00B" w14:textId="6C2D49E0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14:paraId="1B5A83FF" w14:textId="1400C04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14:paraId="7A868B60" w14:textId="1CA3C6E4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14:paraId="169DD57E" w14:textId="74F6E66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14:paraId="401400BD" w14:textId="310CF9FB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14:paraId="7065CE24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mikroprzedsiębiorstwem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0CA21BE4" w14:textId="77777777" w:rsidR="007608DF" w:rsidRPr="00E11D50" w:rsidRDefault="007608DF" w:rsidP="007608DF">
      <w:pPr>
        <w:pStyle w:val="Zwykytekst1"/>
        <w:spacing w:before="120" w:after="120"/>
        <w:ind w:left="283" w:right="139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małym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4214A104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średnim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C71F038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prowadzącego jednoosobową działalność gospodarczą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A195F0D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osobą fizyczną nieprowadzącą działalności gospodarczej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A602CDF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inny rodzaj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46A634DD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i/>
          <w:sz w:val="22"/>
          <w:szCs w:val="22"/>
        </w:rPr>
      </w:pPr>
      <w:r w:rsidRPr="00E11D50">
        <w:rPr>
          <w:rFonts w:asciiTheme="minorHAnsi" w:hAnsiTheme="minorHAnsi"/>
          <w:i/>
          <w:sz w:val="22"/>
          <w:szCs w:val="22"/>
          <w:vertAlign w:val="superscript"/>
        </w:rPr>
        <w:t xml:space="preserve">* </w:t>
      </w:r>
      <w:r w:rsidRPr="00E11D50">
        <w:rPr>
          <w:rFonts w:asciiTheme="minorHAnsi" w:hAnsiTheme="minorHAnsi"/>
          <w:i/>
          <w:sz w:val="18"/>
          <w:szCs w:val="18"/>
        </w:rPr>
        <w:t>należy zaznaczyć/wskazać właściwe</w:t>
      </w:r>
      <w:r w:rsidRPr="00E11D50">
        <w:rPr>
          <w:rFonts w:asciiTheme="minorHAnsi" w:hAnsiTheme="minorHAnsi"/>
          <w:i/>
          <w:sz w:val="22"/>
          <w:szCs w:val="22"/>
        </w:rPr>
        <w:t xml:space="preserve"> </w:t>
      </w:r>
    </w:p>
    <w:p w14:paraId="0FFD2E6A" w14:textId="77777777" w:rsidR="00F82FCD" w:rsidRDefault="00F82FCD" w:rsidP="007608DF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</w:p>
    <w:p w14:paraId="7146D18E" w14:textId="77777777" w:rsidR="007608DF" w:rsidRPr="00B77D1C" w:rsidRDefault="007608DF" w:rsidP="007608DF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5E9734E0" w14:textId="77777777" w:rsidR="00A061C1" w:rsidRPr="00A061C1" w:rsidRDefault="00A061C1" w:rsidP="00A061C1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A061C1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7 ustawy z dnia 6 marca 2018 r. Prawo Przedsiębiorców (Dz. U. z 2021r. poz. 162 ze zmianami).</w:t>
      </w:r>
    </w:p>
    <w:p w14:paraId="67CCBD70" w14:textId="54D83F8F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SKŁADAMY OFERTĘ</w:t>
      </w:r>
      <w:r w:rsidRPr="00B77D1C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14:paraId="2852D923" w14:textId="2647E12C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OŚWIADCZAMY,</w:t>
      </w:r>
      <w:r w:rsidRPr="00B77D1C">
        <w:rPr>
          <w:rFonts w:asciiTheme="minorHAnsi" w:hAnsiTheme="minorHAnsi"/>
          <w:sz w:val="22"/>
          <w:szCs w:val="22"/>
        </w:rPr>
        <w:t xml:space="preserve"> że zapoznaliśmy się ze </w:t>
      </w:r>
      <w:r w:rsidR="00F71C6F" w:rsidRPr="00B77D1C">
        <w:rPr>
          <w:rFonts w:asciiTheme="minorHAnsi" w:hAnsiTheme="minorHAnsi"/>
          <w:sz w:val="22"/>
          <w:szCs w:val="22"/>
        </w:rPr>
        <w:t>Specyfika</w:t>
      </w:r>
      <w:r w:rsidR="00FB2270" w:rsidRPr="00B77D1C">
        <w:rPr>
          <w:rFonts w:asciiTheme="minorHAnsi" w:hAnsiTheme="minorHAnsi"/>
          <w:sz w:val="22"/>
          <w:szCs w:val="22"/>
        </w:rPr>
        <w:t>c</w:t>
      </w:r>
      <w:r w:rsidR="00F71C6F" w:rsidRPr="00B77D1C">
        <w:rPr>
          <w:rFonts w:asciiTheme="minorHAnsi" w:hAnsiTheme="minorHAnsi"/>
          <w:sz w:val="22"/>
          <w:szCs w:val="22"/>
        </w:rPr>
        <w:t>ją Warunków Zamówienia</w:t>
      </w:r>
      <w:r w:rsidRPr="00B77D1C">
        <w:rPr>
          <w:rFonts w:asciiTheme="minorHAnsi" w:hAnsiTheme="minorHAnsi"/>
          <w:sz w:val="22"/>
          <w:szCs w:val="22"/>
        </w:rPr>
        <w:t xml:space="preserve"> i uznajemy się za związanych określonymi w nich postanowieniami i zasadami postępowania.</w:t>
      </w:r>
    </w:p>
    <w:p w14:paraId="287BD723" w14:textId="0B7AA316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 xml:space="preserve">OFERUJEMY </w:t>
      </w:r>
      <w:r w:rsidRPr="00B77D1C">
        <w:rPr>
          <w:rFonts w:asciiTheme="minorHAnsi" w:hAnsiTheme="minorHAnsi"/>
          <w:sz w:val="22"/>
          <w:szCs w:val="22"/>
        </w:rPr>
        <w:t>wykonanie przedmiotu zamówienia</w:t>
      </w:r>
      <w:r w:rsidRPr="00B77D1C">
        <w:rPr>
          <w:rFonts w:asciiTheme="minorHAnsi" w:hAnsiTheme="minorHAnsi"/>
          <w:b/>
          <w:sz w:val="22"/>
          <w:szCs w:val="22"/>
        </w:rPr>
        <w:t xml:space="preserve"> za cenę </w:t>
      </w:r>
      <w:r w:rsidR="00106213" w:rsidRPr="00B77D1C">
        <w:rPr>
          <w:rFonts w:asciiTheme="minorHAnsi" w:hAnsiTheme="minorHAnsi"/>
          <w:b/>
          <w:sz w:val="22"/>
          <w:szCs w:val="22"/>
        </w:rPr>
        <w:t xml:space="preserve">ryczałtową </w:t>
      </w:r>
      <w:r w:rsidRPr="00B77D1C">
        <w:rPr>
          <w:rFonts w:asciiTheme="minorHAnsi" w:hAnsiTheme="minorHAnsi"/>
          <w:b/>
          <w:sz w:val="22"/>
          <w:szCs w:val="22"/>
        </w:rPr>
        <w:t>brutto:</w:t>
      </w:r>
    </w:p>
    <w:p w14:paraId="03879D23" w14:textId="49D4085E" w:rsidR="0006792C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  <w:r w:rsidR="0006792C" w:rsidRPr="00B77D1C">
        <w:rPr>
          <w:rFonts w:asciiTheme="minorHAnsi" w:hAnsiTheme="minorHAnsi"/>
          <w:sz w:val="22"/>
          <w:szCs w:val="22"/>
        </w:rPr>
        <w:t xml:space="preserve">zł </w:t>
      </w:r>
      <w:r w:rsidR="009D1847">
        <w:rPr>
          <w:rFonts w:asciiTheme="minorHAnsi" w:hAnsiTheme="minorHAnsi"/>
          <w:sz w:val="22"/>
          <w:szCs w:val="22"/>
        </w:rPr>
        <w:t>,</w:t>
      </w:r>
      <w:r w:rsidR="00B36661" w:rsidRPr="00B77D1C">
        <w:rPr>
          <w:rFonts w:asciiTheme="minorHAnsi" w:hAnsiTheme="minorHAnsi"/>
          <w:sz w:val="22"/>
          <w:szCs w:val="22"/>
        </w:rPr>
        <w:t>w</w:t>
      </w:r>
      <w:r w:rsidR="00B66972" w:rsidRPr="00B77D1C">
        <w:rPr>
          <w:rFonts w:asciiTheme="minorHAnsi" w:hAnsiTheme="minorHAnsi"/>
          <w:sz w:val="22"/>
          <w:szCs w:val="22"/>
        </w:rPr>
        <w:t xml:space="preserve"> tym podatek VAT: ………. %.</w:t>
      </w:r>
    </w:p>
    <w:p w14:paraId="3488AF0C" w14:textId="16D23F03" w:rsidR="00B36661" w:rsidRPr="001C28CB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o</w:t>
      </w:r>
      <w:r w:rsidR="00B36661" w:rsidRPr="00B77D1C">
        <w:rPr>
          <w:rFonts w:asciiTheme="minorHAnsi" w:hAnsiTheme="minorHAnsi"/>
          <w:bCs/>
          <w:color w:val="000000"/>
        </w:rPr>
        <w:t xml:space="preserve">ferowana cena </w:t>
      </w:r>
      <w:r w:rsidR="00B36661" w:rsidRPr="00B77D1C">
        <w:rPr>
          <w:rFonts w:asciiTheme="minorHAnsi" w:hAnsiTheme="minorHAnsi"/>
          <w:bCs/>
        </w:rPr>
        <w:t>ryczałtowa</w:t>
      </w:r>
      <w:r w:rsidR="00B36661" w:rsidRPr="00B77D1C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14:paraId="2AE91D7D" w14:textId="77777777" w:rsidR="00BF2646" w:rsidRPr="00BF2646" w:rsidRDefault="003A2D58" w:rsidP="003A2D58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ind w:left="284" w:hanging="284"/>
        <w:jc w:val="both"/>
        <w:rPr>
          <w:rFonts w:asciiTheme="minorHAnsi" w:hAnsiTheme="minorHAnsi"/>
          <w:bCs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Pr="00B77D1C">
        <w:rPr>
          <w:rFonts w:asciiTheme="minorHAnsi" w:hAnsiTheme="minorHAnsi"/>
          <w:color w:val="000000"/>
        </w:rPr>
        <w:t xml:space="preserve">że </w:t>
      </w:r>
      <w:r w:rsidR="00317179">
        <w:rPr>
          <w:rFonts w:asciiTheme="minorHAnsi" w:hAnsiTheme="minorHAnsi"/>
          <w:color w:val="000000"/>
        </w:rPr>
        <w:t>oferowana cena ryczałtowa brutto wynika z kosztorysu ofertowego opracowanego zgodnie z wymaganiami określonymi przez Zamawiającego w pkt.</w:t>
      </w:r>
      <w:r w:rsidR="00BF2646">
        <w:rPr>
          <w:rFonts w:asciiTheme="minorHAnsi" w:hAnsiTheme="minorHAnsi"/>
          <w:color w:val="000000"/>
        </w:rPr>
        <w:t xml:space="preserve"> 17 IDW oraz należnej stawki podatku VAT.</w:t>
      </w:r>
    </w:p>
    <w:p w14:paraId="2FD01437" w14:textId="77777777" w:rsidR="00BF2646" w:rsidRDefault="00BF2646" w:rsidP="00BF2646">
      <w:pPr>
        <w:pStyle w:val="Akapitzlist"/>
        <w:tabs>
          <w:tab w:val="num" w:pos="567"/>
        </w:tabs>
        <w:spacing w:before="120" w:after="120" w:line="240" w:lineRule="auto"/>
        <w:ind w:left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Zobowiązujemy się w przypadku wyboru naszej oferty do przekazania Zamawiającemu kosztorysu ofertowego przed terminem zawarcia umowy.</w:t>
      </w:r>
    </w:p>
    <w:p w14:paraId="4ED84401" w14:textId="0385A67C" w:rsidR="003A2D58" w:rsidRPr="009218C4" w:rsidRDefault="00BF2646" w:rsidP="00BF2646">
      <w:pPr>
        <w:pStyle w:val="Akapitzlist"/>
        <w:tabs>
          <w:tab w:val="num" w:pos="567"/>
        </w:tabs>
        <w:spacing w:before="120" w:after="120" w:line="240" w:lineRule="auto"/>
        <w:ind w:left="284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</w:rPr>
        <w:t xml:space="preserve">Zastosowane w kosztorysie ofertowym </w:t>
      </w:r>
      <w:r w:rsidR="00B8425F">
        <w:rPr>
          <w:rFonts w:asciiTheme="minorHAnsi" w:hAnsiTheme="minorHAnsi"/>
          <w:bCs/>
          <w:color w:val="000000"/>
        </w:rPr>
        <w:t>składniki kalkulacyjne:</w:t>
      </w:r>
    </w:p>
    <w:p w14:paraId="5818CDEA" w14:textId="77777777" w:rsidR="00480657" w:rsidRDefault="00286E6C" w:rsidP="004E207B">
      <w:pPr>
        <w:pStyle w:val="Tekstpodstawowywcity3"/>
        <w:numPr>
          <w:ilvl w:val="2"/>
          <w:numId w:val="32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r w:rsidRPr="00D6375D">
        <w:rPr>
          <w:rFonts w:asciiTheme="minorHAnsi" w:hAnsiTheme="minorHAnsi" w:cstheme="minorHAnsi"/>
          <w:color w:val="000000"/>
        </w:rPr>
        <w:t>Rg …………………… PLN</w:t>
      </w:r>
    </w:p>
    <w:p w14:paraId="7929A183" w14:textId="384C6CE2" w:rsidR="00480657" w:rsidRDefault="00286E6C" w:rsidP="004E207B">
      <w:pPr>
        <w:pStyle w:val="Tekstpodstawowywcity3"/>
        <w:numPr>
          <w:ilvl w:val="2"/>
          <w:numId w:val="32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proofErr w:type="spellStart"/>
      <w:r w:rsidRPr="00480657">
        <w:rPr>
          <w:rFonts w:asciiTheme="minorHAnsi" w:hAnsiTheme="minorHAnsi" w:cstheme="minorHAnsi"/>
          <w:color w:val="000000"/>
        </w:rPr>
        <w:t>K</w:t>
      </w:r>
      <w:r w:rsidR="00892A50">
        <w:rPr>
          <w:rFonts w:asciiTheme="minorHAnsi" w:hAnsiTheme="minorHAnsi" w:cstheme="minorHAnsi"/>
          <w:color w:val="000000"/>
        </w:rPr>
        <w:t>p</w:t>
      </w:r>
      <w:proofErr w:type="spellEnd"/>
      <w:r w:rsidRPr="00480657">
        <w:rPr>
          <w:rFonts w:asciiTheme="minorHAnsi" w:hAnsiTheme="minorHAnsi" w:cstheme="minorHAnsi"/>
          <w:color w:val="000000"/>
        </w:rPr>
        <w:t xml:space="preserve"> (R+S) ……….……….%</w:t>
      </w:r>
    </w:p>
    <w:p w14:paraId="664A36EA" w14:textId="77777777" w:rsidR="00480657" w:rsidRDefault="00286E6C" w:rsidP="004E207B">
      <w:pPr>
        <w:pStyle w:val="Tekstpodstawowywcity3"/>
        <w:numPr>
          <w:ilvl w:val="2"/>
          <w:numId w:val="32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proofErr w:type="spellStart"/>
      <w:r w:rsidRPr="00480657">
        <w:rPr>
          <w:rFonts w:asciiTheme="minorHAnsi" w:hAnsiTheme="minorHAnsi" w:cstheme="minorHAnsi"/>
          <w:color w:val="000000"/>
        </w:rPr>
        <w:t>Kz</w:t>
      </w:r>
      <w:proofErr w:type="spellEnd"/>
      <w:r w:rsidRPr="00480657">
        <w:rPr>
          <w:rFonts w:asciiTheme="minorHAnsi" w:hAnsiTheme="minorHAnsi" w:cstheme="minorHAnsi"/>
          <w:color w:val="000000"/>
        </w:rPr>
        <w:t xml:space="preserve"> (M) …………………..%</w:t>
      </w:r>
    </w:p>
    <w:p w14:paraId="4B423C17" w14:textId="388492AE" w:rsidR="00286E6C" w:rsidRPr="00480657" w:rsidRDefault="00286E6C" w:rsidP="004E207B">
      <w:pPr>
        <w:pStyle w:val="Tekstpodstawowywcity3"/>
        <w:numPr>
          <w:ilvl w:val="2"/>
          <w:numId w:val="32"/>
        </w:numPr>
        <w:spacing w:before="120"/>
        <w:ind w:hanging="76"/>
        <w:rPr>
          <w:rFonts w:asciiTheme="minorHAnsi" w:hAnsiTheme="minorHAnsi" w:cstheme="minorHAnsi"/>
          <w:color w:val="000000"/>
        </w:rPr>
      </w:pPr>
      <w:r w:rsidRPr="00480657">
        <w:rPr>
          <w:rFonts w:asciiTheme="minorHAnsi" w:hAnsiTheme="minorHAnsi" w:cstheme="minorHAnsi"/>
          <w:color w:val="000000"/>
        </w:rPr>
        <w:t>Z (</w:t>
      </w:r>
      <w:proofErr w:type="spellStart"/>
      <w:r w:rsidRPr="00480657">
        <w:rPr>
          <w:rFonts w:asciiTheme="minorHAnsi" w:hAnsiTheme="minorHAnsi" w:cstheme="minorHAnsi"/>
          <w:color w:val="000000"/>
        </w:rPr>
        <w:t>K</w:t>
      </w:r>
      <w:r w:rsidR="00892A50">
        <w:rPr>
          <w:rFonts w:asciiTheme="minorHAnsi" w:hAnsiTheme="minorHAnsi" w:cstheme="minorHAnsi"/>
          <w:color w:val="000000"/>
        </w:rPr>
        <w:t>p</w:t>
      </w:r>
      <w:r w:rsidRPr="00480657">
        <w:rPr>
          <w:rFonts w:asciiTheme="minorHAnsi" w:hAnsiTheme="minorHAnsi" w:cstheme="minorHAnsi"/>
          <w:color w:val="000000"/>
        </w:rPr>
        <w:t>+R+S</w:t>
      </w:r>
      <w:proofErr w:type="spellEnd"/>
      <w:r w:rsidRPr="00480657">
        <w:rPr>
          <w:rFonts w:asciiTheme="minorHAnsi" w:hAnsiTheme="minorHAnsi" w:cstheme="minorHAnsi"/>
          <w:color w:val="000000"/>
        </w:rPr>
        <w:t>) ……………..%</w:t>
      </w:r>
    </w:p>
    <w:p w14:paraId="7AB01F92" w14:textId="428CB2CC" w:rsidR="00B36661" w:rsidRPr="00B77D1C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36661" w:rsidRPr="00B77D1C">
        <w:rPr>
          <w:rFonts w:asciiTheme="minorHAnsi" w:hAnsiTheme="minorHAnsi"/>
        </w:rPr>
        <w:t>przedmiot zamówienia zrealizujemy w terminie</w:t>
      </w:r>
      <w:r w:rsidR="009A6D54">
        <w:rPr>
          <w:rFonts w:asciiTheme="minorHAnsi" w:hAnsiTheme="minorHAnsi"/>
          <w:bCs/>
        </w:rPr>
        <w:t xml:space="preserve"> </w:t>
      </w:r>
      <w:r w:rsidR="00C11530">
        <w:rPr>
          <w:rFonts w:asciiTheme="minorHAnsi" w:hAnsiTheme="minorHAnsi"/>
          <w:bCs/>
        </w:rPr>
        <w:t>wskazanym w SWZ</w:t>
      </w:r>
      <w:r w:rsidR="00B141C5">
        <w:rPr>
          <w:rFonts w:asciiTheme="minorHAnsi" w:hAnsiTheme="minorHAnsi"/>
          <w:bCs/>
        </w:rPr>
        <w:t>.</w:t>
      </w:r>
    </w:p>
    <w:p w14:paraId="106D1806" w14:textId="51F6F1A9" w:rsidR="00B141C5" w:rsidRPr="00B141C5" w:rsidRDefault="006136FA" w:rsidP="0097401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141C5" w:rsidRPr="00B141C5">
        <w:rPr>
          <w:rFonts w:asciiTheme="minorHAnsi" w:hAnsiTheme="minorHAnsi"/>
          <w:color w:val="000000"/>
        </w:rPr>
        <w:t xml:space="preserve">udzielamy </w:t>
      </w:r>
      <w:r w:rsidR="00B141C5" w:rsidRPr="00B141C5">
        <w:rPr>
          <w:rFonts w:asciiTheme="minorHAnsi" w:hAnsiTheme="minorHAnsi"/>
        </w:rPr>
        <w:t>gwarancji jakości na wykonany przedmiot umowy</w:t>
      </w:r>
      <w:r w:rsidR="00B141C5" w:rsidRPr="00B141C5">
        <w:rPr>
          <w:rFonts w:asciiTheme="minorHAnsi" w:hAnsiTheme="minorHAnsi"/>
          <w:bCs/>
        </w:rPr>
        <w:t xml:space="preserve"> na następujący okres, licząc </w:t>
      </w:r>
      <w:r w:rsidR="00B141C5" w:rsidRPr="00B141C5">
        <w:rPr>
          <w:rFonts w:asciiTheme="minorHAnsi" w:hAnsiTheme="minorHAnsi"/>
        </w:rPr>
        <w:t>od daty odbioru przedmiotu umowy:</w:t>
      </w:r>
      <w:r w:rsidR="00B141C5" w:rsidRPr="00B141C5">
        <w:rPr>
          <w:rFonts w:asciiTheme="minorHAnsi" w:hAnsiTheme="minorHAnsi"/>
          <w:bCs/>
        </w:rPr>
        <w:t>**</w:t>
      </w:r>
    </w:p>
    <w:p w14:paraId="568E7BA3" w14:textId="77777777" w:rsidR="00480657" w:rsidRDefault="00B141C5" w:rsidP="004E207B">
      <w:pPr>
        <w:pStyle w:val="Tekstpodstawowywcity3"/>
        <w:numPr>
          <w:ilvl w:val="2"/>
          <w:numId w:val="31"/>
        </w:numPr>
        <w:tabs>
          <w:tab w:val="clear" w:pos="360"/>
        </w:tabs>
        <w:spacing w:before="120"/>
        <w:ind w:left="341" w:hanging="57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36 miesięcy,</w:t>
      </w:r>
    </w:p>
    <w:p w14:paraId="7C632CEB" w14:textId="77777777" w:rsidR="00480657" w:rsidRDefault="00B141C5" w:rsidP="004E207B">
      <w:pPr>
        <w:pStyle w:val="Tekstpodstawowywcity3"/>
        <w:numPr>
          <w:ilvl w:val="2"/>
          <w:numId w:val="31"/>
        </w:numPr>
        <w:tabs>
          <w:tab w:val="clear" w:pos="360"/>
        </w:tabs>
        <w:spacing w:before="120"/>
        <w:ind w:left="341" w:hanging="57"/>
        <w:rPr>
          <w:rFonts w:asciiTheme="minorHAnsi" w:hAnsiTheme="minorHAnsi"/>
          <w:color w:val="000000"/>
        </w:rPr>
      </w:pPr>
      <w:r w:rsidRPr="00480657">
        <w:rPr>
          <w:rFonts w:asciiTheme="minorHAnsi" w:hAnsiTheme="minorHAnsi"/>
        </w:rPr>
        <w:t>48 miesięcy,</w:t>
      </w:r>
    </w:p>
    <w:p w14:paraId="41AC6BF8" w14:textId="03BF1B4D" w:rsidR="00B141C5" w:rsidRPr="00480657" w:rsidRDefault="00B141C5" w:rsidP="004E207B">
      <w:pPr>
        <w:pStyle w:val="Tekstpodstawowywcity3"/>
        <w:numPr>
          <w:ilvl w:val="2"/>
          <w:numId w:val="31"/>
        </w:numPr>
        <w:tabs>
          <w:tab w:val="clear" w:pos="360"/>
        </w:tabs>
        <w:spacing w:before="120"/>
        <w:ind w:left="341" w:hanging="57"/>
        <w:rPr>
          <w:rFonts w:asciiTheme="minorHAnsi" w:hAnsiTheme="minorHAnsi"/>
          <w:color w:val="000000"/>
        </w:rPr>
      </w:pPr>
      <w:r w:rsidRPr="00480657">
        <w:rPr>
          <w:rFonts w:asciiTheme="minorHAnsi" w:hAnsiTheme="minorHAnsi"/>
        </w:rPr>
        <w:t>60 miesięcy.</w:t>
      </w:r>
    </w:p>
    <w:p w14:paraId="10BB189A" w14:textId="06358EE4" w:rsidR="00F4429C" w:rsidRPr="00982D8D" w:rsidRDefault="00705D19" w:rsidP="00982D8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uważamy się za związanych niniejszą ofertą na czas wskazany </w:t>
      </w:r>
      <w:r w:rsidRPr="00B77D1C">
        <w:rPr>
          <w:rFonts w:asciiTheme="minorHAnsi" w:hAnsiTheme="minorHAnsi"/>
        </w:rPr>
        <w:br/>
        <w:t>w specyfikacji warunków zamówienia.</w:t>
      </w:r>
    </w:p>
    <w:p w14:paraId="734A7998" w14:textId="3FD8A9E5" w:rsidR="00705D19" w:rsidRPr="00B77D1C" w:rsidRDefault="0027543D" w:rsidP="00F4429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27543D">
        <w:rPr>
          <w:rFonts w:asciiTheme="minorHAnsi" w:hAnsiTheme="minorHAnsi"/>
          <w:b/>
          <w:color w:val="000000"/>
        </w:rPr>
        <w:t>WADIUM</w:t>
      </w:r>
      <w:r w:rsidR="00705D19" w:rsidRPr="00B77D1C">
        <w:rPr>
          <w:rFonts w:asciiTheme="minorHAnsi" w:hAnsiTheme="minorHAnsi"/>
          <w:color w:val="000000"/>
        </w:rPr>
        <w:t xml:space="preserve"> w kwocie</w:t>
      </w:r>
      <w:r w:rsidR="007608DF">
        <w:rPr>
          <w:rFonts w:asciiTheme="minorHAnsi" w:hAnsiTheme="minorHAnsi"/>
          <w:color w:val="000000"/>
        </w:rPr>
        <w:t xml:space="preserve"> </w:t>
      </w:r>
      <w:r w:rsidR="00372DA8">
        <w:rPr>
          <w:rFonts w:asciiTheme="minorHAnsi" w:hAnsiTheme="minorHAnsi"/>
          <w:color w:val="000000"/>
        </w:rPr>
        <w:t>2</w:t>
      </w:r>
      <w:r w:rsidR="00C11530">
        <w:rPr>
          <w:rFonts w:asciiTheme="minorHAnsi" w:hAnsiTheme="minorHAnsi"/>
          <w:color w:val="000000"/>
        </w:rPr>
        <w:t>30</w:t>
      </w:r>
      <w:r w:rsidR="007608DF">
        <w:rPr>
          <w:rFonts w:asciiTheme="minorHAnsi" w:hAnsiTheme="minorHAnsi"/>
          <w:color w:val="000000" w:themeColor="text1"/>
        </w:rPr>
        <w:t xml:space="preserve"> </w:t>
      </w:r>
      <w:r w:rsidR="00C11530">
        <w:rPr>
          <w:rFonts w:asciiTheme="minorHAnsi" w:hAnsiTheme="minorHAnsi"/>
          <w:color w:val="000000" w:themeColor="text1"/>
        </w:rPr>
        <w:t>0</w:t>
      </w:r>
      <w:r w:rsidR="00705D19" w:rsidRPr="00B77D1C">
        <w:rPr>
          <w:rFonts w:asciiTheme="minorHAnsi" w:hAnsiTheme="minorHAnsi"/>
          <w:color w:val="000000" w:themeColor="text1"/>
        </w:rPr>
        <w:t xml:space="preserve">00,00 </w:t>
      </w:r>
      <w:r w:rsidR="00705D19" w:rsidRPr="00B77D1C">
        <w:rPr>
          <w:rFonts w:asciiTheme="minorHAnsi" w:hAnsiTheme="minorHAnsi"/>
          <w:color w:val="000000"/>
        </w:rPr>
        <w:t>PLN zostało wniesione w formie: …………………………………………</w:t>
      </w:r>
      <w:r w:rsidR="00B45E2A">
        <w:rPr>
          <w:rFonts w:asciiTheme="minorHAnsi" w:hAnsiTheme="minorHAnsi"/>
          <w:color w:val="000000"/>
        </w:rPr>
        <w:t>…………</w:t>
      </w:r>
      <w:r w:rsidR="00F4429C">
        <w:rPr>
          <w:rFonts w:asciiTheme="minorHAnsi" w:hAnsiTheme="minorHAnsi"/>
          <w:color w:val="000000"/>
        </w:rPr>
        <w:t xml:space="preserve">. </w:t>
      </w:r>
    </w:p>
    <w:p w14:paraId="0B27B0F6" w14:textId="6316D9FB" w:rsidR="00705D19" w:rsidRPr="00B77D1C" w:rsidRDefault="00705D19" w:rsidP="00F4429C">
      <w:pPr>
        <w:pStyle w:val="Akapitzlist"/>
        <w:spacing w:before="120" w:after="120" w:line="240" w:lineRule="auto"/>
        <w:ind w:left="420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</w:t>
      </w:r>
      <w:r w:rsidR="00480657">
        <w:rPr>
          <w:rFonts w:asciiTheme="minorHAnsi" w:hAnsiTheme="minorHAnsi"/>
          <w:color w:val="000000"/>
        </w:rPr>
        <w:t>……………………………………………</w:t>
      </w:r>
      <w:r w:rsidRPr="00B77D1C">
        <w:rPr>
          <w:rFonts w:asciiTheme="minorHAnsi" w:hAnsiTheme="minorHAnsi"/>
          <w:color w:val="000000"/>
        </w:rPr>
        <w:t>…………..…….. .</w:t>
      </w:r>
    </w:p>
    <w:p w14:paraId="5A1D2E77" w14:textId="3AC2E203" w:rsidR="00705D19" w:rsidRPr="00B77D1C" w:rsidRDefault="0027543D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OŚWIADCZAMY,</w:t>
      </w:r>
      <w:r w:rsidR="00705D19" w:rsidRPr="00B77D1C">
        <w:rPr>
          <w:rFonts w:asciiTheme="minorHAnsi" w:hAnsiTheme="minorHAnsi"/>
        </w:rPr>
        <w:t xml:space="preserve"> </w:t>
      </w:r>
      <w:r w:rsidR="00705D19" w:rsidRPr="00B77D1C">
        <w:rPr>
          <w:rFonts w:asciiTheme="minorHAnsi" w:hAnsiTheme="minorHAnsi"/>
          <w:color w:val="000000"/>
        </w:rPr>
        <w:t>że:</w:t>
      </w:r>
    </w:p>
    <w:p w14:paraId="2C8C7FD2" w14:textId="77777777" w:rsidR="00705D19" w:rsidRPr="00B77D1C" w:rsidRDefault="00705D19" w:rsidP="00D35FF1">
      <w:pPr>
        <w:pStyle w:val="Tekstpodstawowywcity3"/>
        <w:numPr>
          <w:ilvl w:val="3"/>
          <w:numId w:val="29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przedmiot zamówienia zamierzamy zrealizować sami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p w14:paraId="2510670B" w14:textId="77777777" w:rsidR="00705D19" w:rsidRPr="00B77D1C" w:rsidRDefault="00705D19" w:rsidP="00D35FF1">
      <w:pPr>
        <w:pStyle w:val="Tekstpodstawowywcity3"/>
        <w:numPr>
          <w:ilvl w:val="3"/>
          <w:numId w:val="29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 xml:space="preserve">zamierzamy powierzyć podwykonawcom </w:t>
      </w:r>
      <w:r w:rsidRPr="00B77D1C">
        <w:rPr>
          <w:rFonts w:asciiTheme="minorHAnsi" w:hAnsiTheme="minorHAnsi"/>
          <w:i/>
          <w:iCs/>
        </w:rPr>
        <w:t>(o ile jest to wiadome, podać firmy podwykonawców)</w:t>
      </w:r>
      <w:r w:rsidRPr="00B77D1C">
        <w:rPr>
          <w:rFonts w:asciiTheme="minorHAnsi" w:hAnsiTheme="minorHAnsi"/>
          <w:color w:val="000000"/>
        </w:rPr>
        <w:t xml:space="preserve"> następujący zakres zamówienia: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35"/>
        <w:gridCol w:w="4468"/>
      </w:tblGrid>
      <w:tr w:rsidR="00705D19" w:rsidRPr="00B77D1C" w14:paraId="17AABA4C" w14:textId="77777777" w:rsidTr="0027543D">
        <w:trPr>
          <w:trHeight w:val="447"/>
        </w:trPr>
        <w:tc>
          <w:tcPr>
            <w:tcW w:w="533" w:type="dxa"/>
            <w:vAlign w:val="center"/>
          </w:tcPr>
          <w:p w14:paraId="014DDCFA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14:paraId="15296721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706617C4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B77D1C" w14:paraId="1C6B3ABB" w14:textId="77777777" w:rsidTr="00A207E4">
        <w:tc>
          <w:tcPr>
            <w:tcW w:w="533" w:type="dxa"/>
          </w:tcPr>
          <w:p w14:paraId="0BB9A9B0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AF81A1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0CDC46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05D19" w:rsidRPr="00B77D1C" w14:paraId="0B7714F8" w14:textId="77777777" w:rsidTr="00A207E4">
        <w:tc>
          <w:tcPr>
            <w:tcW w:w="533" w:type="dxa"/>
          </w:tcPr>
          <w:p w14:paraId="58B8CE7B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D62784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6BCD5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79D529" w14:textId="77777777" w:rsid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Uwaga</w:t>
      </w:r>
      <w:r w:rsidR="00B45E2A">
        <w:rPr>
          <w:rFonts w:asciiTheme="minorHAnsi" w:hAnsiTheme="minorHAnsi"/>
          <w:i/>
          <w:color w:val="000000"/>
          <w:sz w:val="16"/>
          <w:szCs w:val="16"/>
        </w:rPr>
        <w:t>:</w:t>
      </w:r>
    </w:p>
    <w:p w14:paraId="726C1C8C" w14:textId="09F33447" w:rsidR="00705D19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74AB796D" w14:textId="77777777" w:rsidR="00F4429C" w:rsidRPr="00B45E2A" w:rsidRDefault="00F4429C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</w:p>
    <w:p w14:paraId="778EF47E" w14:textId="43445224" w:rsidR="003D3525" w:rsidRPr="0095179E" w:rsidRDefault="003D3525" w:rsidP="0095179E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95179E">
        <w:rPr>
          <w:rFonts w:asciiTheme="minorHAnsi" w:hAnsiTheme="minorHAnsi"/>
          <w:b/>
        </w:rPr>
        <w:t>OŚWIADCZAMY,</w:t>
      </w:r>
      <w:r w:rsidRPr="0095179E">
        <w:rPr>
          <w:rFonts w:asciiTheme="minorHAnsi" w:hAnsiTheme="minorHAnsi"/>
        </w:rPr>
        <w:t xml:space="preserve"> że zapoznaliśmy się z postanowieniami umowy, które zostały zawarte w specyfikacji warunków zamówienia i zobowiązujemy się w przypadku wyboru naszej oferty do </w:t>
      </w:r>
      <w:r w:rsidR="0095179E" w:rsidRPr="0095179E">
        <w:rPr>
          <w:rFonts w:asciiTheme="minorHAnsi" w:hAnsiTheme="minorHAnsi"/>
        </w:rPr>
        <w:t xml:space="preserve">    </w:t>
      </w:r>
      <w:r w:rsidRPr="0095179E">
        <w:rPr>
          <w:rFonts w:asciiTheme="minorHAnsi" w:hAnsiTheme="minorHAnsi"/>
        </w:rPr>
        <w:t>zawarcia umowy na wyżej wymienionych warunkach w miejscu i terminie wyznaczonym przez zamawiającego.</w:t>
      </w:r>
    </w:p>
    <w:p w14:paraId="5294CD81" w14:textId="20EB070D" w:rsidR="003D3525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3D3525" w:rsidRPr="00B77D1C">
        <w:rPr>
          <w:rFonts w:asciiTheme="minorHAnsi" w:hAnsiTheme="minorHAnsi"/>
          <w:b/>
        </w:rPr>
        <w:t xml:space="preserve">AKCEPTUJEMY </w:t>
      </w:r>
      <w:r w:rsidR="003D3525" w:rsidRPr="00B77D1C">
        <w:rPr>
          <w:rFonts w:asciiTheme="minorHAnsi" w:hAnsiTheme="minorHAnsi"/>
        </w:rPr>
        <w:t>warunki płatności określone przez Zamawiającego w SWZ.</w:t>
      </w:r>
    </w:p>
    <w:p w14:paraId="45F8BDA4" w14:textId="77777777" w:rsidR="00480657" w:rsidRDefault="003D3525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</w:t>
      </w:r>
      <w:r w:rsidRPr="00B77D1C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="00AD6DDA">
        <w:rPr>
          <w:rFonts w:asciiTheme="minorHAnsi" w:hAnsiTheme="minorHAnsi"/>
          <w:sz w:val="22"/>
          <w:szCs w:val="22"/>
        </w:rPr>
        <w:br/>
      </w:r>
      <w:r w:rsidRPr="00B77D1C">
        <w:rPr>
          <w:rFonts w:asciiTheme="minorHAnsi" w:hAnsiTheme="minorHAnsi"/>
          <w:sz w:val="22"/>
          <w:szCs w:val="22"/>
        </w:rPr>
        <w:t>i nazwanym załączniku</w:t>
      </w:r>
      <w:r w:rsidRPr="00B77D1C" w:rsidDel="00267663"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 xml:space="preserve">____ </w:t>
      </w:r>
      <w:r w:rsidRPr="00B77D1C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B77D1C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</w:t>
      </w:r>
      <w:r w:rsidRPr="00AD6DDA">
        <w:rPr>
          <w:rFonts w:asciiTheme="minorHAnsi" w:hAnsiTheme="minorHAnsi"/>
          <w:sz w:val="22"/>
          <w:szCs w:val="22"/>
        </w:rPr>
        <w:t>konkurencji</w:t>
      </w:r>
      <w:r w:rsidRPr="00AD6DDA">
        <w:rPr>
          <w:rFonts w:asciiTheme="minorHAnsi" w:hAnsiTheme="minorHAnsi"/>
          <w:i/>
          <w:sz w:val="22"/>
          <w:szCs w:val="22"/>
        </w:rPr>
        <w:t xml:space="preserve"> </w:t>
      </w:r>
      <w:r w:rsidRPr="00AD6DDA">
        <w:rPr>
          <w:rFonts w:asciiTheme="minorHAnsi" w:hAnsiTheme="minorHAnsi"/>
          <w:sz w:val="22"/>
          <w:szCs w:val="22"/>
        </w:rPr>
        <w:t>i zastrzegamy</w:t>
      </w:r>
      <w:r w:rsidRPr="00B77D1C">
        <w:rPr>
          <w:rFonts w:asciiTheme="minorHAnsi" w:hAnsiTheme="minorHAnsi"/>
          <w:sz w:val="22"/>
          <w:szCs w:val="22"/>
        </w:rPr>
        <w:t>, że nie mogą być one udostępniane.</w:t>
      </w:r>
    </w:p>
    <w:p w14:paraId="78A49241" w14:textId="75FA8BD5" w:rsidR="00480657" w:rsidRDefault="00B45E2A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0657">
        <w:rPr>
          <w:rFonts w:asciiTheme="minorHAnsi" w:hAnsiTheme="minorHAnsi"/>
          <w:b/>
          <w:sz w:val="22"/>
          <w:szCs w:val="22"/>
        </w:rPr>
        <w:t>OŚWIADCZAMY,</w:t>
      </w:r>
      <w:r w:rsidRPr="00480657">
        <w:rPr>
          <w:rFonts w:asciiTheme="minorHAnsi" w:hAnsiTheme="minorHAnsi"/>
          <w:sz w:val="22"/>
          <w:szCs w:val="22"/>
        </w:rPr>
        <w:t xml:space="preserve"> że 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>wypełni</w:t>
      </w:r>
      <w:r w:rsidRPr="00480657">
        <w:rPr>
          <w:rFonts w:asciiTheme="minorHAnsi" w:hAnsiTheme="minorHAnsi"/>
          <w:color w:val="000000"/>
          <w:sz w:val="22"/>
          <w:szCs w:val="22"/>
        </w:rPr>
        <w:t>liśmy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 xml:space="preserve"> obowiązki informacyjne przewidziane w art. 13 lub art. 14 RODO</w:t>
      </w:r>
      <w:r w:rsidR="00705D19" w:rsidRPr="00480657">
        <w:rPr>
          <w:rFonts w:asciiTheme="minorHAnsi" w:hAnsiTheme="minorHAnsi"/>
          <w:color w:val="000000"/>
          <w:sz w:val="22"/>
          <w:szCs w:val="22"/>
          <w:vertAlign w:val="superscript"/>
        </w:rPr>
        <w:t>1)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="00705D19" w:rsidRPr="00480657">
        <w:rPr>
          <w:rFonts w:asciiTheme="minorHAnsi" w:hAnsiTheme="minorHAnsi"/>
          <w:sz w:val="22"/>
          <w:szCs w:val="22"/>
        </w:rPr>
        <w:t>od których dane osobowe bezpośrednio lub pośrednio pozyska</w:t>
      </w:r>
      <w:r w:rsidRPr="00480657">
        <w:rPr>
          <w:rFonts w:asciiTheme="minorHAnsi" w:hAnsiTheme="minorHAnsi"/>
          <w:sz w:val="22"/>
          <w:szCs w:val="22"/>
        </w:rPr>
        <w:t xml:space="preserve">liśmy 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>w celu ubiegania się o udzielenie zamówienia publicznego w niniejszym postępowaniu</w:t>
      </w:r>
      <w:r w:rsidR="00974015" w:rsidRPr="00480657">
        <w:rPr>
          <w:rFonts w:asciiTheme="minorHAnsi" w:hAnsiTheme="minorHAnsi"/>
          <w:sz w:val="22"/>
          <w:szCs w:val="22"/>
        </w:rPr>
        <w:t>.***</w:t>
      </w:r>
    </w:p>
    <w:p w14:paraId="698B810F" w14:textId="5C8BC32B" w:rsidR="00705D19" w:rsidRPr="00480657" w:rsidRDefault="00705D19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0657">
        <w:rPr>
          <w:rFonts w:asciiTheme="minorHAnsi" w:hAnsiTheme="minorHAnsi"/>
          <w:b/>
          <w:color w:val="000000"/>
        </w:rPr>
        <w:t>Z</w:t>
      </w:r>
      <w:r w:rsidR="00B45E2A" w:rsidRPr="00480657">
        <w:rPr>
          <w:rFonts w:asciiTheme="minorHAnsi" w:hAnsiTheme="minorHAnsi"/>
          <w:b/>
          <w:color w:val="000000"/>
        </w:rPr>
        <w:t>AŁĄCZNIKAMI</w:t>
      </w:r>
      <w:r w:rsidRPr="00480657">
        <w:rPr>
          <w:rFonts w:asciiTheme="minorHAnsi" w:hAnsiTheme="minorHAnsi"/>
          <w:color w:val="000000"/>
        </w:rPr>
        <w:t xml:space="preserve"> do niniejszej oferty są:</w:t>
      </w:r>
    </w:p>
    <w:p w14:paraId="27E30EA4" w14:textId="77777777" w:rsidR="00705D19" w:rsidRPr="00B77D1C" w:rsidRDefault="00705D19" w:rsidP="00D35FF1">
      <w:pPr>
        <w:pStyle w:val="Tekstpodstawowywcity3"/>
        <w:numPr>
          <w:ilvl w:val="2"/>
          <w:numId w:val="27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14:paraId="4CB57C86" w14:textId="77777777" w:rsidR="00705D19" w:rsidRPr="00B77D1C" w:rsidRDefault="00705D19" w:rsidP="00B77D1C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color w:val="000000"/>
          <w:sz w:val="22"/>
          <w:szCs w:val="22"/>
        </w:rPr>
        <w:t>(…)</w:t>
      </w:r>
    </w:p>
    <w:p w14:paraId="1177401C" w14:textId="1BC4A59A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Wszelką korespondencję</w:t>
      </w:r>
      <w:r w:rsidR="00705D19" w:rsidRPr="00B77D1C">
        <w:rPr>
          <w:rFonts w:asciiTheme="minorHAnsi" w:hAnsiTheme="minorHAnsi"/>
        </w:rPr>
        <w:t xml:space="preserve"> w sprawie postępowania należy kierować na poniższy adres:</w:t>
      </w:r>
    </w:p>
    <w:p w14:paraId="7375BF7B" w14:textId="77777777" w:rsidR="00705D19" w:rsidRPr="00B77D1C" w:rsidRDefault="00705D19" w:rsidP="00D35FF1">
      <w:pPr>
        <w:pStyle w:val="Zwykytekst1"/>
        <w:numPr>
          <w:ilvl w:val="0"/>
          <w:numId w:val="28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14:paraId="073FD543" w14:textId="77777777" w:rsidR="00705D19" w:rsidRPr="00B77D1C" w:rsidRDefault="00705D19" w:rsidP="00D35FF1">
      <w:pPr>
        <w:pStyle w:val="Zwykytekst1"/>
        <w:numPr>
          <w:ilvl w:val="0"/>
          <w:numId w:val="28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14:paraId="0EA28C30" w14:textId="77777777" w:rsidR="00705D19" w:rsidRPr="00B77D1C" w:rsidRDefault="00705D19" w:rsidP="00D35FF1">
      <w:pPr>
        <w:numPr>
          <w:ilvl w:val="0"/>
          <w:numId w:val="28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14:paraId="0CE8C629" w14:textId="77777777" w:rsidR="00705D19" w:rsidRPr="00B77D1C" w:rsidRDefault="00705D19" w:rsidP="00D35FF1">
      <w:pPr>
        <w:numPr>
          <w:ilvl w:val="0"/>
          <w:numId w:val="28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adres skrzynki </w:t>
      </w:r>
      <w:proofErr w:type="spellStart"/>
      <w:r w:rsidRPr="00B77D1C">
        <w:rPr>
          <w:rFonts w:asciiTheme="minorHAnsi" w:hAnsiTheme="minorHAnsi"/>
          <w:sz w:val="22"/>
          <w:szCs w:val="22"/>
        </w:rPr>
        <w:t>ePUAP</w:t>
      </w:r>
      <w:proofErr w:type="spellEnd"/>
      <w:r w:rsidRPr="00B77D1C">
        <w:rPr>
          <w:rFonts w:asciiTheme="minorHAnsi" w:hAnsiTheme="minorHAnsi"/>
          <w:sz w:val="22"/>
          <w:szCs w:val="22"/>
        </w:rPr>
        <w:t xml:space="preserve"> ……………………</w:t>
      </w:r>
    </w:p>
    <w:p w14:paraId="4C2D4344" w14:textId="683903CC" w:rsidR="00982D8D" w:rsidRPr="00982D8D" w:rsidRDefault="00705D19" w:rsidP="00D35FF1">
      <w:pPr>
        <w:numPr>
          <w:ilvl w:val="0"/>
          <w:numId w:val="28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14:paraId="7EB56E90" w14:textId="77777777" w:rsidR="00480657" w:rsidRDefault="00480657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41175DB1" w14:textId="77777777" w:rsidR="00705D19" w:rsidRPr="00B77D1C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38721FA0" w14:textId="77777777" w:rsidR="00705D19" w:rsidRPr="00B45E2A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D340C2E" w14:textId="77777777" w:rsidR="00705D19" w:rsidRPr="00B77D1C" w:rsidRDefault="00705D19" w:rsidP="00B77D1C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20C3E607" w14:textId="77777777" w:rsidR="00705D19" w:rsidRPr="00B45E2A" w:rsidRDefault="00705D19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165C5F8E" w14:textId="77777777" w:rsidR="00705D19" w:rsidRPr="00B77D1C" w:rsidRDefault="00705D19" w:rsidP="00B77D1C">
      <w:pPr>
        <w:spacing w:before="120" w:after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70CA8939" w14:textId="77777777" w:rsidR="00705D19" w:rsidRPr="007C241A" w:rsidRDefault="00705D19" w:rsidP="00705D19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7C241A">
        <w:rPr>
          <w:rFonts w:asciiTheme="minorHAnsi" w:hAnsiTheme="minorHAnsi"/>
          <w:i/>
          <w:sz w:val="16"/>
          <w:szCs w:val="16"/>
        </w:rPr>
        <w:t xml:space="preserve">: </w:t>
      </w:r>
    </w:p>
    <w:p w14:paraId="24FF4A37" w14:textId="77777777" w:rsidR="00705D19" w:rsidRPr="007C241A" w:rsidRDefault="00705D19" w:rsidP="00D35FF1">
      <w:pPr>
        <w:numPr>
          <w:ilvl w:val="1"/>
          <w:numId w:val="2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14:paraId="70CEF938" w14:textId="77777777" w:rsidR="00705D19" w:rsidRPr="007C241A" w:rsidRDefault="00705D19" w:rsidP="00D35FF1">
      <w:pPr>
        <w:numPr>
          <w:ilvl w:val="1"/>
          <w:numId w:val="26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i/>
          <w:sz w:val="16"/>
          <w:szCs w:val="16"/>
          <w:vertAlign w:val="superscript"/>
        </w:rPr>
        <w:t>*</w:t>
      </w:r>
      <w:r w:rsidRPr="007C241A">
        <w:rPr>
          <w:rFonts w:asciiTheme="minorHAnsi" w:hAnsiTheme="minorHAnsi"/>
          <w:i/>
          <w:sz w:val="16"/>
          <w:szCs w:val="16"/>
        </w:rPr>
        <w:t>niepotrzebne skreślić</w:t>
      </w:r>
    </w:p>
    <w:p w14:paraId="4F3BBFFF" w14:textId="7AE268E5" w:rsidR="00705D19" w:rsidRDefault="00705D19" w:rsidP="00AD6DDA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 xml:space="preserve">**wykonawca </w:t>
      </w:r>
      <w:r w:rsidR="00974015" w:rsidRPr="00974015">
        <w:rPr>
          <w:rFonts w:asciiTheme="minorHAnsi" w:hAnsiTheme="minorHAnsi"/>
          <w:i/>
          <w:sz w:val="16"/>
          <w:szCs w:val="16"/>
        </w:rPr>
        <w:t>zobowiązany jest wskazać liczbę miesięcy na jaką udziela gwarancji jakości, dokonując odpowiednich skreśleń: 36, 48 lub 60 miesięcy;</w:t>
      </w:r>
    </w:p>
    <w:p w14:paraId="631D6AD2" w14:textId="27D35BD2" w:rsidR="00705D19" w:rsidRPr="007C241A" w:rsidRDefault="00A601E6" w:rsidP="00974015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color w:val="000000"/>
          <w:sz w:val="16"/>
          <w:szCs w:val="16"/>
        </w:rPr>
        <w:t>***</w:t>
      </w:r>
      <w:r w:rsidR="00705D19" w:rsidRPr="007C241A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="00705D19" w:rsidRPr="007C241A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7D9F8" w14:textId="77777777" w:rsidR="00705D19" w:rsidRPr="007C241A" w:rsidRDefault="00705D19" w:rsidP="00AD6DDA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7C241A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FA8337" w14:textId="77777777" w:rsidR="00B36661" w:rsidRPr="00B36661" w:rsidRDefault="00B36661" w:rsidP="00B77D1C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/>
          <w:iCs/>
          <w:sz w:val="22"/>
          <w:szCs w:val="22"/>
        </w:rPr>
      </w:pPr>
    </w:p>
    <w:p w14:paraId="50332827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AA87E7A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72B0EC8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DC3D8AD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4A7DB38F" w14:textId="77777777" w:rsidR="00392AB7" w:rsidRDefault="00392AB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535E50A9" w14:textId="77777777" w:rsidR="00392AB7" w:rsidRDefault="00392AB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644949D2" w14:textId="77777777" w:rsidR="00392AB7" w:rsidRDefault="00392AB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6AA1E2BD" w14:textId="77777777" w:rsidR="00392AB7" w:rsidRDefault="00392AB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5F846A9D" w14:textId="77777777" w:rsidR="00392AB7" w:rsidRDefault="00392AB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75FAEFD5" w14:textId="77777777" w:rsidR="00392AB7" w:rsidRDefault="00392AB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36CFC6AD" w14:textId="77777777" w:rsidR="00392AB7" w:rsidRDefault="00392AB7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7A058B5E" w14:textId="77777777" w:rsidR="003371FF" w:rsidRDefault="003371FF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2ABB8858" w14:textId="77777777" w:rsidR="00B8425F" w:rsidRDefault="00B8425F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776A4F1D" w14:textId="77777777" w:rsidR="00B8425F" w:rsidRDefault="00B8425F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0BB5907F" w14:textId="34986AA5" w:rsidR="00F376E5" w:rsidRPr="004703A3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  <w:r w:rsidRPr="004703A3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Rozdział 3</w:t>
      </w:r>
    </w:p>
    <w:p w14:paraId="4935B845" w14:textId="77777777" w:rsidR="00F376E5" w:rsidRPr="004703A3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</w:pPr>
    </w:p>
    <w:p w14:paraId="49AD6635" w14:textId="54535010" w:rsidR="0006792C" w:rsidRPr="004703A3" w:rsidRDefault="003371FF" w:rsidP="00F376E5">
      <w:pPr>
        <w:pStyle w:val="Zwykytekst1"/>
        <w:spacing w:before="120" w:after="12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>Formularz dotyczący</w:t>
      </w:r>
      <w:r w:rsidR="00F376E5" w:rsidRPr="004703A3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 wykazania braku podstaw </w:t>
      </w:r>
      <w:r w:rsidR="009A7BD0" w:rsidRPr="004703A3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do </w:t>
      </w:r>
      <w:r w:rsidR="00F376E5" w:rsidRPr="004703A3">
        <w:rPr>
          <w:rFonts w:asciiTheme="minorHAnsi" w:hAnsiTheme="minorHAnsi" w:cs="Verdana"/>
          <w:b/>
          <w:bCs/>
          <w:color w:val="000000" w:themeColor="text1"/>
          <w:sz w:val="22"/>
          <w:szCs w:val="22"/>
        </w:rPr>
        <w:t xml:space="preserve">wykluczenia Wykonawcy z postępowania </w:t>
      </w:r>
    </w:p>
    <w:p w14:paraId="08E47837" w14:textId="77777777" w:rsidR="00115062" w:rsidRPr="006F19B2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7B968B0" w14:textId="77777777" w:rsidR="009E03EA" w:rsidRPr="006F19B2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  <w:sectPr w:rsidR="009E03EA" w:rsidRPr="006F19B2">
          <w:headerReference w:type="default" r:id="rId20"/>
          <w:footerReference w:type="default" r:id="rId2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81812C0" w14:textId="32574818"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044689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044689" w14:paraId="3E16012D" w14:textId="77777777" w:rsidTr="00D46C26">
        <w:trPr>
          <w:trHeight w:val="1391"/>
        </w:trPr>
        <w:tc>
          <w:tcPr>
            <w:tcW w:w="3600" w:type="dxa"/>
          </w:tcPr>
          <w:p w14:paraId="54159200" w14:textId="77777777" w:rsidR="00516965" w:rsidRPr="00044689" w:rsidRDefault="00516965" w:rsidP="00044689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A8EE556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700FE31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C24717F" w14:textId="77777777" w:rsidR="00516965" w:rsidRPr="00044689" w:rsidRDefault="00516965" w:rsidP="00A207E4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4468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D22EADA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044689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  <w:p w14:paraId="1F98A59B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6D37FB54" w14:textId="77777777" w:rsidR="00516965" w:rsidRPr="00044689" w:rsidRDefault="00516965" w:rsidP="00516965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C7D3FA1" w14:textId="77777777" w:rsidR="00044689" w:rsidRDefault="00516965" w:rsidP="00516965">
      <w:pPr>
        <w:spacing w:line="360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</w:t>
      </w:r>
      <w:r w:rsidR="00044689">
        <w:rPr>
          <w:rFonts w:asciiTheme="minorHAnsi" w:hAnsiTheme="minorHAnsi" w:cs="Arial"/>
          <w:spacing w:val="4"/>
          <w:sz w:val="22"/>
          <w:szCs w:val="22"/>
        </w:rPr>
        <w:t>:</w:t>
      </w:r>
    </w:p>
    <w:p w14:paraId="3DCE8FB8" w14:textId="77777777" w:rsidR="00480657" w:rsidRDefault="00480657" w:rsidP="00F4429C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</w:p>
    <w:p w14:paraId="35C8E9CC" w14:textId="77777777" w:rsidR="00C11530" w:rsidRPr="00C11530" w:rsidRDefault="00C11530" w:rsidP="00C11530">
      <w:pPr>
        <w:pStyle w:val="Akapitzlist"/>
        <w:ind w:left="1069"/>
        <w:rPr>
          <w:rFonts w:asciiTheme="minorHAnsi" w:hAnsiTheme="minorHAnsi" w:cstheme="minorHAnsi"/>
          <w:b/>
          <w:bCs/>
          <w:iCs/>
        </w:rPr>
      </w:pPr>
      <w:r w:rsidRPr="00C11530">
        <w:rPr>
          <w:rFonts w:asciiTheme="minorHAnsi" w:hAnsiTheme="minorHAnsi" w:cstheme="minorHAnsi"/>
          <w:b/>
          <w:bCs/>
          <w:iCs/>
        </w:rPr>
        <w:t>Przebudowa drogi ul. Bohaterów Getta wraz z drogami przyległymi w Żarach</w:t>
      </w:r>
    </w:p>
    <w:p w14:paraId="77BE130B" w14:textId="77777777" w:rsidR="00C11530" w:rsidRPr="00C11530" w:rsidRDefault="00C11530" w:rsidP="00C11530">
      <w:pPr>
        <w:pStyle w:val="Akapitzlist"/>
        <w:spacing w:before="120" w:after="120"/>
        <w:ind w:left="1069"/>
        <w:jc w:val="both"/>
        <w:rPr>
          <w:rFonts w:asciiTheme="minorHAnsi" w:hAnsiTheme="minorHAnsi"/>
          <w:b/>
          <w:spacing w:val="-2"/>
        </w:rPr>
      </w:pPr>
      <w:r w:rsidRPr="00C11530">
        <w:rPr>
          <w:rFonts w:asciiTheme="minorHAnsi" w:hAnsiTheme="minorHAnsi"/>
          <w:spacing w:val="-2"/>
        </w:rPr>
        <w:t xml:space="preserve">numer postępowania: </w:t>
      </w:r>
      <w:r w:rsidRPr="00C11530">
        <w:rPr>
          <w:rFonts w:asciiTheme="minorHAnsi" w:hAnsiTheme="minorHAnsi"/>
          <w:b/>
        </w:rPr>
        <w:t>WZP.271.1.26.2022</w:t>
      </w:r>
    </w:p>
    <w:p w14:paraId="18266A99" w14:textId="40D05D75" w:rsidR="00516965" w:rsidRPr="00044689" w:rsidRDefault="00516965" w:rsidP="00D35FF1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nie podlegam wykluczeniu z postępowania na podstawie art. 108</w:t>
      </w:r>
      <w:r w:rsidR="00D46C26">
        <w:rPr>
          <w:rFonts w:asciiTheme="minorHAnsi" w:hAnsiTheme="minorHAnsi" w:cs="Arial"/>
          <w:spacing w:val="4"/>
          <w:sz w:val="22"/>
          <w:szCs w:val="22"/>
        </w:rPr>
        <w:t xml:space="preserve"> ust. 1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="00A04361" w:rsidRPr="00A04361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r w:rsidR="00A04361">
        <w:rPr>
          <w:rFonts w:asciiTheme="minorHAnsi" w:hAnsiTheme="minorHAnsi" w:cs="Arial"/>
          <w:spacing w:val="4"/>
          <w:sz w:val="22"/>
          <w:szCs w:val="22"/>
        </w:rPr>
        <w:t>oraz</w:t>
      </w:r>
      <w:r w:rsidR="00A04361" w:rsidRPr="00EB69C5">
        <w:rPr>
          <w:rFonts w:asciiTheme="minorHAnsi" w:hAnsiTheme="minorHAnsi" w:cs="Arial"/>
          <w:spacing w:val="4"/>
          <w:sz w:val="22"/>
          <w:szCs w:val="22"/>
        </w:rPr>
        <w:t xml:space="preserve"> art. 7 ust. 1 ustawy z dnia 13 kwietnia 2022r. o szczególnych rozwiązaniach w zakresie przeciwdziałania wspieraniu agresji na Ukrainę oraz służących ochronie bezpieczeństwa narodowego (Dz. U. z 2022 r., poz. 835)</w:t>
      </w:r>
      <w:r w:rsidR="00A04361" w:rsidRPr="00044689">
        <w:rPr>
          <w:rFonts w:asciiTheme="minorHAnsi" w:hAnsiTheme="minorHAnsi" w:cs="Arial"/>
          <w:spacing w:val="4"/>
          <w:sz w:val="22"/>
          <w:szCs w:val="22"/>
        </w:rPr>
        <w:t>;</w:t>
      </w:r>
    </w:p>
    <w:p w14:paraId="14D4362B" w14:textId="28F52839" w:rsidR="00516965" w:rsidRPr="00044689" w:rsidRDefault="00516965" w:rsidP="00D35FF1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mnie podstawy wykluczenia z postępowania na podstawie art. ………….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3"/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</w:t>
      </w:r>
      <w:r w:rsidR="00D46C26">
        <w:rPr>
          <w:rFonts w:asciiTheme="minorHAnsi" w:hAnsiTheme="minorHAnsi" w:cs="Arial"/>
          <w:spacing w:val="4"/>
          <w:sz w:val="22"/>
          <w:szCs w:val="22"/>
        </w:rPr>
        <w:t>podjąłem środki naprawcze, o których mowa w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art. 110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="00D46C26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14:paraId="5C168699" w14:textId="77777777" w:rsidR="00516965" w:rsidRPr="00044689" w:rsidRDefault="00516965" w:rsidP="00D35FF1">
      <w:pPr>
        <w:pStyle w:val="Zwykytekst"/>
        <w:numPr>
          <w:ilvl w:val="1"/>
          <w:numId w:val="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6C5904" w14:textId="1DA61002" w:rsidR="00480657" w:rsidRDefault="00480657" w:rsidP="00480657">
      <w:pPr>
        <w:pStyle w:val="rozdzia"/>
        <w:ind w:left="426" w:firstLine="0"/>
        <w:jc w:val="left"/>
        <w:rPr>
          <w:rFonts w:asciiTheme="minorHAnsi" w:hAnsiTheme="minorHAnsi"/>
          <w:sz w:val="22"/>
          <w:szCs w:val="22"/>
        </w:rPr>
      </w:pPr>
    </w:p>
    <w:p w14:paraId="06C0EFFA" w14:textId="77777777" w:rsidR="00480657" w:rsidRDefault="00480657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32C2F5BB" w14:textId="77777777" w:rsidR="00480657" w:rsidRDefault="00480657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</w:p>
    <w:p w14:paraId="557D0C19" w14:textId="2F9FB9C2" w:rsidR="00516965" w:rsidRPr="00044689" w:rsidRDefault="00516965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          </w:t>
      </w:r>
    </w:p>
    <w:p w14:paraId="51FFCC0C" w14:textId="77777777" w:rsidR="00D77797" w:rsidRPr="00B77D1C" w:rsidRDefault="00D77797" w:rsidP="00444BD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5D43D621" w14:textId="77777777" w:rsidR="00D77797" w:rsidRPr="00B45E2A" w:rsidRDefault="00D77797" w:rsidP="00444BD5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E7A8DCD" w14:textId="77777777" w:rsidR="00D77797" w:rsidRPr="00B77D1C" w:rsidRDefault="00D77797" w:rsidP="00444BD5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6D6AD0F2" w14:textId="071E8B2B" w:rsidR="00444BD5" w:rsidRPr="0054316C" w:rsidRDefault="00D77797" w:rsidP="0054316C">
      <w:pPr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(podpis upełnomocnionego przedstawiciela wykonawcy)</w:t>
      </w:r>
      <w:r w:rsidR="0054316C">
        <w:rPr>
          <w:rFonts w:asciiTheme="minorHAnsi" w:hAnsiTheme="minorHAnsi"/>
          <w:i/>
          <w:sz w:val="16"/>
          <w:szCs w:val="16"/>
        </w:rPr>
        <w:t xml:space="preserve"> </w:t>
      </w:r>
    </w:p>
    <w:p w14:paraId="5AFA918E" w14:textId="4B53AFF0" w:rsidR="00516965" w:rsidRPr="00044689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/>
          <w:bCs/>
        </w:rPr>
      </w:pPr>
      <w:r w:rsidRPr="00044689">
        <w:rPr>
          <w:rFonts w:asciiTheme="minorHAnsi" w:hAnsiTheme="minorHAnsi"/>
          <w:bCs/>
        </w:rPr>
        <w:t>* niepotrzebne skreślić</w:t>
      </w:r>
      <w:r w:rsidR="00BF2646">
        <w:rPr>
          <w:rFonts w:asciiTheme="minorHAnsi" w:hAnsiTheme="minorHAnsi"/>
          <w:bCs/>
        </w:rPr>
        <w:t xml:space="preserve"> jeśli nie dotyczy</w:t>
      </w:r>
    </w:p>
    <w:p w14:paraId="675905EE" w14:textId="77777777" w:rsidR="00982D8D" w:rsidRDefault="00982D8D" w:rsidP="00C56FE6">
      <w:pPr>
        <w:pStyle w:val="Zwykytekst"/>
        <w:suppressAutoHyphens/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0891B9F8" w14:textId="77777777" w:rsidR="00970874" w:rsidRDefault="00970874" w:rsidP="00C56FE6">
      <w:pPr>
        <w:pStyle w:val="Zwykytekst"/>
        <w:suppressAutoHyphens/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599814AB" w14:textId="77777777" w:rsidR="00970874" w:rsidRDefault="00970874" w:rsidP="00C56FE6">
      <w:pPr>
        <w:pStyle w:val="Zwykytekst"/>
        <w:suppressAutoHyphens/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763D489A" w14:textId="77777777" w:rsidR="00C11530" w:rsidRDefault="00C11530" w:rsidP="00C56FE6">
      <w:pPr>
        <w:pStyle w:val="Zwykytekst"/>
        <w:suppressAutoHyphens/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14CF4FAB" w14:textId="77777777" w:rsidR="00106213" w:rsidRPr="00072A40" w:rsidRDefault="00106213" w:rsidP="00106213">
      <w:pPr>
        <w:rPr>
          <w:sz w:val="19"/>
          <w:szCs w:val="19"/>
        </w:rPr>
      </w:pPr>
    </w:p>
    <w:p w14:paraId="75359DAE" w14:textId="2F0ADF9C" w:rsidR="00AD7493" w:rsidRPr="00F0755D" w:rsidRDefault="00AD7493" w:rsidP="00AD749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4</w:t>
      </w:r>
    </w:p>
    <w:p w14:paraId="7B13262F" w14:textId="43807FB3" w:rsidR="003E374F" w:rsidRDefault="00106213" w:rsidP="003E374F">
      <w:pPr>
        <w:pStyle w:val="Tytu"/>
        <w:spacing w:line="360" w:lineRule="auto"/>
        <w:rPr>
          <w:rFonts w:asciiTheme="minorHAnsi" w:hAnsiTheme="minorHAnsi"/>
          <w:b/>
          <w:sz w:val="22"/>
          <w:szCs w:val="22"/>
        </w:rPr>
      </w:pPr>
      <w:r w:rsidRPr="00444BD5">
        <w:rPr>
          <w:rFonts w:asciiTheme="minorHAnsi" w:hAnsiTheme="minorHAnsi"/>
          <w:b/>
          <w:sz w:val="22"/>
          <w:szCs w:val="22"/>
        </w:rPr>
        <w:t>OPIS PRZEDMIOTU ZAMÓWIENIA</w:t>
      </w:r>
      <w:r w:rsidR="00F0755D" w:rsidRPr="00444BD5">
        <w:rPr>
          <w:rFonts w:asciiTheme="minorHAnsi" w:hAnsiTheme="minorHAnsi"/>
          <w:b/>
          <w:sz w:val="22"/>
          <w:szCs w:val="22"/>
        </w:rPr>
        <w:t xml:space="preserve"> (OPZ)</w:t>
      </w:r>
    </w:p>
    <w:p w14:paraId="28ACDA67" w14:textId="77777777" w:rsidR="003E374F" w:rsidRPr="00444BD5" w:rsidRDefault="003E374F" w:rsidP="002639ED">
      <w:pPr>
        <w:pStyle w:val="Tytu"/>
        <w:tabs>
          <w:tab w:val="left" w:pos="284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14:paraId="6E67C602" w14:textId="17ED652E" w:rsidR="002639ED" w:rsidRPr="002639ED" w:rsidRDefault="002639ED" w:rsidP="002639E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rPr>
          <w:rFonts w:asciiTheme="minorHAnsi" w:eastAsia="Calibri" w:hAnsiTheme="minorHAnsi" w:cstheme="minorHAnsi"/>
          <w:iCs/>
          <w:lang w:eastAsia="ja-JP"/>
        </w:rPr>
      </w:pPr>
      <w:r>
        <w:rPr>
          <w:rFonts w:asciiTheme="minorHAnsi" w:eastAsia="Calibri" w:hAnsiTheme="minorHAnsi" w:cstheme="minorHAnsi"/>
          <w:iCs/>
          <w:lang w:eastAsia="ja-JP"/>
        </w:rPr>
        <w:t xml:space="preserve">Przedmiotem zamówienia jest </w:t>
      </w:r>
      <w:r w:rsidRPr="002639ED">
        <w:rPr>
          <w:rFonts w:asciiTheme="minorHAnsi" w:hAnsiTheme="minorHAnsi" w:cstheme="minorHAnsi"/>
        </w:rPr>
        <w:t xml:space="preserve">przebudowa drogi ul. Bohaterów Getta wraz z drogami przyległymi w Żarach (ul. Nadrzeczna, ul. Żurawia, ul. Zielona, ul. Kwiatowa, ul. Pszenna) wraz </w:t>
      </w:r>
      <w:r>
        <w:rPr>
          <w:rFonts w:asciiTheme="minorHAnsi" w:hAnsiTheme="minorHAnsi" w:cstheme="minorHAnsi"/>
        </w:rPr>
        <w:br/>
      </w:r>
      <w:r w:rsidRPr="002639ED">
        <w:rPr>
          <w:rFonts w:asciiTheme="minorHAnsi" w:hAnsiTheme="minorHAnsi" w:cstheme="minorHAnsi"/>
        </w:rPr>
        <w:t xml:space="preserve">z odwodnieniem oraz oświetleniem dla potrzeb prawidłowego funkcjonowania układu komunikacyjnego. </w:t>
      </w:r>
    </w:p>
    <w:p w14:paraId="1E24244E" w14:textId="4A6B0844" w:rsidR="002639ED" w:rsidRPr="002639ED" w:rsidRDefault="002639ED" w:rsidP="002639ED">
      <w:pPr>
        <w:pStyle w:val="Akapitzlist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</w:rPr>
      </w:pPr>
      <w:r w:rsidRPr="002639ED">
        <w:rPr>
          <w:rFonts w:asciiTheme="minorHAnsi" w:hAnsiTheme="minorHAnsi" w:cstheme="minorHAnsi"/>
        </w:rPr>
        <w:t>W zakres przedmiotu zamówienia wchodzi w szczególności:</w:t>
      </w:r>
    </w:p>
    <w:p w14:paraId="6B917543" w14:textId="026D5138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rozbiórka</w:t>
      </w:r>
      <w:r w:rsidRPr="002639ED">
        <w:rPr>
          <w:rFonts w:asciiTheme="minorHAnsi" w:hAnsiTheme="minorHAnsi" w:cstheme="minorHAnsi"/>
        </w:rPr>
        <w:t xml:space="preserve">  istniejącej konstrukcji jezdni,</w:t>
      </w:r>
    </w:p>
    <w:p w14:paraId="464C7CA2" w14:textId="21316353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</w:t>
      </w:r>
      <w:r w:rsidRPr="002639ED">
        <w:rPr>
          <w:rFonts w:asciiTheme="minorHAnsi" w:hAnsiTheme="minorHAnsi" w:cstheme="minorHAnsi"/>
        </w:rPr>
        <w:t xml:space="preserve"> nowej nawierzchni ulic – nawierzchnia asfaltowa SMA,</w:t>
      </w:r>
    </w:p>
    <w:p w14:paraId="7F561EE6" w14:textId="13F9E5C6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</w:t>
      </w:r>
      <w:r w:rsidRPr="002639ED">
        <w:rPr>
          <w:rFonts w:asciiTheme="minorHAnsi" w:hAnsiTheme="minorHAnsi" w:cstheme="minorHAnsi"/>
        </w:rPr>
        <w:t xml:space="preserve"> chodnika z dopuszczeniem ruchu rowerowego z kostki betonowej,</w:t>
      </w:r>
    </w:p>
    <w:p w14:paraId="25EC6BC5" w14:textId="0FD9A864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</w:t>
      </w:r>
      <w:r w:rsidRPr="002639ED">
        <w:rPr>
          <w:rFonts w:asciiTheme="minorHAnsi" w:hAnsiTheme="minorHAnsi" w:cstheme="minorHAnsi"/>
        </w:rPr>
        <w:t xml:space="preserve"> chodników z kostki betonowej,</w:t>
      </w:r>
    </w:p>
    <w:p w14:paraId="79EF351C" w14:textId="0A1E7727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</w:t>
      </w:r>
      <w:r w:rsidRPr="002639ED">
        <w:rPr>
          <w:rFonts w:asciiTheme="minorHAnsi" w:hAnsiTheme="minorHAnsi" w:cstheme="minorHAnsi"/>
        </w:rPr>
        <w:t xml:space="preserve"> zatok autobusowych z kostki granitowej,</w:t>
      </w:r>
    </w:p>
    <w:p w14:paraId="68D57D7D" w14:textId="6850905F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przebudowa</w:t>
      </w:r>
      <w:r w:rsidRPr="002639ED">
        <w:rPr>
          <w:rFonts w:asciiTheme="minorHAnsi" w:hAnsiTheme="minorHAnsi" w:cstheme="minorHAnsi"/>
        </w:rPr>
        <w:t xml:space="preserve"> trzech obiektów mostowych,</w:t>
      </w:r>
    </w:p>
    <w:p w14:paraId="613C0A3C" w14:textId="4FEAE123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przebudowa</w:t>
      </w:r>
      <w:r w:rsidRPr="002639ED">
        <w:rPr>
          <w:rFonts w:asciiTheme="minorHAnsi" w:hAnsiTheme="minorHAnsi" w:cstheme="minorHAnsi"/>
        </w:rPr>
        <w:t xml:space="preserve"> skrzyżowań z drogami podporządkowanymi,</w:t>
      </w:r>
    </w:p>
    <w:p w14:paraId="57619A3B" w14:textId="60D78CFA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przebudowa i budowa</w:t>
      </w:r>
      <w:r w:rsidRPr="002639ED">
        <w:rPr>
          <w:rFonts w:asciiTheme="minorHAnsi" w:hAnsiTheme="minorHAnsi" w:cstheme="minorHAnsi"/>
        </w:rPr>
        <w:t xml:space="preserve"> zjazdów publicznych i indywidualnych, </w:t>
      </w:r>
    </w:p>
    <w:p w14:paraId="56669BA1" w14:textId="137D35D4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przebudowa</w:t>
      </w:r>
      <w:r w:rsidRPr="002639ED">
        <w:rPr>
          <w:rFonts w:asciiTheme="minorHAnsi" w:hAnsiTheme="minorHAnsi" w:cstheme="minorHAnsi"/>
        </w:rPr>
        <w:t xml:space="preserve"> lub zabezpieczenie kolidujących urządzeń infrastruktury technicznej,</w:t>
      </w:r>
    </w:p>
    <w:p w14:paraId="396D534B" w14:textId="3D934B10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</w:t>
      </w:r>
      <w:r w:rsidRPr="002639ED">
        <w:rPr>
          <w:rFonts w:asciiTheme="minorHAnsi" w:hAnsiTheme="minorHAnsi" w:cstheme="minorHAnsi"/>
        </w:rPr>
        <w:t xml:space="preserve"> i przebudow</w:t>
      </w:r>
      <w:r>
        <w:rPr>
          <w:rFonts w:asciiTheme="minorHAnsi" w:hAnsiTheme="minorHAnsi" w:cstheme="minorHAnsi"/>
        </w:rPr>
        <w:t>a</w:t>
      </w:r>
      <w:r w:rsidRPr="002639ED">
        <w:rPr>
          <w:rFonts w:asciiTheme="minorHAnsi" w:hAnsiTheme="minorHAnsi" w:cstheme="minorHAnsi"/>
        </w:rPr>
        <w:t xml:space="preserve"> kanalizacji deszczowej wraz z przyłączami kanalizacji deszczowej do przyległych posesji,</w:t>
      </w:r>
    </w:p>
    <w:p w14:paraId="32213BFD" w14:textId="77777777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 w:rsidRPr="002639ED">
        <w:rPr>
          <w:rFonts w:asciiTheme="minorHAnsi" w:hAnsiTheme="minorHAnsi" w:cstheme="minorHAnsi"/>
        </w:rPr>
        <w:t>demontaż istniejącego oświetlenia wraz z wykonaniem szafki oświetleniowej,</w:t>
      </w:r>
    </w:p>
    <w:p w14:paraId="40072749" w14:textId="3CF236A7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</w:t>
      </w:r>
      <w:r w:rsidRPr="002639ED">
        <w:rPr>
          <w:rFonts w:asciiTheme="minorHAnsi" w:hAnsiTheme="minorHAnsi" w:cstheme="minorHAnsi"/>
        </w:rPr>
        <w:t xml:space="preserve"> nowej linii oświetlenia drogowego,</w:t>
      </w:r>
    </w:p>
    <w:p w14:paraId="6D7AF535" w14:textId="0E3B46BF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budowa</w:t>
      </w:r>
      <w:r w:rsidRPr="002639ED">
        <w:rPr>
          <w:rFonts w:asciiTheme="minorHAnsi" w:hAnsiTheme="minorHAnsi" w:cstheme="minorHAnsi"/>
        </w:rPr>
        <w:t xml:space="preserve"> elementów bezpieczeństwa ruchu,</w:t>
      </w:r>
    </w:p>
    <w:p w14:paraId="211DDC5B" w14:textId="77777777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 w:rsidRPr="002639ED">
        <w:rPr>
          <w:rFonts w:asciiTheme="minorHAnsi" w:hAnsiTheme="minorHAnsi" w:cstheme="minorHAnsi"/>
        </w:rPr>
        <w:t xml:space="preserve">wycinka drzew i krzewów, przesadzenie drzew  i wykonanie terenów zielonych, w tym trawników i nowych </w:t>
      </w:r>
      <w:proofErr w:type="spellStart"/>
      <w:r w:rsidRPr="002639ED">
        <w:rPr>
          <w:rFonts w:asciiTheme="minorHAnsi" w:hAnsiTheme="minorHAnsi" w:cstheme="minorHAnsi"/>
        </w:rPr>
        <w:t>nasadzeń</w:t>
      </w:r>
      <w:proofErr w:type="spellEnd"/>
      <w:r w:rsidRPr="002639ED">
        <w:rPr>
          <w:rFonts w:asciiTheme="minorHAnsi" w:hAnsiTheme="minorHAnsi" w:cstheme="minorHAnsi"/>
        </w:rPr>
        <w:t xml:space="preserve"> oraz ich pielęgnacja przez okres 12 miesięcy od daty odbioru końcowego przedmiotu umowy,</w:t>
      </w:r>
    </w:p>
    <w:p w14:paraId="119B4A54" w14:textId="77777777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 w:rsidRPr="002639ED">
        <w:rPr>
          <w:rFonts w:asciiTheme="minorHAnsi" w:hAnsiTheme="minorHAnsi" w:cstheme="minorHAnsi"/>
        </w:rPr>
        <w:t>urządzenie zieleni,</w:t>
      </w:r>
    </w:p>
    <w:p w14:paraId="0D7F45FF" w14:textId="77777777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 w:rsidRPr="002639ED">
        <w:rPr>
          <w:rFonts w:asciiTheme="minorHAnsi" w:hAnsiTheme="minorHAnsi" w:cstheme="minorHAnsi"/>
        </w:rPr>
        <w:t>obsługa geodezyjna</w:t>
      </w:r>
    </w:p>
    <w:p w14:paraId="66ACF411" w14:textId="77777777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 w:rsidRPr="002639ED">
        <w:rPr>
          <w:rFonts w:asciiTheme="minorHAnsi" w:hAnsiTheme="minorHAnsi" w:cstheme="minorHAnsi"/>
        </w:rPr>
        <w:t>opracowanie i wdrożenie projektu czasowej organizacji ruchu,</w:t>
      </w:r>
    </w:p>
    <w:p w14:paraId="141C255E" w14:textId="77777777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 w:rsidRPr="002639ED">
        <w:rPr>
          <w:rFonts w:asciiTheme="minorHAnsi" w:hAnsiTheme="minorHAnsi" w:cstheme="minorHAnsi"/>
        </w:rPr>
        <w:t>wykonanie inspekcji telewizyjnej wykonanego zakresu kanalizacji deszczowej,</w:t>
      </w:r>
    </w:p>
    <w:p w14:paraId="16D23DED" w14:textId="77777777" w:rsidR="002639ED" w:rsidRPr="002639ED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jc w:val="both"/>
        <w:rPr>
          <w:rFonts w:asciiTheme="minorHAnsi" w:hAnsiTheme="minorHAnsi" w:cstheme="minorHAnsi"/>
        </w:rPr>
      </w:pPr>
      <w:r w:rsidRPr="002639ED">
        <w:rPr>
          <w:rFonts w:asciiTheme="minorHAnsi" w:hAnsiTheme="minorHAnsi" w:cstheme="minorHAnsi"/>
        </w:rPr>
        <w:t>wykonanie tablicy informacyjnej zgodnie z wymaganiami wynikającymi z § 10 załącznika do uchwały nr 84/2021 Rady Ministrów z dnia 1 lipca 2021 w spawie ustanowienia Rządowego Funduszu Polski Ład: Program Inwestycji Strategicznych.</w:t>
      </w:r>
    </w:p>
    <w:p w14:paraId="4DBC1C90" w14:textId="77777777" w:rsidR="002639ED" w:rsidRPr="00C11530" w:rsidRDefault="002639ED" w:rsidP="002639ED">
      <w:pPr>
        <w:pStyle w:val="Akapitzlist"/>
        <w:numPr>
          <w:ilvl w:val="0"/>
          <w:numId w:val="41"/>
        </w:numPr>
        <w:tabs>
          <w:tab w:val="left" w:pos="426"/>
        </w:tabs>
        <w:spacing w:line="240" w:lineRule="auto"/>
        <w:ind w:left="426" w:hanging="142"/>
        <w:contextualSpacing/>
        <w:rPr>
          <w:rFonts w:asciiTheme="minorHAnsi" w:hAnsiTheme="minorHAnsi" w:cstheme="minorHAnsi"/>
        </w:rPr>
      </w:pPr>
      <w:r w:rsidRPr="00C11530">
        <w:rPr>
          <w:rFonts w:asciiTheme="minorHAnsi" w:hAnsiTheme="minorHAnsi" w:cstheme="minorHAnsi"/>
        </w:rPr>
        <w:t xml:space="preserve">wykonanie tablicy informacyjnej </w:t>
      </w:r>
      <w:r w:rsidRPr="00BF2646">
        <w:rPr>
          <w:rFonts w:asciiTheme="minorHAnsi" w:hAnsiTheme="minorHAnsi" w:cstheme="minorHAnsi"/>
        </w:rPr>
        <w:t xml:space="preserve">zgodnie z wzorem tablicy informacyjnej określonej w załączniku nr 1 do Rozporządzenia Rady Ministrów z dnia 7 maja 2021 r. w sprawie określenia działań informacyjnych podejmowanych przez podmioty realizujące zadania finansowane lub dofinansowane z budżetu państwa lub z państwowych funduszy celowych, dostępnym na stronie internetowej </w:t>
      </w:r>
      <w:hyperlink r:id="rId22" w:history="1">
        <w:r w:rsidRPr="00BF2646">
          <w:rPr>
            <w:rFonts w:asciiTheme="minorHAnsi" w:hAnsiTheme="minorHAnsi" w:cstheme="minorHAnsi"/>
          </w:rPr>
          <w:t>https://www.gov.pl/web/premier/dzialania-informacyjne</w:t>
        </w:r>
      </w:hyperlink>
      <w:r w:rsidRPr="00BF2646">
        <w:rPr>
          <w:rFonts w:asciiTheme="minorHAnsi" w:hAnsiTheme="minorHAnsi" w:cstheme="minorHAnsi"/>
        </w:rPr>
        <w:t>.</w:t>
      </w:r>
    </w:p>
    <w:p w14:paraId="44A09176" w14:textId="77777777" w:rsidR="002639ED" w:rsidRDefault="002639ED" w:rsidP="002639ED">
      <w:pPr>
        <w:tabs>
          <w:tab w:val="left" w:pos="0"/>
        </w:tabs>
        <w:ind w:left="397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7A6E7B0" w14:textId="6028A443" w:rsidR="002639ED" w:rsidRPr="002639ED" w:rsidRDefault="002639ED" w:rsidP="002639ED">
      <w:pPr>
        <w:pStyle w:val="Akapitzlist"/>
        <w:numPr>
          <w:ilvl w:val="0"/>
          <w:numId w:val="40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2639ED">
        <w:rPr>
          <w:rFonts w:asciiTheme="minorHAnsi" w:hAnsiTheme="minorHAnsi" w:cstheme="minorHAnsi"/>
        </w:rPr>
        <w:t>Szczegółowy zakres rzeczowy przedmiotu zamówienia określają:</w:t>
      </w:r>
    </w:p>
    <w:p w14:paraId="691329A5" w14:textId="77777777" w:rsidR="002639ED" w:rsidRPr="002639ED" w:rsidRDefault="002639ED" w:rsidP="002639ED">
      <w:pPr>
        <w:numPr>
          <w:ilvl w:val="0"/>
          <w:numId w:val="45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639ED">
        <w:rPr>
          <w:rFonts w:asciiTheme="minorHAnsi" w:hAnsiTheme="minorHAnsi" w:cstheme="minorHAnsi"/>
          <w:sz w:val="22"/>
          <w:szCs w:val="22"/>
        </w:rPr>
        <w:t>Dokumentacja projektowa oraz Szczegółowe Specyfikacje Techniczne, wykonane przez jednostkę projektową: SMP Projektanci Szuba, Matysik, Pokorski Sp. j. z siedzibą przy ul. Promienistej 87A/1, 60-141 Poznań opracowana w marcu 2014r. dla inwestycji pn.: „Przebudowa ul. Żagańskiej i Bohaterów Getta, na którą składają się następujące opracowania: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27"/>
        <w:gridCol w:w="6318"/>
      </w:tblGrid>
      <w:tr w:rsidR="002639ED" w:rsidRPr="002639ED" w14:paraId="4B5D3B03" w14:textId="77777777" w:rsidTr="001B3501">
        <w:tc>
          <w:tcPr>
            <w:tcW w:w="8245" w:type="dxa"/>
            <w:gridSpan w:val="2"/>
            <w:shd w:val="clear" w:color="auto" w:fill="auto"/>
          </w:tcPr>
          <w:p w14:paraId="1F318F90" w14:textId="77777777" w:rsidR="002639ED" w:rsidRPr="002639ED" w:rsidRDefault="002639ED" w:rsidP="002639ED">
            <w:pPr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proofErr w:type="spellStart"/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architektoniczno</w:t>
            </w:r>
            <w:proofErr w:type="spellEnd"/>
            <w:r w:rsidRPr="002639ED">
              <w:rPr>
                <w:rFonts w:asciiTheme="minorHAnsi" w:hAnsiTheme="minorHAnsi" w:cstheme="minorHAnsi"/>
                <w:sz w:val="22"/>
                <w:szCs w:val="22"/>
              </w:rPr>
              <w:t xml:space="preserve"> – budowlany </w:t>
            </w:r>
          </w:p>
        </w:tc>
      </w:tr>
      <w:tr w:rsidR="002639ED" w:rsidRPr="002639ED" w14:paraId="1B502228" w14:textId="77777777" w:rsidTr="001B3501">
        <w:tc>
          <w:tcPr>
            <w:tcW w:w="1927" w:type="dxa"/>
            <w:shd w:val="clear" w:color="auto" w:fill="auto"/>
          </w:tcPr>
          <w:p w14:paraId="52ADC8AA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</w:t>
            </w:r>
          </w:p>
        </w:tc>
        <w:tc>
          <w:tcPr>
            <w:tcW w:w="6318" w:type="dxa"/>
            <w:shd w:val="clear" w:color="auto" w:fill="auto"/>
          </w:tcPr>
          <w:p w14:paraId="6FF81525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</w:tr>
      <w:tr w:rsidR="002639ED" w:rsidRPr="002639ED" w14:paraId="2A28907A" w14:textId="77777777" w:rsidTr="001B3501">
        <w:tc>
          <w:tcPr>
            <w:tcW w:w="1927" w:type="dxa"/>
            <w:shd w:val="clear" w:color="auto" w:fill="auto"/>
          </w:tcPr>
          <w:p w14:paraId="6C3B19CB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 a</w:t>
            </w:r>
          </w:p>
        </w:tc>
        <w:tc>
          <w:tcPr>
            <w:tcW w:w="6318" w:type="dxa"/>
            <w:shd w:val="clear" w:color="auto" w:fill="auto"/>
          </w:tcPr>
          <w:p w14:paraId="3259629B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drogowa</w:t>
            </w:r>
          </w:p>
        </w:tc>
      </w:tr>
      <w:tr w:rsidR="002639ED" w:rsidRPr="002639ED" w14:paraId="284C4220" w14:textId="77777777" w:rsidTr="001B3501">
        <w:tc>
          <w:tcPr>
            <w:tcW w:w="1927" w:type="dxa"/>
            <w:shd w:val="clear" w:color="auto" w:fill="auto"/>
          </w:tcPr>
          <w:p w14:paraId="713B6CB0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II</w:t>
            </w:r>
          </w:p>
        </w:tc>
        <w:tc>
          <w:tcPr>
            <w:tcW w:w="6318" w:type="dxa"/>
            <w:shd w:val="clear" w:color="auto" w:fill="auto"/>
          </w:tcPr>
          <w:p w14:paraId="0FC58A03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kanalizacyjna</w:t>
            </w:r>
          </w:p>
        </w:tc>
      </w:tr>
      <w:tr w:rsidR="002639ED" w:rsidRPr="002639ED" w14:paraId="383BFCFF" w14:textId="77777777" w:rsidTr="001B3501">
        <w:tc>
          <w:tcPr>
            <w:tcW w:w="1927" w:type="dxa"/>
            <w:shd w:val="clear" w:color="auto" w:fill="auto"/>
          </w:tcPr>
          <w:p w14:paraId="10917F79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III</w:t>
            </w:r>
          </w:p>
        </w:tc>
        <w:tc>
          <w:tcPr>
            <w:tcW w:w="6318" w:type="dxa"/>
            <w:shd w:val="clear" w:color="auto" w:fill="auto"/>
          </w:tcPr>
          <w:p w14:paraId="38D40120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Oświetlenie drogowe</w:t>
            </w:r>
          </w:p>
        </w:tc>
      </w:tr>
      <w:tr w:rsidR="002639ED" w:rsidRPr="002639ED" w14:paraId="7C98611E" w14:textId="77777777" w:rsidTr="001B3501">
        <w:tc>
          <w:tcPr>
            <w:tcW w:w="1927" w:type="dxa"/>
            <w:shd w:val="clear" w:color="auto" w:fill="auto"/>
          </w:tcPr>
          <w:p w14:paraId="70658A57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IV</w:t>
            </w:r>
          </w:p>
        </w:tc>
        <w:tc>
          <w:tcPr>
            <w:tcW w:w="6318" w:type="dxa"/>
            <w:shd w:val="clear" w:color="auto" w:fill="auto"/>
          </w:tcPr>
          <w:p w14:paraId="0279254B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elektroenergetyczna</w:t>
            </w:r>
          </w:p>
        </w:tc>
      </w:tr>
      <w:tr w:rsidR="002639ED" w:rsidRPr="002639ED" w14:paraId="720D82D5" w14:textId="77777777" w:rsidTr="001B3501">
        <w:tc>
          <w:tcPr>
            <w:tcW w:w="1927" w:type="dxa"/>
            <w:shd w:val="clear" w:color="auto" w:fill="auto"/>
          </w:tcPr>
          <w:p w14:paraId="7CD2C8EA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</w:t>
            </w:r>
          </w:p>
        </w:tc>
        <w:tc>
          <w:tcPr>
            <w:tcW w:w="6318" w:type="dxa"/>
            <w:shd w:val="clear" w:color="auto" w:fill="auto"/>
          </w:tcPr>
          <w:p w14:paraId="3D72A415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 xml:space="preserve">Branża telekomunikacyjna – przebudowa sieci telekomunikacyjnej – Dialog </w:t>
            </w:r>
          </w:p>
        </w:tc>
      </w:tr>
      <w:tr w:rsidR="002639ED" w:rsidRPr="002639ED" w14:paraId="7B614FED" w14:textId="77777777" w:rsidTr="001B3501">
        <w:tc>
          <w:tcPr>
            <w:tcW w:w="1927" w:type="dxa"/>
            <w:shd w:val="clear" w:color="auto" w:fill="auto"/>
          </w:tcPr>
          <w:p w14:paraId="0B6110FB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VI</w:t>
            </w:r>
          </w:p>
        </w:tc>
        <w:tc>
          <w:tcPr>
            <w:tcW w:w="6318" w:type="dxa"/>
            <w:shd w:val="clear" w:color="auto" w:fill="auto"/>
          </w:tcPr>
          <w:p w14:paraId="25D51A5E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telekomunikacyjna – przebudowa sieci telekomunikacyjnej – TP S.A., Vectra</w:t>
            </w:r>
          </w:p>
        </w:tc>
      </w:tr>
      <w:tr w:rsidR="002639ED" w:rsidRPr="002639ED" w14:paraId="58542C8B" w14:textId="77777777" w:rsidTr="001B3501">
        <w:tc>
          <w:tcPr>
            <w:tcW w:w="1927" w:type="dxa"/>
            <w:shd w:val="clear" w:color="auto" w:fill="auto"/>
          </w:tcPr>
          <w:p w14:paraId="5F4437BF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VII a</w:t>
            </w:r>
          </w:p>
        </w:tc>
        <w:tc>
          <w:tcPr>
            <w:tcW w:w="6318" w:type="dxa"/>
            <w:shd w:val="clear" w:color="auto" w:fill="auto"/>
          </w:tcPr>
          <w:p w14:paraId="571B95F1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mostowa</w:t>
            </w:r>
          </w:p>
        </w:tc>
      </w:tr>
      <w:tr w:rsidR="002639ED" w:rsidRPr="002639ED" w14:paraId="047C1C1A" w14:textId="77777777" w:rsidTr="001B3501">
        <w:tc>
          <w:tcPr>
            <w:tcW w:w="1927" w:type="dxa"/>
            <w:shd w:val="clear" w:color="auto" w:fill="auto"/>
          </w:tcPr>
          <w:p w14:paraId="303DC336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 xml:space="preserve">Tom VII </w:t>
            </w:r>
          </w:p>
        </w:tc>
        <w:tc>
          <w:tcPr>
            <w:tcW w:w="6318" w:type="dxa"/>
            <w:shd w:val="clear" w:color="auto" w:fill="auto"/>
          </w:tcPr>
          <w:p w14:paraId="4C76CBFA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mostowa</w:t>
            </w:r>
          </w:p>
        </w:tc>
      </w:tr>
      <w:tr w:rsidR="002639ED" w:rsidRPr="002639ED" w14:paraId="509C938F" w14:textId="77777777" w:rsidTr="001B3501">
        <w:tc>
          <w:tcPr>
            <w:tcW w:w="1927" w:type="dxa"/>
            <w:shd w:val="clear" w:color="auto" w:fill="auto"/>
          </w:tcPr>
          <w:p w14:paraId="284EC29A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VII c</w:t>
            </w:r>
          </w:p>
        </w:tc>
        <w:tc>
          <w:tcPr>
            <w:tcW w:w="6318" w:type="dxa"/>
            <w:shd w:val="clear" w:color="auto" w:fill="auto"/>
          </w:tcPr>
          <w:p w14:paraId="708C476A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 xml:space="preserve">Branża mostowa </w:t>
            </w:r>
          </w:p>
        </w:tc>
      </w:tr>
      <w:tr w:rsidR="002639ED" w:rsidRPr="002639ED" w14:paraId="1FE9B2AD" w14:textId="77777777" w:rsidTr="001B3501">
        <w:tc>
          <w:tcPr>
            <w:tcW w:w="8245" w:type="dxa"/>
            <w:gridSpan w:val="2"/>
            <w:shd w:val="clear" w:color="auto" w:fill="auto"/>
          </w:tcPr>
          <w:p w14:paraId="21D5BE13" w14:textId="77777777" w:rsidR="002639ED" w:rsidRPr="002639ED" w:rsidRDefault="002639ED" w:rsidP="002639ED">
            <w:pPr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Projekt wykonawczy</w:t>
            </w:r>
          </w:p>
        </w:tc>
      </w:tr>
      <w:tr w:rsidR="002639ED" w:rsidRPr="002639ED" w14:paraId="2F86E6E3" w14:textId="77777777" w:rsidTr="001B3501">
        <w:tc>
          <w:tcPr>
            <w:tcW w:w="1927" w:type="dxa"/>
            <w:shd w:val="clear" w:color="auto" w:fill="auto"/>
          </w:tcPr>
          <w:p w14:paraId="63784D2B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</w:t>
            </w:r>
          </w:p>
        </w:tc>
        <w:tc>
          <w:tcPr>
            <w:tcW w:w="6318" w:type="dxa"/>
            <w:shd w:val="clear" w:color="auto" w:fill="auto"/>
          </w:tcPr>
          <w:p w14:paraId="19355EEA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drogowa</w:t>
            </w:r>
          </w:p>
        </w:tc>
      </w:tr>
      <w:tr w:rsidR="002639ED" w:rsidRPr="002639ED" w14:paraId="20E5A64B" w14:textId="77777777" w:rsidTr="001B3501">
        <w:tc>
          <w:tcPr>
            <w:tcW w:w="1927" w:type="dxa"/>
            <w:shd w:val="clear" w:color="auto" w:fill="auto"/>
          </w:tcPr>
          <w:p w14:paraId="65546EED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II</w:t>
            </w:r>
          </w:p>
        </w:tc>
        <w:tc>
          <w:tcPr>
            <w:tcW w:w="6318" w:type="dxa"/>
            <w:shd w:val="clear" w:color="auto" w:fill="auto"/>
          </w:tcPr>
          <w:p w14:paraId="7330597B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kanalizacyjna</w:t>
            </w:r>
          </w:p>
        </w:tc>
      </w:tr>
      <w:tr w:rsidR="002639ED" w:rsidRPr="002639ED" w14:paraId="7D0CA6F0" w14:textId="77777777" w:rsidTr="001B3501">
        <w:tc>
          <w:tcPr>
            <w:tcW w:w="1927" w:type="dxa"/>
            <w:shd w:val="clear" w:color="auto" w:fill="auto"/>
          </w:tcPr>
          <w:p w14:paraId="25294039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III</w:t>
            </w:r>
          </w:p>
        </w:tc>
        <w:tc>
          <w:tcPr>
            <w:tcW w:w="6318" w:type="dxa"/>
            <w:shd w:val="clear" w:color="auto" w:fill="auto"/>
          </w:tcPr>
          <w:p w14:paraId="3A918E4B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Oświetlenie drogowe</w:t>
            </w:r>
          </w:p>
        </w:tc>
      </w:tr>
      <w:tr w:rsidR="002639ED" w:rsidRPr="002639ED" w14:paraId="51561C67" w14:textId="77777777" w:rsidTr="001B3501">
        <w:tc>
          <w:tcPr>
            <w:tcW w:w="1927" w:type="dxa"/>
            <w:shd w:val="clear" w:color="auto" w:fill="auto"/>
          </w:tcPr>
          <w:p w14:paraId="696D4144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IV</w:t>
            </w:r>
          </w:p>
        </w:tc>
        <w:tc>
          <w:tcPr>
            <w:tcW w:w="6318" w:type="dxa"/>
            <w:shd w:val="clear" w:color="auto" w:fill="auto"/>
          </w:tcPr>
          <w:p w14:paraId="1F6DC61D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elektroenergetyczna</w:t>
            </w:r>
          </w:p>
        </w:tc>
      </w:tr>
      <w:tr w:rsidR="002639ED" w:rsidRPr="002639ED" w14:paraId="367A42BB" w14:textId="77777777" w:rsidTr="001B3501">
        <w:tc>
          <w:tcPr>
            <w:tcW w:w="1927" w:type="dxa"/>
            <w:shd w:val="clear" w:color="auto" w:fill="auto"/>
          </w:tcPr>
          <w:p w14:paraId="6F8C7B66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</w:t>
            </w:r>
          </w:p>
        </w:tc>
        <w:tc>
          <w:tcPr>
            <w:tcW w:w="6318" w:type="dxa"/>
            <w:shd w:val="clear" w:color="auto" w:fill="auto"/>
          </w:tcPr>
          <w:p w14:paraId="7B66EC0A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 xml:space="preserve">Branża telekomunikacyjna – przebudowa sieci telekomunikacyjnej – Dialog </w:t>
            </w:r>
          </w:p>
        </w:tc>
      </w:tr>
      <w:tr w:rsidR="002639ED" w:rsidRPr="002639ED" w14:paraId="5C64D353" w14:textId="77777777" w:rsidTr="001B3501">
        <w:tc>
          <w:tcPr>
            <w:tcW w:w="1927" w:type="dxa"/>
            <w:shd w:val="clear" w:color="auto" w:fill="auto"/>
          </w:tcPr>
          <w:p w14:paraId="0B5EC698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VI</w:t>
            </w:r>
          </w:p>
        </w:tc>
        <w:tc>
          <w:tcPr>
            <w:tcW w:w="6318" w:type="dxa"/>
            <w:shd w:val="clear" w:color="auto" w:fill="auto"/>
          </w:tcPr>
          <w:p w14:paraId="4DF573B5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telekomunikacyjna – przebudowa sieci telekomunikacyjnej – TP S.A., Vectra</w:t>
            </w:r>
          </w:p>
        </w:tc>
      </w:tr>
      <w:tr w:rsidR="002639ED" w:rsidRPr="002639ED" w14:paraId="706A1142" w14:textId="77777777" w:rsidTr="001B3501">
        <w:tc>
          <w:tcPr>
            <w:tcW w:w="1927" w:type="dxa"/>
            <w:shd w:val="clear" w:color="auto" w:fill="auto"/>
          </w:tcPr>
          <w:p w14:paraId="230BF890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VII a</w:t>
            </w:r>
          </w:p>
        </w:tc>
        <w:tc>
          <w:tcPr>
            <w:tcW w:w="6318" w:type="dxa"/>
            <w:shd w:val="clear" w:color="auto" w:fill="auto"/>
          </w:tcPr>
          <w:p w14:paraId="1D4B64E3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mostowa</w:t>
            </w:r>
          </w:p>
        </w:tc>
      </w:tr>
      <w:tr w:rsidR="002639ED" w:rsidRPr="002639ED" w14:paraId="6F63DD92" w14:textId="77777777" w:rsidTr="001B3501">
        <w:tc>
          <w:tcPr>
            <w:tcW w:w="1927" w:type="dxa"/>
            <w:shd w:val="clear" w:color="auto" w:fill="auto"/>
          </w:tcPr>
          <w:p w14:paraId="3025050B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 xml:space="preserve">Tom VII </w:t>
            </w:r>
          </w:p>
        </w:tc>
        <w:tc>
          <w:tcPr>
            <w:tcW w:w="6318" w:type="dxa"/>
            <w:shd w:val="clear" w:color="auto" w:fill="auto"/>
          </w:tcPr>
          <w:p w14:paraId="173F3869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mostowa</w:t>
            </w:r>
          </w:p>
        </w:tc>
      </w:tr>
      <w:tr w:rsidR="002639ED" w:rsidRPr="002639ED" w14:paraId="397C04FD" w14:textId="77777777" w:rsidTr="001B3501">
        <w:tc>
          <w:tcPr>
            <w:tcW w:w="1927" w:type="dxa"/>
            <w:shd w:val="clear" w:color="auto" w:fill="auto"/>
          </w:tcPr>
          <w:p w14:paraId="65382A8A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VII c</w:t>
            </w:r>
          </w:p>
        </w:tc>
        <w:tc>
          <w:tcPr>
            <w:tcW w:w="6318" w:type="dxa"/>
            <w:shd w:val="clear" w:color="auto" w:fill="auto"/>
          </w:tcPr>
          <w:p w14:paraId="36C4DDC1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 xml:space="preserve">Branża mostowa </w:t>
            </w:r>
          </w:p>
        </w:tc>
      </w:tr>
      <w:tr w:rsidR="002639ED" w:rsidRPr="002639ED" w14:paraId="30BD6AFF" w14:textId="77777777" w:rsidTr="001B3501">
        <w:tc>
          <w:tcPr>
            <w:tcW w:w="8245" w:type="dxa"/>
            <w:gridSpan w:val="2"/>
            <w:shd w:val="clear" w:color="auto" w:fill="auto"/>
          </w:tcPr>
          <w:p w14:paraId="65D82983" w14:textId="77777777" w:rsidR="002639ED" w:rsidRPr="002639ED" w:rsidRDefault="002639ED" w:rsidP="002639ED">
            <w:pPr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 xml:space="preserve">Specyfikacje techniczne wykonania i odbioru robót budowlanych – Etap 2, Tom 1 </w:t>
            </w:r>
          </w:p>
        </w:tc>
      </w:tr>
      <w:tr w:rsidR="002639ED" w:rsidRPr="002639ED" w14:paraId="3F90CBD3" w14:textId="77777777" w:rsidTr="001B3501">
        <w:tc>
          <w:tcPr>
            <w:tcW w:w="8245" w:type="dxa"/>
            <w:gridSpan w:val="2"/>
            <w:shd w:val="clear" w:color="auto" w:fill="auto"/>
          </w:tcPr>
          <w:p w14:paraId="6DBE7B65" w14:textId="642FA1FF" w:rsidR="002639ED" w:rsidRPr="002639ED" w:rsidRDefault="002639ED" w:rsidP="002639ED">
            <w:pPr>
              <w:numPr>
                <w:ilvl w:val="0"/>
                <w:numId w:val="4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Specyfikacje techniczne wykonania i odbioru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obót budowlanych – Etap 2, Tom 2</w:t>
            </w:r>
          </w:p>
        </w:tc>
      </w:tr>
    </w:tbl>
    <w:p w14:paraId="30E83A7D" w14:textId="77777777" w:rsidR="002639ED" w:rsidRPr="002639ED" w:rsidRDefault="002639ED" w:rsidP="002639E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818A945" w14:textId="77777777" w:rsidR="002639ED" w:rsidRPr="002639ED" w:rsidRDefault="002639ED" w:rsidP="002639ED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9ED">
        <w:rPr>
          <w:rFonts w:asciiTheme="minorHAnsi" w:hAnsiTheme="minorHAnsi" w:cstheme="minorHAnsi"/>
          <w:sz w:val="22"/>
          <w:szCs w:val="22"/>
        </w:rPr>
        <w:t>Aktualizacja dokumentacji projektowej opracowana przez jednostkę projektową: SMP Projektanci Sp. z o.o. Sp. k. z siedzibą przy ul. Głuchowskiej 1, 60-101 Poznań w sierpniu 2020r. dla inwestycji pn.: „Przebudowa ulicy Żagańskiej i Bohaterów getta w Żarach wraz z ulicami ościennymi”.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27"/>
        <w:gridCol w:w="6318"/>
      </w:tblGrid>
      <w:tr w:rsidR="002639ED" w:rsidRPr="002639ED" w14:paraId="5ED7492C" w14:textId="77777777" w:rsidTr="001B3501">
        <w:tc>
          <w:tcPr>
            <w:tcW w:w="8245" w:type="dxa"/>
            <w:gridSpan w:val="2"/>
            <w:shd w:val="clear" w:color="auto" w:fill="auto"/>
          </w:tcPr>
          <w:p w14:paraId="4522B06E" w14:textId="77777777" w:rsidR="002639ED" w:rsidRPr="002639ED" w:rsidRDefault="002639ED" w:rsidP="002639ED">
            <w:pPr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proofErr w:type="spellStart"/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architektoniczno</w:t>
            </w:r>
            <w:proofErr w:type="spellEnd"/>
            <w:r w:rsidRPr="002639ED">
              <w:rPr>
                <w:rFonts w:asciiTheme="minorHAnsi" w:hAnsiTheme="minorHAnsi" w:cstheme="minorHAnsi"/>
                <w:sz w:val="22"/>
                <w:szCs w:val="22"/>
              </w:rPr>
              <w:t xml:space="preserve"> – budowlany </w:t>
            </w:r>
          </w:p>
        </w:tc>
      </w:tr>
      <w:tr w:rsidR="002639ED" w:rsidRPr="002639ED" w14:paraId="174AD9BB" w14:textId="77777777" w:rsidTr="001B3501">
        <w:tc>
          <w:tcPr>
            <w:tcW w:w="1927" w:type="dxa"/>
            <w:shd w:val="clear" w:color="auto" w:fill="auto"/>
          </w:tcPr>
          <w:p w14:paraId="041EF554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</w:t>
            </w:r>
          </w:p>
        </w:tc>
        <w:tc>
          <w:tcPr>
            <w:tcW w:w="6318" w:type="dxa"/>
            <w:shd w:val="clear" w:color="auto" w:fill="auto"/>
          </w:tcPr>
          <w:p w14:paraId="32B650E9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</w:tr>
      <w:tr w:rsidR="002639ED" w:rsidRPr="002639ED" w14:paraId="19B63038" w14:textId="77777777" w:rsidTr="001B3501">
        <w:tc>
          <w:tcPr>
            <w:tcW w:w="1927" w:type="dxa"/>
            <w:shd w:val="clear" w:color="auto" w:fill="auto"/>
          </w:tcPr>
          <w:p w14:paraId="2D8FA1AB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II</w:t>
            </w:r>
          </w:p>
        </w:tc>
        <w:tc>
          <w:tcPr>
            <w:tcW w:w="6318" w:type="dxa"/>
            <w:shd w:val="clear" w:color="auto" w:fill="auto"/>
          </w:tcPr>
          <w:p w14:paraId="7A39E294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kanalizacyjna</w:t>
            </w:r>
          </w:p>
        </w:tc>
      </w:tr>
      <w:tr w:rsidR="002639ED" w:rsidRPr="002639ED" w14:paraId="776BE718" w14:textId="77777777" w:rsidTr="001B3501">
        <w:tc>
          <w:tcPr>
            <w:tcW w:w="1927" w:type="dxa"/>
            <w:shd w:val="clear" w:color="auto" w:fill="auto"/>
          </w:tcPr>
          <w:p w14:paraId="7D648FE9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III</w:t>
            </w:r>
          </w:p>
        </w:tc>
        <w:tc>
          <w:tcPr>
            <w:tcW w:w="6318" w:type="dxa"/>
            <w:shd w:val="clear" w:color="auto" w:fill="auto"/>
          </w:tcPr>
          <w:p w14:paraId="15F1C6FF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elektroenergetyczna - budowa oświetlenia drogowego</w:t>
            </w:r>
          </w:p>
        </w:tc>
      </w:tr>
      <w:tr w:rsidR="002639ED" w:rsidRPr="002639ED" w14:paraId="7BAA8476" w14:textId="77777777" w:rsidTr="001B3501">
        <w:tc>
          <w:tcPr>
            <w:tcW w:w="1927" w:type="dxa"/>
            <w:shd w:val="clear" w:color="auto" w:fill="auto"/>
          </w:tcPr>
          <w:p w14:paraId="018D8859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IV</w:t>
            </w:r>
          </w:p>
        </w:tc>
        <w:tc>
          <w:tcPr>
            <w:tcW w:w="6318" w:type="dxa"/>
            <w:shd w:val="clear" w:color="auto" w:fill="auto"/>
          </w:tcPr>
          <w:p w14:paraId="2DB45EED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gazowa</w:t>
            </w:r>
          </w:p>
        </w:tc>
      </w:tr>
      <w:tr w:rsidR="002639ED" w:rsidRPr="002639ED" w14:paraId="2CB84EBB" w14:textId="77777777" w:rsidTr="001B3501">
        <w:tc>
          <w:tcPr>
            <w:tcW w:w="1927" w:type="dxa"/>
            <w:shd w:val="clear" w:color="auto" w:fill="auto"/>
          </w:tcPr>
          <w:p w14:paraId="57A88A74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 a</w:t>
            </w:r>
          </w:p>
        </w:tc>
        <w:tc>
          <w:tcPr>
            <w:tcW w:w="6318" w:type="dxa"/>
            <w:shd w:val="clear" w:color="auto" w:fill="auto"/>
          </w:tcPr>
          <w:p w14:paraId="77D475CE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mostowa. Obiekt pod ul. Żurawią.</w:t>
            </w:r>
          </w:p>
        </w:tc>
      </w:tr>
      <w:tr w:rsidR="002639ED" w:rsidRPr="002639ED" w14:paraId="67308CF4" w14:textId="77777777" w:rsidTr="001B3501">
        <w:tc>
          <w:tcPr>
            <w:tcW w:w="1927" w:type="dxa"/>
            <w:shd w:val="clear" w:color="auto" w:fill="auto"/>
          </w:tcPr>
          <w:p w14:paraId="35B12F2E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 b</w:t>
            </w:r>
          </w:p>
        </w:tc>
        <w:tc>
          <w:tcPr>
            <w:tcW w:w="6318" w:type="dxa"/>
            <w:shd w:val="clear" w:color="auto" w:fill="auto"/>
          </w:tcPr>
          <w:p w14:paraId="696BC9FB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mostowa. Obiekt pod ul. Zieloną.</w:t>
            </w:r>
          </w:p>
        </w:tc>
      </w:tr>
      <w:tr w:rsidR="002639ED" w:rsidRPr="002639ED" w14:paraId="2555258B" w14:textId="77777777" w:rsidTr="001B3501">
        <w:tc>
          <w:tcPr>
            <w:tcW w:w="1927" w:type="dxa"/>
            <w:shd w:val="clear" w:color="auto" w:fill="auto"/>
          </w:tcPr>
          <w:p w14:paraId="4C9C66A0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 c</w:t>
            </w:r>
          </w:p>
        </w:tc>
        <w:tc>
          <w:tcPr>
            <w:tcW w:w="6318" w:type="dxa"/>
            <w:shd w:val="clear" w:color="auto" w:fill="auto"/>
          </w:tcPr>
          <w:p w14:paraId="2719D6E0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mostowa. Obiekt pod ul. Nadrzeczną.</w:t>
            </w:r>
          </w:p>
        </w:tc>
      </w:tr>
      <w:tr w:rsidR="002639ED" w:rsidRPr="002639ED" w14:paraId="3CAE3F6A" w14:textId="77777777" w:rsidTr="001B3501">
        <w:tc>
          <w:tcPr>
            <w:tcW w:w="8245" w:type="dxa"/>
            <w:gridSpan w:val="2"/>
            <w:shd w:val="clear" w:color="auto" w:fill="auto"/>
          </w:tcPr>
          <w:p w14:paraId="4E8E1AFD" w14:textId="77777777" w:rsidR="002639ED" w:rsidRPr="002639ED" w:rsidRDefault="002639ED" w:rsidP="002639ED">
            <w:pPr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Projekt wykonawczy</w:t>
            </w:r>
          </w:p>
        </w:tc>
      </w:tr>
      <w:tr w:rsidR="002639ED" w:rsidRPr="002639ED" w14:paraId="1646B283" w14:textId="77777777" w:rsidTr="001B3501">
        <w:tc>
          <w:tcPr>
            <w:tcW w:w="1927" w:type="dxa"/>
            <w:shd w:val="clear" w:color="auto" w:fill="auto"/>
          </w:tcPr>
          <w:p w14:paraId="03C3A7BE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</w:t>
            </w:r>
          </w:p>
        </w:tc>
        <w:tc>
          <w:tcPr>
            <w:tcW w:w="6318" w:type="dxa"/>
            <w:shd w:val="clear" w:color="auto" w:fill="auto"/>
          </w:tcPr>
          <w:p w14:paraId="0406DC86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drogowa</w:t>
            </w:r>
          </w:p>
        </w:tc>
      </w:tr>
      <w:tr w:rsidR="002639ED" w:rsidRPr="002639ED" w14:paraId="16B71BEC" w14:textId="77777777" w:rsidTr="001B3501">
        <w:tc>
          <w:tcPr>
            <w:tcW w:w="1927" w:type="dxa"/>
            <w:shd w:val="clear" w:color="auto" w:fill="auto"/>
          </w:tcPr>
          <w:p w14:paraId="313AF70D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II</w:t>
            </w:r>
          </w:p>
        </w:tc>
        <w:tc>
          <w:tcPr>
            <w:tcW w:w="6318" w:type="dxa"/>
            <w:shd w:val="clear" w:color="auto" w:fill="auto"/>
          </w:tcPr>
          <w:p w14:paraId="3E246EB0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kanalizacyjna</w:t>
            </w:r>
          </w:p>
        </w:tc>
      </w:tr>
      <w:tr w:rsidR="002639ED" w:rsidRPr="002639ED" w14:paraId="301A9CC1" w14:textId="77777777" w:rsidTr="001B3501">
        <w:tc>
          <w:tcPr>
            <w:tcW w:w="1927" w:type="dxa"/>
            <w:shd w:val="clear" w:color="auto" w:fill="auto"/>
          </w:tcPr>
          <w:p w14:paraId="09B6F93D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III</w:t>
            </w:r>
          </w:p>
        </w:tc>
        <w:tc>
          <w:tcPr>
            <w:tcW w:w="6318" w:type="dxa"/>
            <w:shd w:val="clear" w:color="auto" w:fill="auto"/>
          </w:tcPr>
          <w:p w14:paraId="4B845E18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elektroenergetyczna - budowa oświetlenia drogowego</w:t>
            </w:r>
          </w:p>
        </w:tc>
      </w:tr>
      <w:tr w:rsidR="002639ED" w:rsidRPr="002639ED" w14:paraId="387079C0" w14:textId="77777777" w:rsidTr="001B3501">
        <w:tc>
          <w:tcPr>
            <w:tcW w:w="1927" w:type="dxa"/>
            <w:shd w:val="clear" w:color="auto" w:fill="auto"/>
          </w:tcPr>
          <w:p w14:paraId="07FC7062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IV</w:t>
            </w:r>
          </w:p>
        </w:tc>
        <w:tc>
          <w:tcPr>
            <w:tcW w:w="6318" w:type="dxa"/>
            <w:shd w:val="clear" w:color="auto" w:fill="auto"/>
          </w:tcPr>
          <w:p w14:paraId="7A701206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gazowa</w:t>
            </w:r>
          </w:p>
        </w:tc>
      </w:tr>
      <w:tr w:rsidR="002639ED" w:rsidRPr="002639ED" w14:paraId="1D3526DD" w14:textId="77777777" w:rsidTr="001B3501">
        <w:tc>
          <w:tcPr>
            <w:tcW w:w="1927" w:type="dxa"/>
            <w:shd w:val="clear" w:color="auto" w:fill="auto"/>
          </w:tcPr>
          <w:p w14:paraId="4DFB811B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 a</w:t>
            </w:r>
          </w:p>
        </w:tc>
        <w:tc>
          <w:tcPr>
            <w:tcW w:w="6318" w:type="dxa"/>
            <w:shd w:val="clear" w:color="auto" w:fill="auto"/>
          </w:tcPr>
          <w:p w14:paraId="4494D827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mostowa. Obiekt pod ul. Żurawią.</w:t>
            </w:r>
          </w:p>
        </w:tc>
      </w:tr>
      <w:tr w:rsidR="002639ED" w:rsidRPr="002639ED" w14:paraId="1E297520" w14:textId="77777777" w:rsidTr="001B3501">
        <w:tc>
          <w:tcPr>
            <w:tcW w:w="1927" w:type="dxa"/>
            <w:shd w:val="clear" w:color="auto" w:fill="auto"/>
          </w:tcPr>
          <w:p w14:paraId="1B20A5D5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 b</w:t>
            </w:r>
          </w:p>
        </w:tc>
        <w:tc>
          <w:tcPr>
            <w:tcW w:w="6318" w:type="dxa"/>
            <w:shd w:val="clear" w:color="auto" w:fill="auto"/>
          </w:tcPr>
          <w:p w14:paraId="4E86A309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mostowa. Obiekt pod ul. Zieloną.</w:t>
            </w:r>
          </w:p>
        </w:tc>
      </w:tr>
      <w:tr w:rsidR="002639ED" w:rsidRPr="002639ED" w14:paraId="71C83BF3" w14:textId="77777777" w:rsidTr="001B3501">
        <w:tc>
          <w:tcPr>
            <w:tcW w:w="1927" w:type="dxa"/>
            <w:shd w:val="clear" w:color="auto" w:fill="auto"/>
          </w:tcPr>
          <w:p w14:paraId="377F12D5" w14:textId="77777777" w:rsidR="002639ED" w:rsidRPr="002639ED" w:rsidRDefault="002639ED" w:rsidP="002639ED">
            <w:pPr>
              <w:numPr>
                <w:ilvl w:val="0"/>
                <w:numId w:val="4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Tom V c</w:t>
            </w:r>
          </w:p>
        </w:tc>
        <w:tc>
          <w:tcPr>
            <w:tcW w:w="6318" w:type="dxa"/>
            <w:shd w:val="clear" w:color="auto" w:fill="auto"/>
          </w:tcPr>
          <w:p w14:paraId="210256CA" w14:textId="77777777" w:rsidR="002639ED" w:rsidRPr="002639ED" w:rsidRDefault="002639ED" w:rsidP="001B35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Branża mostowa. Obiekt pod ul. Nadrzeczną.</w:t>
            </w:r>
          </w:p>
        </w:tc>
      </w:tr>
      <w:tr w:rsidR="002639ED" w:rsidRPr="002639ED" w14:paraId="01602C54" w14:textId="77777777" w:rsidTr="001B3501">
        <w:tc>
          <w:tcPr>
            <w:tcW w:w="8245" w:type="dxa"/>
            <w:gridSpan w:val="2"/>
            <w:shd w:val="clear" w:color="auto" w:fill="auto"/>
          </w:tcPr>
          <w:p w14:paraId="29B0DECD" w14:textId="77777777" w:rsidR="002639ED" w:rsidRPr="002639ED" w:rsidRDefault="002639ED" w:rsidP="002639ED">
            <w:pPr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 xml:space="preserve">Specyfikacje techniczne wykonania i odbioru robót budowlanych – Etap 2, Tom 1 </w:t>
            </w:r>
          </w:p>
        </w:tc>
      </w:tr>
      <w:tr w:rsidR="002639ED" w:rsidRPr="002639ED" w14:paraId="1BA1A52F" w14:textId="77777777" w:rsidTr="001B3501">
        <w:trPr>
          <w:trHeight w:val="247"/>
        </w:trPr>
        <w:tc>
          <w:tcPr>
            <w:tcW w:w="8245" w:type="dxa"/>
            <w:gridSpan w:val="2"/>
            <w:shd w:val="clear" w:color="auto" w:fill="auto"/>
          </w:tcPr>
          <w:p w14:paraId="61913B6D" w14:textId="3A551F98" w:rsidR="002639ED" w:rsidRPr="002639ED" w:rsidRDefault="002639ED" w:rsidP="002639ED">
            <w:pPr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39ED">
              <w:rPr>
                <w:rFonts w:asciiTheme="minorHAnsi" w:hAnsiTheme="minorHAnsi" w:cstheme="minorHAnsi"/>
                <w:sz w:val="22"/>
                <w:szCs w:val="22"/>
              </w:rPr>
              <w:t>Specyfikacje techniczne wykonania i odbioru r</w:t>
            </w:r>
            <w:r w:rsidR="00BF2646">
              <w:rPr>
                <w:rFonts w:asciiTheme="minorHAnsi" w:hAnsiTheme="minorHAnsi" w:cstheme="minorHAnsi"/>
                <w:sz w:val="22"/>
                <w:szCs w:val="22"/>
              </w:rPr>
              <w:t>obót budowlanych – Etap 2, Tom 2</w:t>
            </w:r>
          </w:p>
        </w:tc>
      </w:tr>
    </w:tbl>
    <w:p w14:paraId="234AC030" w14:textId="77777777" w:rsidR="002639ED" w:rsidRPr="002639ED" w:rsidRDefault="002639ED" w:rsidP="002639ED">
      <w:pPr>
        <w:numPr>
          <w:ilvl w:val="0"/>
          <w:numId w:val="45"/>
        </w:numPr>
        <w:spacing w:before="240"/>
        <w:ind w:left="1145" w:hanging="357"/>
        <w:jc w:val="both"/>
        <w:rPr>
          <w:rFonts w:asciiTheme="minorHAnsi" w:hAnsiTheme="minorHAnsi" w:cstheme="minorHAnsi"/>
          <w:sz w:val="22"/>
          <w:szCs w:val="22"/>
        </w:rPr>
      </w:pPr>
      <w:r w:rsidRPr="002639ED">
        <w:rPr>
          <w:rFonts w:asciiTheme="minorHAnsi" w:hAnsiTheme="minorHAnsi" w:cstheme="minorHAnsi"/>
          <w:sz w:val="22"/>
          <w:szCs w:val="22"/>
        </w:rPr>
        <w:t>Aktualizacja przedmiaru robót opracowana przez jednostkę projektową: SMP Projektanci Sp. z o.o. Sp. k. z siedzibą przy ul. Głuchowskiej 1, 60-101 Poznań w czerwcu 2022r. dla inwestycji pn.: „Przebudowa drogi ul. Bohaterów Getta w Żarach wraz z drogami przyległymi.”:</w:t>
      </w:r>
    </w:p>
    <w:p w14:paraId="05BBA930" w14:textId="77777777" w:rsidR="002639ED" w:rsidRPr="002639ED" w:rsidRDefault="002639ED" w:rsidP="002639ED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9ED">
        <w:rPr>
          <w:rFonts w:asciiTheme="minorHAnsi" w:hAnsiTheme="minorHAnsi" w:cstheme="minorHAnsi"/>
          <w:sz w:val="22"/>
          <w:szCs w:val="22"/>
        </w:rPr>
        <w:t xml:space="preserve"> przedmiar robót dla zadania inwestycyjnego,</w:t>
      </w:r>
    </w:p>
    <w:p w14:paraId="0B564F50" w14:textId="2D90D7B7" w:rsidR="002639ED" w:rsidRPr="00BF2646" w:rsidRDefault="002639ED" w:rsidP="002639ED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2646">
        <w:rPr>
          <w:rFonts w:asciiTheme="minorHAnsi" w:hAnsiTheme="minorHAnsi" w:cstheme="minorHAnsi"/>
          <w:sz w:val="22"/>
          <w:szCs w:val="22"/>
        </w:rPr>
        <w:t xml:space="preserve">przedmiar robót – koszty kwalifikowalne zgodnie z wytycznymi programu rządowego – </w:t>
      </w:r>
      <w:r w:rsidR="00BF2646" w:rsidRPr="00BF2646">
        <w:rPr>
          <w:rFonts w:asciiTheme="minorHAnsi" w:hAnsiTheme="minorHAnsi" w:cstheme="minorHAnsi"/>
          <w:sz w:val="22"/>
          <w:szCs w:val="22"/>
        </w:rPr>
        <w:t>Rządowy Fundusz</w:t>
      </w:r>
      <w:r w:rsidRPr="00BF2646">
        <w:rPr>
          <w:rFonts w:asciiTheme="minorHAnsi" w:hAnsiTheme="minorHAnsi" w:cstheme="minorHAnsi"/>
          <w:sz w:val="22"/>
          <w:szCs w:val="22"/>
        </w:rPr>
        <w:t xml:space="preserve"> Rozwoju Dróg,</w:t>
      </w:r>
    </w:p>
    <w:p w14:paraId="092D5E5F" w14:textId="6475215E" w:rsidR="002639ED" w:rsidRPr="00BF2646" w:rsidRDefault="002639ED" w:rsidP="002639ED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2646">
        <w:rPr>
          <w:rFonts w:asciiTheme="minorHAnsi" w:hAnsiTheme="minorHAnsi" w:cstheme="minorHAnsi"/>
          <w:sz w:val="22"/>
          <w:szCs w:val="22"/>
        </w:rPr>
        <w:t xml:space="preserve">przedmiar robót – koszty niekwalifikowalne zgodnie z wytycznymi programu rządowego – </w:t>
      </w:r>
      <w:r w:rsidR="00BF2646">
        <w:rPr>
          <w:rFonts w:asciiTheme="minorHAnsi" w:hAnsiTheme="minorHAnsi" w:cstheme="minorHAnsi"/>
          <w:sz w:val="22"/>
          <w:szCs w:val="22"/>
        </w:rPr>
        <w:t xml:space="preserve">Rządowy </w:t>
      </w:r>
      <w:r w:rsidRPr="00BF2646">
        <w:rPr>
          <w:rFonts w:asciiTheme="minorHAnsi" w:hAnsiTheme="minorHAnsi" w:cstheme="minorHAnsi"/>
          <w:sz w:val="22"/>
          <w:szCs w:val="22"/>
        </w:rPr>
        <w:t>Fundusz</w:t>
      </w:r>
      <w:r w:rsidR="00BF2646">
        <w:rPr>
          <w:rFonts w:asciiTheme="minorHAnsi" w:hAnsiTheme="minorHAnsi" w:cstheme="minorHAnsi"/>
          <w:sz w:val="22"/>
          <w:szCs w:val="22"/>
        </w:rPr>
        <w:t xml:space="preserve"> Rozwoju Dróg.</w:t>
      </w:r>
    </w:p>
    <w:p w14:paraId="2C8A1FBB" w14:textId="77777777" w:rsidR="002639ED" w:rsidRPr="002639ED" w:rsidRDefault="002639ED" w:rsidP="002639ED">
      <w:pPr>
        <w:numPr>
          <w:ilvl w:val="0"/>
          <w:numId w:val="45"/>
        </w:numPr>
        <w:spacing w:before="240"/>
        <w:ind w:left="1145" w:hanging="357"/>
        <w:jc w:val="both"/>
        <w:rPr>
          <w:rFonts w:asciiTheme="minorHAnsi" w:hAnsiTheme="minorHAnsi" w:cstheme="minorHAnsi"/>
          <w:sz w:val="22"/>
          <w:szCs w:val="22"/>
        </w:rPr>
      </w:pPr>
      <w:r w:rsidRPr="00BF2646">
        <w:rPr>
          <w:rFonts w:asciiTheme="minorHAnsi" w:hAnsiTheme="minorHAnsi" w:cstheme="minorHAnsi"/>
          <w:sz w:val="22"/>
          <w:szCs w:val="22"/>
        </w:rPr>
        <w:t>Aktualizacja dokumentacji projektowej opracowana przez jednostkę projektową: SMP Projektanci Sp. z o.o. Sp. k. z siedzibą przy ul. Głuchowskiej 1, 60-101 Poznań we wrześniu 2022r. dla inwestycji pn.: „Przebudowa</w:t>
      </w:r>
      <w:r w:rsidRPr="002639ED">
        <w:rPr>
          <w:rFonts w:asciiTheme="minorHAnsi" w:hAnsiTheme="minorHAnsi" w:cstheme="minorHAnsi"/>
          <w:sz w:val="22"/>
          <w:szCs w:val="22"/>
        </w:rPr>
        <w:t xml:space="preserve"> ulicy Żagańskiej i Bohaterów Getta w Żarach wraz z ulicami ościennymi” w zakresie </w:t>
      </w:r>
    </w:p>
    <w:p w14:paraId="49F00BC5" w14:textId="77777777" w:rsidR="002639ED" w:rsidRPr="002639ED" w:rsidRDefault="002639ED" w:rsidP="002639ED">
      <w:pPr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9ED">
        <w:rPr>
          <w:rFonts w:asciiTheme="minorHAnsi" w:hAnsiTheme="minorHAnsi" w:cstheme="minorHAnsi"/>
          <w:sz w:val="22"/>
          <w:szCs w:val="22"/>
        </w:rPr>
        <w:t xml:space="preserve">projektu stałej organizacji ruchu </w:t>
      </w:r>
    </w:p>
    <w:p w14:paraId="19005F4F" w14:textId="77777777" w:rsidR="002639ED" w:rsidRPr="002639ED" w:rsidRDefault="002639ED" w:rsidP="002639ED">
      <w:pPr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39ED">
        <w:rPr>
          <w:rFonts w:asciiTheme="minorHAnsi" w:hAnsiTheme="minorHAnsi" w:cstheme="minorHAnsi"/>
          <w:sz w:val="22"/>
          <w:szCs w:val="22"/>
        </w:rPr>
        <w:t>projektu wycinki drzew i krzewów.</w:t>
      </w:r>
    </w:p>
    <w:p w14:paraId="3E550BE7" w14:textId="77777777" w:rsidR="002639ED" w:rsidRPr="002639ED" w:rsidRDefault="002639ED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FB66B37" w14:textId="77777777" w:rsidR="002639ED" w:rsidRPr="002639ED" w:rsidRDefault="002639ED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39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Wszystkie wymienione powyżej opracowania i dokumenty należy rozpatrywać łącznie. </w:t>
      </w:r>
      <w:r w:rsidRPr="002639ED">
        <w:rPr>
          <w:rFonts w:asciiTheme="minorHAnsi" w:hAnsiTheme="minorHAnsi" w:cstheme="minorHAnsi"/>
          <w:sz w:val="22"/>
          <w:szCs w:val="22"/>
        </w:rPr>
        <w:t>W razie stwierdzenia jakiejkolwiek rozbieżności, ostateczną decyzję, który zapis jest prawidłowy, podejmie Zamawiający w porozumieniu z właściwym inspektorem nadzoru inwestorskiego.</w:t>
      </w:r>
    </w:p>
    <w:p w14:paraId="743C1610" w14:textId="77777777" w:rsidR="002639ED" w:rsidRPr="002639ED" w:rsidRDefault="002639ED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F82DE3D" w14:textId="77777777" w:rsidR="002639ED" w:rsidRPr="002639ED" w:rsidRDefault="002639ED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639ED">
        <w:rPr>
          <w:rFonts w:asciiTheme="minorHAnsi" w:hAnsiTheme="minorHAnsi" w:cstheme="minorHAnsi"/>
          <w:sz w:val="22"/>
          <w:szCs w:val="22"/>
        </w:rPr>
        <w:t xml:space="preserve">Załączone przedmiary robót służą jedynie celom informacyjnym/poglądowym. Wykonawca zobowiązany jest do dokładnego sprawdzenia ilości robót z dokumentacją projektową. Z uwagi na to, że umowa na roboty jest umową ryczałtową, w przypadku wystąpienia w trakcie prowadzenia robót, większej ilości robót w jakiejkolwiek pozycji przedmiarowej nie będzie mogło być uznane za roboty dodatkowe z żądaniem dodatkowego wynagrodzenia. Ewentualny brak w przedmiarze robót, robót koniecznych do wykonania wynikających z dokumentacji projektowej nie zwalnia Wykonawcy od obowiązku ich wykonania na podstawie projektu w cenie umownej. </w:t>
      </w:r>
    </w:p>
    <w:p w14:paraId="1A94A221" w14:textId="77777777" w:rsidR="002639ED" w:rsidRPr="002639ED" w:rsidRDefault="002639ED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31C88E7" w14:textId="77777777" w:rsidR="002639ED" w:rsidRPr="002639ED" w:rsidRDefault="002639ED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39ED">
        <w:rPr>
          <w:rFonts w:asciiTheme="minorHAnsi" w:hAnsiTheme="minorHAnsi" w:cstheme="minorHAnsi"/>
          <w:sz w:val="22"/>
          <w:szCs w:val="22"/>
        </w:rPr>
        <w:t>Z dokumentacji projektowej wykreśla się wszystkie zapisy mogące wskazywać na jednego producenta materiałów i urządzeń, w tym nazwy własne.</w:t>
      </w:r>
    </w:p>
    <w:p w14:paraId="08BCF99C" w14:textId="77777777" w:rsidR="002639ED" w:rsidRPr="002639ED" w:rsidRDefault="002639ED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4C09A88" w14:textId="77777777" w:rsidR="002639ED" w:rsidRPr="002639ED" w:rsidRDefault="002639ED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39ED">
        <w:rPr>
          <w:rFonts w:asciiTheme="minorHAnsi" w:hAnsiTheme="minorHAnsi" w:cstheme="minorHAnsi"/>
          <w:sz w:val="22"/>
          <w:szCs w:val="22"/>
        </w:rPr>
        <w:t xml:space="preserve">Jeżeli w dokumentacji projektowej lub specyfikacji technicznej wykonania i odbioru robót zawarto odniesienie do norm, ocen technicznych, specyfikacji technicznych i systemów referencji technicznych, o których mowa w art. 101 ust. 1 pkt 2 i ust. 3 ustawy </w:t>
      </w:r>
      <w:proofErr w:type="spellStart"/>
      <w:r w:rsidRPr="002639E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639ED">
        <w:rPr>
          <w:rFonts w:asciiTheme="minorHAnsi" w:hAnsiTheme="minorHAnsi" w:cstheme="minorHAnsi"/>
          <w:sz w:val="22"/>
          <w:szCs w:val="22"/>
        </w:rPr>
        <w:t xml:space="preserve"> a takim odniesieniom nie towarzyszy wyrażenie „lub równoważne”, to Zamawiający dopuszcza rozwiązania równoważne opisywane w każdej takiej normie, ocenie technicznej, specyfikacji technicznej, systemie referencji technicznych. W związku z powyższym należy przyjąć, że każdej: normie, ocenie technicznej, specyfikacji technicznej, systemowi referencji technicznych występującym w opisie przedmiotu zamówienia towarzyszą wyrazy „lub równoważne". </w:t>
      </w:r>
    </w:p>
    <w:p w14:paraId="7BF52A78" w14:textId="77777777" w:rsidR="002639ED" w:rsidRPr="002639ED" w:rsidRDefault="002639ED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76B4059" w14:textId="2A5C17D6" w:rsidR="002639ED" w:rsidRPr="00D562C8" w:rsidRDefault="002639ED" w:rsidP="00D562C8">
      <w:pPr>
        <w:pStyle w:val="Akapitzlist"/>
        <w:numPr>
          <w:ilvl w:val="0"/>
          <w:numId w:val="40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bCs/>
        </w:rPr>
      </w:pPr>
      <w:r w:rsidRPr="00D562C8">
        <w:rPr>
          <w:rFonts w:asciiTheme="minorHAnsi" w:hAnsiTheme="minorHAnsi" w:cstheme="minorHAnsi"/>
          <w:bCs/>
        </w:rPr>
        <w:t>CPV</w:t>
      </w:r>
    </w:p>
    <w:p w14:paraId="38904876" w14:textId="77777777" w:rsidR="002639ED" w:rsidRPr="00D562C8" w:rsidRDefault="002639ED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562C8">
        <w:rPr>
          <w:rFonts w:asciiTheme="minorHAnsi" w:hAnsiTheme="minorHAnsi" w:cstheme="minorHAnsi"/>
          <w:sz w:val="22"/>
          <w:szCs w:val="22"/>
          <w:u w:val="single"/>
        </w:rPr>
        <w:t xml:space="preserve">45000000 – 7 Roboty budowlane </w:t>
      </w:r>
      <w:r w:rsidRPr="00D562C8">
        <w:rPr>
          <w:rFonts w:asciiTheme="minorHAnsi" w:hAnsiTheme="minorHAnsi" w:cstheme="minorHAnsi"/>
          <w:sz w:val="22"/>
          <w:szCs w:val="22"/>
        </w:rPr>
        <w:t>– przedmiot główny</w:t>
      </w:r>
    </w:p>
    <w:p w14:paraId="12389E34" w14:textId="77777777" w:rsidR="002639ED" w:rsidRPr="00D562C8" w:rsidRDefault="00C40BF7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hyperlink r:id="rId23" w:history="1">
        <w:r w:rsidR="002639ED" w:rsidRPr="00D562C8">
          <w:rPr>
            <w:rFonts w:asciiTheme="minorHAnsi" w:hAnsiTheme="minorHAnsi" w:cstheme="minorHAnsi"/>
            <w:sz w:val="22"/>
            <w:szCs w:val="22"/>
          </w:rPr>
          <w:t>45111000 - 8</w:t>
        </w:r>
      </w:hyperlink>
      <w:r w:rsidR="002639ED" w:rsidRPr="00D562C8">
        <w:rPr>
          <w:rFonts w:asciiTheme="minorHAnsi" w:hAnsiTheme="minorHAnsi" w:cstheme="minorHAnsi"/>
          <w:sz w:val="22"/>
          <w:szCs w:val="22"/>
        </w:rPr>
        <w:t xml:space="preserve"> - Roboty w zakresie burzenia, roboty ziemne</w:t>
      </w:r>
    </w:p>
    <w:p w14:paraId="2119E15F" w14:textId="77777777" w:rsidR="002639ED" w:rsidRPr="00D562C8" w:rsidRDefault="002639ED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62C8">
        <w:rPr>
          <w:rFonts w:asciiTheme="minorHAnsi" w:hAnsiTheme="minorHAnsi" w:cstheme="minorHAnsi"/>
          <w:sz w:val="22"/>
          <w:szCs w:val="22"/>
        </w:rPr>
        <w:t>45231000 – 5 Roboty budowlane w zakresie budowy rurociągów, ciągów komunikacyjnych i linii energetycznych,</w:t>
      </w:r>
    </w:p>
    <w:p w14:paraId="78E7C0FD" w14:textId="77777777" w:rsidR="002639ED" w:rsidRPr="00D562C8" w:rsidRDefault="002639ED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62C8">
        <w:rPr>
          <w:rFonts w:asciiTheme="minorHAnsi" w:hAnsiTheme="minorHAnsi" w:cstheme="minorHAnsi"/>
          <w:sz w:val="22"/>
          <w:szCs w:val="22"/>
        </w:rPr>
        <w:t>45233120-6 Roboty w zakresie budowy dróg,</w:t>
      </w:r>
    </w:p>
    <w:p w14:paraId="6DE3B50D" w14:textId="77777777" w:rsidR="002639ED" w:rsidRPr="00D562C8" w:rsidRDefault="002639ED" w:rsidP="002639ED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62C8">
        <w:rPr>
          <w:rFonts w:asciiTheme="minorHAnsi" w:hAnsiTheme="minorHAnsi" w:cstheme="minorHAnsi"/>
          <w:sz w:val="22"/>
          <w:szCs w:val="22"/>
        </w:rPr>
        <w:t>45221100-3 Roboty budowlane w zakresie budowy mostów</w:t>
      </w:r>
    </w:p>
    <w:p w14:paraId="47D83528" w14:textId="77777777" w:rsidR="004703A3" w:rsidRPr="00633D81" w:rsidRDefault="004703A3" w:rsidP="004703A3">
      <w:pPr>
        <w:autoSpaceDE w:val="0"/>
        <w:autoSpaceDN w:val="0"/>
        <w:adjustRightInd w:val="0"/>
        <w:ind w:left="426"/>
        <w:rPr>
          <w:rFonts w:asciiTheme="minorHAnsi" w:eastAsia="Calibri" w:hAnsiTheme="minorHAnsi" w:cstheme="minorHAnsi"/>
          <w:sz w:val="22"/>
          <w:szCs w:val="22"/>
          <w:lang w:eastAsia="ja-JP"/>
        </w:rPr>
      </w:pPr>
    </w:p>
    <w:p w14:paraId="282D750D" w14:textId="426EF0D4" w:rsidR="00106213" w:rsidRPr="003E374F" w:rsidRDefault="00106213" w:rsidP="004E207B">
      <w:pPr>
        <w:pStyle w:val="Styl1"/>
        <w:numPr>
          <w:ilvl w:val="0"/>
          <w:numId w:val="40"/>
        </w:numPr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E72D27">
        <w:rPr>
          <w:rFonts w:asciiTheme="minorHAnsi" w:hAnsiTheme="minorHAnsi" w:cs="Times New Roman"/>
          <w:i w:val="0"/>
          <w:sz w:val="22"/>
          <w:szCs w:val="22"/>
        </w:rPr>
        <w:t xml:space="preserve">Szczegółowy opis przedmiotu zamówienia oraz warunki jego realizacji określono w projekcie umowy, stanowiącym Rozdział </w:t>
      </w:r>
      <w:r w:rsidR="008F27DD" w:rsidRPr="00E72D27">
        <w:rPr>
          <w:rFonts w:asciiTheme="minorHAnsi" w:hAnsiTheme="minorHAnsi" w:cs="Times New Roman"/>
          <w:i w:val="0"/>
          <w:sz w:val="22"/>
          <w:szCs w:val="22"/>
        </w:rPr>
        <w:t>5</w:t>
      </w:r>
      <w:r w:rsidRPr="00E72D27">
        <w:rPr>
          <w:rFonts w:asciiTheme="minorHAnsi" w:hAnsiTheme="minorHAnsi" w:cs="Times New Roman"/>
          <w:i w:val="0"/>
          <w:sz w:val="22"/>
          <w:szCs w:val="22"/>
        </w:rPr>
        <w:t xml:space="preserve"> niniejszej specyfikacji warunków zamówienia.</w:t>
      </w:r>
    </w:p>
    <w:p w14:paraId="3704EC5B" w14:textId="2E0D643F" w:rsidR="003E374F" w:rsidRPr="00E72D27" w:rsidRDefault="003E374F" w:rsidP="004E207B">
      <w:pPr>
        <w:pStyle w:val="Styl1"/>
        <w:numPr>
          <w:ilvl w:val="0"/>
          <w:numId w:val="40"/>
        </w:numPr>
        <w:spacing w:before="120" w:after="120" w:line="240" w:lineRule="auto"/>
        <w:ind w:left="426" w:hanging="426"/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="Times New Roman"/>
          <w:i w:val="0"/>
          <w:sz w:val="22"/>
          <w:szCs w:val="22"/>
        </w:rPr>
        <w:t>Opracowania składające się na przedmiot zamówienia stanowią odrębny plik.</w:t>
      </w:r>
    </w:p>
    <w:p w14:paraId="72F02DDE" w14:textId="77777777" w:rsidR="00106213" w:rsidRDefault="00106213" w:rsidP="00A23233">
      <w:pPr>
        <w:pStyle w:val="Styl1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2A695D74" w14:textId="77777777" w:rsidR="009C4B85" w:rsidRDefault="009C4B85" w:rsidP="00D562C8">
      <w:pPr>
        <w:pStyle w:val="Tekstpodstawowywcity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2732F9BE" w14:textId="77777777" w:rsidR="009C4B85" w:rsidRDefault="009C4B85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9A3B641" w14:textId="77777777" w:rsidR="009C4B85" w:rsidRDefault="009C4B85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893B959" w14:textId="77777777" w:rsidR="009C4B85" w:rsidRDefault="009C4B85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63A6E16" w14:textId="77777777" w:rsidR="009C4B85" w:rsidRDefault="009C4B85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62A2EFC" w14:textId="77777777" w:rsidR="003E374F" w:rsidRDefault="003E374F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B5930D9" w14:textId="77777777" w:rsidR="003E374F" w:rsidRDefault="003E374F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7B3AA41" w14:textId="77777777" w:rsidR="003E374F" w:rsidRDefault="003E374F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2976D02" w14:textId="77777777" w:rsidR="003E374F" w:rsidRDefault="003E374F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3DC710" w14:textId="77777777" w:rsidR="003E374F" w:rsidRDefault="003E374F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B0A626A" w14:textId="77777777" w:rsidR="003E374F" w:rsidRDefault="003E374F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D497DB8" w14:textId="77777777" w:rsidR="009C4B85" w:rsidRDefault="009C4B85" w:rsidP="009C4B85">
      <w:pPr>
        <w:pStyle w:val="Tekstpodstawowywcity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7AC74D59" w14:textId="3078298F" w:rsidR="00FE7DEE" w:rsidRPr="00F0755D" w:rsidRDefault="00FE7DEE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5</w:t>
      </w:r>
    </w:p>
    <w:p w14:paraId="0F3573C3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5F7ED70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35CD02F" w14:textId="49A9721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PROJEKT UMOWY </w:t>
      </w:r>
      <w:r w:rsidR="00D35FF1">
        <w:rPr>
          <w:rFonts w:asciiTheme="minorHAnsi" w:hAnsiTheme="minorHAnsi"/>
          <w:b/>
          <w:bCs/>
          <w:sz w:val="22"/>
          <w:szCs w:val="22"/>
          <w:lang w:eastAsia="ar-SA"/>
        </w:rPr>
        <w:t>W SPRAWIE ZAMÓWIENIA PUBLICZNEGO</w:t>
      </w:r>
    </w:p>
    <w:p w14:paraId="4AABA012" w14:textId="77777777" w:rsidR="00106213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>wraz z załącznikami</w:t>
      </w:r>
    </w:p>
    <w:p w14:paraId="490F8963" w14:textId="77777777" w:rsidR="00B21008" w:rsidRPr="00B21008" w:rsidRDefault="00B21008" w:rsidP="00B21008">
      <w:pPr>
        <w:pStyle w:val="Akapitzlist"/>
        <w:tabs>
          <w:tab w:val="left" w:pos="5245"/>
        </w:tabs>
        <w:suppressAutoHyphens/>
        <w:spacing w:before="120" w:after="120"/>
        <w:ind w:left="644"/>
        <w:rPr>
          <w:rFonts w:asciiTheme="minorHAnsi" w:hAnsiTheme="minorHAnsi"/>
          <w:bCs/>
          <w:i/>
          <w:lang w:eastAsia="ar-SA"/>
        </w:rPr>
      </w:pPr>
    </w:p>
    <w:p w14:paraId="3528BC44" w14:textId="74167912" w:rsidR="00106213" w:rsidRPr="00B21008" w:rsidRDefault="00106213" w:rsidP="00C11530">
      <w:pPr>
        <w:pStyle w:val="Akapitzlist"/>
        <w:tabs>
          <w:tab w:val="left" w:pos="5245"/>
        </w:tabs>
        <w:suppressAutoHyphens/>
        <w:spacing w:before="120" w:after="120"/>
        <w:ind w:left="0"/>
        <w:jc w:val="center"/>
        <w:rPr>
          <w:rFonts w:asciiTheme="minorHAnsi" w:hAnsiTheme="minorHAnsi"/>
          <w:bCs/>
          <w:i/>
          <w:lang w:eastAsia="ar-SA"/>
        </w:rPr>
      </w:pPr>
      <w:r w:rsidRPr="00B21008">
        <w:rPr>
          <w:rFonts w:asciiTheme="minorHAnsi" w:hAnsiTheme="minorHAnsi"/>
          <w:bCs/>
          <w:i/>
          <w:lang w:eastAsia="ar-SA"/>
        </w:rPr>
        <w:t>(stanowi odrębny plik)</w:t>
      </w:r>
    </w:p>
    <w:p w14:paraId="65345F69" w14:textId="77777777" w:rsidR="00106213" w:rsidRPr="007D3A1D" w:rsidRDefault="00106213" w:rsidP="00C258EB">
      <w:pPr>
        <w:pStyle w:val="Akapitzlist"/>
        <w:spacing w:before="120" w:after="120" w:line="240" w:lineRule="auto"/>
        <w:ind w:left="0"/>
        <w:jc w:val="center"/>
        <w:rPr>
          <w:rFonts w:ascii="Verdana" w:hAnsi="Verdana"/>
          <w:sz w:val="20"/>
          <w:szCs w:val="20"/>
        </w:rPr>
      </w:pPr>
    </w:p>
    <w:sectPr w:rsidR="00106213" w:rsidRPr="007D3A1D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4192" w14:textId="77777777" w:rsidR="00C40BF7" w:rsidRDefault="00C40BF7">
      <w:r>
        <w:separator/>
      </w:r>
    </w:p>
  </w:endnote>
  <w:endnote w:type="continuationSeparator" w:id="0">
    <w:p w14:paraId="30130D7B" w14:textId="77777777" w:rsidR="00C40BF7" w:rsidRDefault="00C40BF7">
      <w:r>
        <w:continuationSeparator/>
      </w:r>
    </w:p>
  </w:endnote>
  <w:endnote w:type="continuationNotice" w:id="1">
    <w:p w14:paraId="1AE7B86F" w14:textId="77777777" w:rsidR="00C40BF7" w:rsidRDefault="00C40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D58B" w14:textId="77777777" w:rsidR="00C40BF7" w:rsidRDefault="00C40BF7">
    <w:pPr>
      <w:pStyle w:val="Stopka"/>
      <w:ind w:right="360"/>
      <w:jc w:val="right"/>
      <w:rPr>
        <w:rStyle w:val="Numerstrony"/>
        <w:rFonts w:asciiTheme="minorHAnsi" w:hAnsiTheme="minorHAnsi" w:cs="Verdana"/>
        <w:bCs/>
        <w:sz w:val="22"/>
        <w:szCs w:val="22"/>
      </w:rPr>
    </w:pPr>
  </w:p>
  <w:p w14:paraId="5E19187A" w14:textId="67B02871" w:rsidR="00C40BF7" w:rsidRDefault="00C40BF7">
    <w:pPr>
      <w:pStyle w:val="Stopka"/>
      <w:ind w:right="360"/>
      <w:jc w:val="right"/>
      <w:rPr>
        <w:rStyle w:val="Numerstrony"/>
        <w:rFonts w:asciiTheme="minorHAnsi" w:hAnsiTheme="minorHAnsi" w:cs="Verdana"/>
        <w:bCs/>
        <w:sz w:val="22"/>
        <w:szCs w:val="22"/>
      </w:rPr>
    </w:pPr>
  </w:p>
  <w:p w14:paraId="74E21C83" w14:textId="6B1E560C" w:rsidR="00C40BF7" w:rsidRPr="00B66972" w:rsidRDefault="00C40BF7">
    <w:pPr>
      <w:pStyle w:val="Stopka"/>
      <w:ind w:right="360"/>
      <w:jc w:val="right"/>
      <w:rPr>
        <w:rFonts w:asciiTheme="minorHAnsi" w:hAnsiTheme="minorHAnsi" w:cs="Verdana"/>
        <w:bCs/>
        <w:sz w:val="22"/>
        <w:szCs w:val="22"/>
      </w:rPr>
    </w:pP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begin"/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instrText xml:space="preserve"> PAGE </w:instrTex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separate"/>
    </w:r>
    <w:r w:rsidR="000623C5">
      <w:rPr>
        <w:rStyle w:val="Numerstrony"/>
        <w:rFonts w:asciiTheme="minorHAnsi" w:hAnsiTheme="minorHAnsi" w:cs="Verdana"/>
        <w:bCs/>
        <w:noProof/>
        <w:sz w:val="22"/>
        <w:szCs w:val="22"/>
      </w:rPr>
      <w:t>28</w:t>
    </w:r>
    <w:r w:rsidRPr="00B66972">
      <w:rPr>
        <w:rStyle w:val="Numerstrony"/>
        <w:rFonts w:asciiTheme="minorHAnsi" w:hAnsiTheme="minorHAnsi" w:cs="Verdana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9E20" w14:textId="77777777" w:rsidR="00C40BF7" w:rsidRDefault="00C40BF7">
      <w:r>
        <w:separator/>
      </w:r>
    </w:p>
  </w:footnote>
  <w:footnote w:type="continuationSeparator" w:id="0">
    <w:p w14:paraId="0E69956D" w14:textId="77777777" w:rsidR="00C40BF7" w:rsidRDefault="00C40BF7">
      <w:r>
        <w:continuationSeparator/>
      </w:r>
    </w:p>
  </w:footnote>
  <w:footnote w:type="continuationNotice" w:id="1">
    <w:p w14:paraId="3542F0C5" w14:textId="77777777" w:rsidR="00C40BF7" w:rsidRDefault="00C40BF7"/>
  </w:footnote>
  <w:footnote w:id="2">
    <w:p w14:paraId="6FBA3414" w14:textId="31D3143A" w:rsidR="00C40BF7" w:rsidRDefault="00C40BF7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3">
    <w:p w14:paraId="556CD588" w14:textId="1CFD50B2" w:rsidR="00C40BF7" w:rsidRDefault="00C40BF7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1400" w14:textId="746D7597" w:rsidR="00C40BF7" w:rsidRPr="00B95B35" w:rsidRDefault="00C40BF7" w:rsidP="00DA5D33">
    <w:pPr>
      <w:pStyle w:val="Tekstpodstawowywcity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WZP.271.1.26.2022</w:t>
    </w:r>
    <w:r w:rsidRPr="00B95B35">
      <w:rPr>
        <w:rFonts w:asciiTheme="minorHAnsi" w:hAnsiTheme="minorHAnsi"/>
        <w:bCs/>
        <w:i/>
        <w:iCs/>
        <w:sz w:val="16"/>
        <w:szCs w:val="16"/>
      </w:rPr>
      <w:t>)</w:t>
    </w:r>
  </w:p>
  <w:p w14:paraId="19A3AD51" w14:textId="63ECF2BE" w:rsidR="00C40BF7" w:rsidRPr="003E0FC1" w:rsidRDefault="00C40BF7" w:rsidP="00DA5D33">
    <w:pPr>
      <w:jc w:val="center"/>
      <w:rPr>
        <w:rFonts w:asciiTheme="minorHAnsi" w:hAnsiTheme="minorHAnsi" w:cstheme="minorHAnsi"/>
        <w:b/>
        <w:bCs/>
        <w:iCs/>
        <w:sz w:val="16"/>
        <w:szCs w:val="16"/>
      </w:rPr>
    </w:pPr>
    <w:r>
      <w:rPr>
        <w:rFonts w:asciiTheme="minorHAnsi" w:hAnsiTheme="minorHAnsi" w:cstheme="minorHAnsi"/>
        <w:b/>
        <w:bCs/>
        <w:iCs/>
        <w:sz w:val="16"/>
        <w:szCs w:val="16"/>
      </w:rPr>
      <w:t xml:space="preserve">Przebudowa drogi ul. Bohaterów Getta wraz z drogami przyległymi w Żarach </w:t>
    </w:r>
  </w:p>
  <w:p w14:paraId="743D3331" w14:textId="24101FE0" w:rsidR="00C40BF7" w:rsidRPr="00A207E4" w:rsidRDefault="00C40BF7" w:rsidP="0082230E">
    <w:pPr>
      <w:spacing w:line="276" w:lineRule="auto"/>
      <w:ind w:lef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1CA483A"/>
    <w:multiLevelType w:val="hybridMultilevel"/>
    <w:tmpl w:val="56E64798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 w15:restartNumberingAfterBreak="0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8" w15:restartNumberingAfterBreak="0">
    <w:nsid w:val="057E6B28"/>
    <w:multiLevelType w:val="hybridMultilevel"/>
    <w:tmpl w:val="D71A9FD4"/>
    <w:lvl w:ilvl="0" w:tplc="251625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8967E0"/>
    <w:multiLevelType w:val="hybridMultilevel"/>
    <w:tmpl w:val="7E02958E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422B2"/>
    <w:multiLevelType w:val="hybridMultilevel"/>
    <w:tmpl w:val="8E5CCB34"/>
    <w:lvl w:ilvl="0" w:tplc="3E3024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11D27"/>
    <w:multiLevelType w:val="hybridMultilevel"/>
    <w:tmpl w:val="7902A8B8"/>
    <w:lvl w:ilvl="0" w:tplc="1BB2C70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0E7057"/>
    <w:multiLevelType w:val="multilevel"/>
    <w:tmpl w:val="4B1CC17A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Theme="minorHAnsi" w:eastAsia="Times New Roman" w:hAnsiTheme="minorHAnsi" w:cstheme="minorHAnsi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0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C3A1E"/>
    <w:multiLevelType w:val="hybridMultilevel"/>
    <w:tmpl w:val="D0421A06"/>
    <w:lvl w:ilvl="0" w:tplc="2FA0647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4F122976"/>
    <w:multiLevelType w:val="hybridMultilevel"/>
    <w:tmpl w:val="1DD258DA"/>
    <w:lvl w:ilvl="0" w:tplc="04150017">
      <w:start w:val="1"/>
      <w:numFmt w:val="lowerLetter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0" w15:restartNumberingAfterBreak="0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1" w15:restartNumberingAfterBreak="0">
    <w:nsid w:val="51950546"/>
    <w:multiLevelType w:val="hybridMultilevel"/>
    <w:tmpl w:val="56E64798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2" w15:restartNumberingAfterBreak="0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33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3E3196"/>
    <w:multiLevelType w:val="hybridMultilevel"/>
    <w:tmpl w:val="C56C3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A0133C4"/>
    <w:multiLevelType w:val="hybridMultilevel"/>
    <w:tmpl w:val="6B643476"/>
    <w:lvl w:ilvl="0" w:tplc="CCBCEE10">
      <w:start w:val="5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9" w15:restartNumberingAfterBreak="0">
    <w:nsid w:val="5EE7051C"/>
    <w:multiLevelType w:val="multilevel"/>
    <w:tmpl w:val="AE102006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40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02E86"/>
    <w:multiLevelType w:val="hybridMultilevel"/>
    <w:tmpl w:val="7C7ADC0A"/>
    <w:lvl w:ilvl="0" w:tplc="C9CAC79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837047"/>
    <w:multiLevelType w:val="multilevel"/>
    <w:tmpl w:val="5BB6B0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235A82"/>
    <w:multiLevelType w:val="hybridMultilevel"/>
    <w:tmpl w:val="8E5CCB34"/>
    <w:lvl w:ilvl="0" w:tplc="3E30240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597705"/>
    <w:multiLevelType w:val="hybridMultilevel"/>
    <w:tmpl w:val="7C7ADC0A"/>
    <w:lvl w:ilvl="0" w:tplc="C9CAC79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6631893"/>
    <w:multiLevelType w:val="hybridMultilevel"/>
    <w:tmpl w:val="E702E24C"/>
    <w:lvl w:ilvl="0" w:tplc="CCBCEE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092751"/>
    <w:multiLevelType w:val="hybridMultilevel"/>
    <w:tmpl w:val="F208E4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9AB5F61"/>
    <w:multiLevelType w:val="hybridMultilevel"/>
    <w:tmpl w:val="9D567D7A"/>
    <w:lvl w:ilvl="0" w:tplc="50E852E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21"/>
  </w:num>
  <w:num w:numId="5">
    <w:abstractNumId w:val="53"/>
  </w:num>
  <w:num w:numId="6">
    <w:abstractNumId w:val="13"/>
  </w:num>
  <w:num w:numId="7">
    <w:abstractNumId w:val="51"/>
  </w:num>
  <w:num w:numId="8">
    <w:abstractNumId w:val="9"/>
  </w:num>
  <w:num w:numId="9">
    <w:abstractNumId w:val="22"/>
  </w:num>
  <w:num w:numId="10">
    <w:abstractNumId w:val="28"/>
  </w:num>
  <w:num w:numId="11">
    <w:abstractNumId w:val="19"/>
  </w:num>
  <w:num w:numId="12">
    <w:abstractNumId w:val="10"/>
  </w:num>
  <w:num w:numId="13">
    <w:abstractNumId w:val="32"/>
  </w:num>
  <w:num w:numId="14">
    <w:abstractNumId w:val="30"/>
  </w:num>
  <w:num w:numId="15">
    <w:abstractNumId w:val="23"/>
  </w:num>
  <w:num w:numId="16">
    <w:abstractNumId w:val="55"/>
  </w:num>
  <w:num w:numId="17">
    <w:abstractNumId w:val="36"/>
  </w:num>
  <w:num w:numId="18">
    <w:abstractNumId w:val="7"/>
  </w:num>
  <w:num w:numId="19">
    <w:abstractNumId w:val="12"/>
  </w:num>
  <w:num w:numId="20">
    <w:abstractNumId w:val="25"/>
  </w:num>
  <w:num w:numId="21">
    <w:abstractNumId w:val="16"/>
  </w:num>
  <w:num w:numId="22">
    <w:abstractNumId w:val="15"/>
  </w:num>
  <w:num w:numId="23">
    <w:abstractNumId w:val="20"/>
  </w:num>
  <w:num w:numId="24">
    <w:abstractNumId w:val="34"/>
  </w:num>
  <w:num w:numId="25">
    <w:abstractNumId w:val="38"/>
  </w:num>
  <w:num w:numId="26">
    <w:abstractNumId w:val="47"/>
  </w:num>
  <w:num w:numId="27">
    <w:abstractNumId w:val="40"/>
  </w:num>
  <w:num w:numId="28">
    <w:abstractNumId w:val="41"/>
  </w:num>
  <w:num w:numId="29">
    <w:abstractNumId w:val="54"/>
  </w:num>
  <w:num w:numId="30">
    <w:abstractNumId w:val="33"/>
  </w:num>
  <w:num w:numId="31">
    <w:abstractNumId w:val="43"/>
  </w:num>
  <w:num w:numId="32">
    <w:abstractNumId w:val="27"/>
  </w:num>
  <w:num w:numId="33">
    <w:abstractNumId w:val="52"/>
  </w:num>
  <w:num w:numId="34">
    <w:abstractNumId w:val="11"/>
  </w:num>
  <w:num w:numId="35">
    <w:abstractNumId w:val="49"/>
  </w:num>
  <w:num w:numId="36">
    <w:abstractNumId w:val="45"/>
  </w:num>
  <w:num w:numId="37">
    <w:abstractNumId w:val="39"/>
  </w:num>
  <w:num w:numId="38">
    <w:abstractNumId w:val="17"/>
  </w:num>
  <w:num w:numId="39">
    <w:abstractNumId w:val="26"/>
  </w:num>
  <w:num w:numId="40">
    <w:abstractNumId w:val="18"/>
  </w:num>
  <w:num w:numId="41">
    <w:abstractNumId w:val="37"/>
  </w:num>
  <w:num w:numId="42">
    <w:abstractNumId w:val="29"/>
  </w:num>
  <w:num w:numId="43">
    <w:abstractNumId w:val="50"/>
  </w:num>
  <w:num w:numId="44">
    <w:abstractNumId w:val="8"/>
  </w:num>
  <w:num w:numId="45">
    <w:abstractNumId w:val="35"/>
  </w:num>
  <w:num w:numId="46">
    <w:abstractNumId w:val="42"/>
  </w:num>
  <w:num w:numId="47">
    <w:abstractNumId w:val="48"/>
  </w:num>
  <w:num w:numId="48">
    <w:abstractNumId w:val="46"/>
  </w:num>
  <w:num w:numId="49">
    <w:abstractNumId w:val="6"/>
  </w:num>
  <w:num w:numId="50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2847"/>
    <w:rsid w:val="00014AB1"/>
    <w:rsid w:val="00026D73"/>
    <w:rsid w:val="00030FDD"/>
    <w:rsid w:val="00031443"/>
    <w:rsid w:val="000337F3"/>
    <w:rsid w:val="00034D9F"/>
    <w:rsid w:val="000373AF"/>
    <w:rsid w:val="0003772B"/>
    <w:rsid w:val="00044689"/>
    <w:rsid w:val="00044F36"/>
    <w:rsid w:val="000505CE"/>
    <w:rsid w:val="00056436"/>
    <w:rsid w:val="000623C5"/>
    <w:rsid w:val="00062736"/>
    <w:rsid w:val="0006361A"/>
    <w:rsid w:val="0006546E"/>
    <w:rsid w:val="000658C1"/>
    <w:rsid w:val="00066154"/>
    <w:rsid w:val="0006641D"/>
    <w:rsid w:val="000665AD"/>
    <w:rsid w:val="0006792C"/>
    <w:rsid w:val="00067EFF"/>
    <w:rsid w:val="000709BE"/>
    <w:rsid w:val="00082A00"/>
    <w:rsid w:val="00083C02"/>
    <w:rsid w:val="00085BC5"/>
    <w:rsid w:val="000868BA"/>
    <w:rsid w:val="00091CC5"/>
    <w:rsid w:val="000921E8"/>
    <w:rsid w:val="00092BDD"/>
    <w:rsid w:val="0009407E"/>
    <w:rsid w:val="000A07A6"/>
    <w:rsid w:val="000A2060"/>
    <w:rsid w:val="000A2343"/>
    <w:rsid w:val="000A2551"/>
    <w:rsid w:val="000A5D55"/>
    <w:rsid w:val="000B0339"/>
    <w:rsid w:val="000B1732"/>
    <w:rsid w:val="000B21E5"/>
    <w:rsid w:val="000B262D"/>
    <w:rsid w:val="000B43CF"/>
    <w:rsid w:val="000B610C"/>
    <w:rsid w:val="000C28FB"/>
    <w:rsid w:val="000C2F9E"/>
    <w:rsid w:val="000C37E6"/>
    <w:rsid w:val="000C50F2"/>
    <w:rsid w:val="000D0142"/>
    <w:rsid w:val="000D547C"/>
    <w:rsid w:val="000E0B08"/>
    <w:rsid w:val="000E1F87"/>
    <w:rsid w:val="000E2D85"/>
    <w:rsid w:val="000E3BCB"/>
    <w:rsid w:val="000E416F"/>
    <w:rsid w:val="000E43F3"/>
    <w:rsid w:val="000E7357"/>
    <w:rsid w:val="000F00AF"/>
    <w:rsid w:val="000F25CE"/>
    <w:rsid w:val="000F33B7"/>
    <w:rsid w:val="000F5E8C"/>
    <w:rsid w:val="000F66DF"/>
    <w:rsid w:val="001009D3"/>
    <w:rsid w:val="00103828"/>
    <w:rsid w:val="001040CC"/>
    <w:rsid w:val="0010536D"/>
    <w:rsid w:val="00106213"/>
    <w:rsid w:val="0011285C"/>
    <w:rsid w:val="00115062"/>
    <w:rsid w:val="0012143C"/>
    <w:rsid w:val="00123FBB"/>
    <w:rsid w:val="001262F3"/>
    <w:rsid w:val="001268BA"/>
    <w:rsid w:val="0012758C"/>
    <w:rsid w:val="0013222E"/>
    <w:rsid w:val="00133311"/>
    <w:rsid w:val="00135C3D"/>
    <w:rsid w:val="001376E7"/>
    <w:rsid w:val="00137882"/>
    <w:rsid w:val="00143435"/>
    <w:rsid w:val="00144254"/>
    <w:rsid w:val="00147482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130D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3501"/>
    <w:rsid w:val="001B5C04"/>
    <w:rsid w:val="001B7760"/>
    <w:rsid w:val="001C007B"/>
    <w:rsid w:val="001C267A"/>
    <w:rsid w:val="001C28CB"/>
    <w:rsid w:val="001C6925"/>
    <w:rsid w:val="001D2F0D"/>
    <w:rsid w:val="001D33A5"/>
    <w:rsid w:val="001D3F90"/>
    <w:rsid w:val="001D790E"/>
    <w:rsid w:val="001DBA48"/>
    <w:rsid w:val="001E2F15"/>
    <w:rsid w:val="001E47E7"/>
    <w:rsid w:val="001E6EEA"/>
    <w:rsid w:val="001E73DB"/>
    <w:rsid w:val="001F2E7B"/>
    <w:rsid w:val="001F7A20"/>
    <w:rsid w:val="00200FBF"/>
    <w:rsid w:val="00201EA6"/>
    <w:rsid w:val="002062EF"/>
    <w:rsid w:val="00207723"/>
    <w:rsid w:val="002118A3"/>
    <w:rsid w:val="002118FF"/>
    <w:rsid w:val="00212D1B"/>
    <w:rsid w:val="002138FA"/>
    <w:rsid w:val="00215283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2602B"/>
    <w:rsid w:val="002329A7"/>
    <w:rsid w:val="002329F9"/>
    <w:rsid w:val="0023407F"/>
    <w:rsid w:val="00236A57"/>
    <w:rsid w:val="00236B5A"/>
    <w:rsid w:val="00236E34"/>
    <w:rsid w:val="002405BA"/>
    <w:rsid w:val="00241EC4"/>
    <w:rsid w:val="002451D4"/>
    <w:rsid w:val="00245951"/>
    <w:rsid w:val="002523D7"/>
    <w:rsid w:val="002523F2"/>
    <w:rsid w:val="00252516"/>
    <w:rsid w:val="00252556"/>
    <w:rsid w:val="0025263A"/>
    <w:rsid w:val="002530D3"/>
    <w:rsid w:val="00253734"/>
    <w:rsid w:val="00253BE4"/>
    <w:rsid w:val="002547DC"/>
    <w:rsid w:val="00255B72"/>
    <w:rsid w:val="002639ED"/>
    <w:rsid w:val="00264BFC"/>
    <w:rsid w:val="0026519F"/>
    <w:rsid w:val="002674EE"/>
    <w:rsid w:val="00267663"/>
    <w:rsid w:val="0027360E"/>
    <w:rsid w:val="00273E76"/>
    <w:rsid w:val="00274908"/>
    <w:rsid w:val="0027543D"/>
    <w:rsid w:val="00277FE8"/>
    <w:rsid w:val="002813F6"/>
    <w:rsid w:val="0028547A"/>
    <w:rsid w:val="00285E50"/>
    <w:rsid w:val="00286E6C"/>
    <w:rsid w:val="002913C8"/>
    <w:rsid w:val="0029374F"/>
    <w:rsid w:val="002946A8"/>
    <w:rsid w:val="00295475"/>
    <w:rsid w:val="00297ED4"/>
    <w:rsid w:val="002A034C"/>
    <w:rsid w:val="002A0AB1"/>
    <w:rsid w:val="002A33A9"/>
    <w:rsid w:val="002A52D0"/>
    <w:rsid w:val="002A6FC9"/>
    <w:rsid w:val="002B083B"/>
    <w:rsid w:val="002B290F"/>
    <w:rsid w:val="002B3F76"/>
    <w:rsid w:val="002B5163"/>
    <w:rsid w:val="002B6307"/>
    <w:rsid w:val="002B6677"/>
    <w:rsid w:val="002B7E88"/>
    <w:rsid w:val="002BE5F4"/>
    <w:rsid w:val="002C5D99"/>
    <w:rsid w:val="002C74FC"/>
    <w:rsid w:val="002D0270"/>
    <w:rsid w:val="002D1CAF"/>
    <w:rsid w:val="002D26B1"/>
    <w:rsid w:val="002D2A65"/>
    <w:rsid w:val="002E6A71"/>
    <w:rsid w:val="002E7127"/>
    <w:rsid w:val="002E7E3F"/>
    <w:rsid w:val="002F03DC"/>
    <w:rsid w:val="002F57C4"/>
    <w:rsid w:val="002F6770"/>
    <w:rsid w:val="00301C3A"/>
    <w:rsid w:val="00313A18"/>
    <w:rsid w:val="00315989"/>
    <w:rsid w:val="00317179"/>
    <w:rsid w:val="0032240D"/>
    <w:rsid w:val="00324696"/>
    <w:rsid w:val="00324B52"/>
    <w:rsid w:val="00324B61"/>
    <w:rsid w:val="00324C38"/>
    <w:rsid w:val="00327F75"/>
    <w:rsid w:val="00331565"/>
    <w:rsid w:val="0033269F"/>
    <w:rsid w:val="0033385D"/>
    <w:rsid w:val="00333FB1"/>
    <w:rsid w:val="003371FF"/>
    <w:rsid w:val="00337D0B"/>
    <w:rsid w:val="00341099"/>
    <w:rsid w:val="003418F7"/>
    <w:rsid w:val="0034296C"/>
    <w:rsid w:val="0034329C"/>
    <w:rsid w:val="00345E4C"/>
    <w:rsid w:val="00347E26"/>
    <w:rsid w:val="003508B3"/>
    <w:rsid w:val="00352ADB"/>
    <w:rsid w:val="00363CB3"/>
    <w:rsid w:val="00364494"/>
    <w:rsid w:val="00364A98"/>
    <w:rsid w:val="00364CFD"/>
    <w:rsid w:val="00365DC4"/>
    <w:rsid w:val="00372DA8"/>
    <w:rsid w:val="00375A9C"/>
    <w:rsid w:val="0038584C"/>
    <w:rsid w:val="00386058"/>
    <w:rsid w:val="00386405"/>
    <w:rsid w:val="003925D1"/>
    <w:rsid w:val="00392AB7"/>
    <w:rsid w:val="00393D7A"/>
    <w:rsid w:val="003956F7"/>
    <w:rsid w:val="00396886"/>
    <w:rsid w:val="003A2D58"/>
    <w:rsid w:val="003A5727"/>
    <w:rsid w:val="003A7A1B"/>
    <w:rsid w:val="003B2BC9"/>
    <w:rsid w:val="003B6E72"/>
    <w:rsid w:val="003C2641"/>
    <w:rsid w:val="003C38B7"/>
    <w:rsid w:val="003C3A89"/>
    <w:rsid w:val="003D1229"/>
    <w:rsid w:val="003D12AD"/>
    <w:rsid w:val="003D3475"/>
    <w:rsid w:val="003D3525"/>
    <w:rsid w:val="003D50E1"/>
    <w:rsid w:val="003D535C"/>
    <w:rsid w:val="003D5D3F"/>
    <w:rsid w:val="003D5EB6"/>
    <w:rsid w:val="003E027B"/>
    <w:rsid w:val="003E0FC1"/>
    <w:rsid w:val="003E374F"/>
    <w:rsid w:val="003E4A53"/>
    <w:rsid w:val="003E676C"/>
    <w:rsid w:val="003E773B"/>
    <w:rsid w:val="003F0974"/>
    <w:rsid w:val="003F0BE4"/>
    <w:rsid w:val="003F1BC6"/>
    <w:rsid w:val="003F1F89"/>
    <w:rsid w:val="003F461E"/>
    <w:rsid w:val="003F7155"/>
    <w:rsid w:val="00407CE3"/>
    <w:rsid w:val="004130F9"/>
    <w:rsid w:val="00415235"/>
    <w:rsid w:val="00416A7C"/>
    <w:rsid w:val="00417D21"/>
    <w:rsid w:val="00421BB9"/>
    <w:rsid w:val="004271E3"/>
    <w:rsid w:val="00427BBE"/>
    <w:rsid w:val="0043139A"/>
    <w:rsid w:val="00432C7B"/>
    <w:rsid w:val="00434A75"/>
    <w:rsid w:val="00434F55"/>
    <w:rsid w:val="004350C2"/>
    <w:rsid w:val="004371DB"/>
    <w:rsid w:val="004406EB"/>
    <w:rsid w:val="00441D11"/>
    <w:rsid w:val="00444A0E"/>
    <w:rsid w:val="00444BD5"/>
    <w:rsid w:val="0044538B"/>
    <w:rsid w:val="00446247"/>
    <w:rsid w:val="004464F6"/>
    <w:rsid w:val="0045006E"/>
    <w:rsid w:val="004509B0"/>
    <w:rsid w:val="00455507"/>
    <w:rsid w:val="0045595E"/>
    <w:rsid w:val="00461D82"/>
    <w:rsid w:val="0046257D"/>
    <w:rsid w:val="00462A08"/>
    <w:rsid w:val="00466B59"/>
    <w:rsid w:val="00467330"/>
    <w:rsid w:val="0046783A"/>
    <w:rsid w:val="004703A3"/>
    <w:rsid w:val="0047362F"/>
    <w:rsid w:val="00474B5E"/>
    <w:rsid w:val="004760AC"/>
    <w:rsid w:val="00480657"/>
    <w:rsid w:val="004807C9"/>
    <w:rsid w:val="004809B8"/>
    <w:rsid w:val="004838ED"/>
    <w:rsid w:val="00486F6F"/>
    <w:rsid w:val="0049056D"/>
    <w:rsid w:val="00490950"/>
    <w:rsid w:val="00490AFF"/>
    <w:rsid w:val="004921EE"/>
    <w:rsid w:val="004923C1"/>
    <w:rsid w:val="00492FC9"/>
    <w:rsid w:val="00495408"/>
    <w:rsid w:val="00497AF0"/>
    <w:rsid w:val="004A1B8C"/>
    <w:rsid w:val="004A28A3"/>
    <w:rsid w:val="004A3199"/>
    <w:rsid w:val="004A5350"/>
    <w:rsid w:val="004A5481"/>
    <w:rsid w:val="004A712C"/>
    <w:rsid w:val="004B0A3F"/>
    <w:rsid w:val="004B1D3C"/>
    <w:rsid w:val="004B644A"/>
    <w:rsid w:val="004C16D1"/>
    <w:rsid w:val="004C19A8"/>
    <w:rsid w:val="004C2CDC"/>
    <w:rsid w:val="004C3492"/>
    <w:rsid w:val="004C5090"/>
    <w:rsid w:val="004C543A"/>
    <w:rsid w:val="004C588A"/>
    <w:rsid w:val="004C5A12"/>
    <w:rsid w:val="004D119A"/>
    <w:rsid w:val="004D49F1"/>
    <w:rsid w:val="004D50AF"/>
    <w:rsid w:val="004D5219"/>
    <w:rsid w:val="004D5727"/>
    <w:rsid w:val="004D796C"/>
    <w:rsid w:val="004E0FB5"/>
    <w:rsid w:val="004E207B"/>
    <w:rsid w:val="004E3CF7"/>
    <w:rsid w:val="004E4027"/>
    <w:rsid w:val="004E5D2D"/>
    <w:rsid w:val="004F2016"/>
    <w:rsid w:val="004F4336"/>
    <w:rsid w:val="004F712D"/>
    <w:rsid w:val="004F7AAD"/>
    <w:rsid w:val="004F7B1E"/>
    <w:rsid w:val="00503683"/>
    <w:rsid w:val="005072C4"/>
    <w:rsid w:val="00507D9C"/>
    <w:rsid w:val="005100A7"/>
    <w:rsid w:val="00511937"/>
    <w:rsid w:val="005123CA"/>
    <w:rsid w:val="0051468C"/>
    <w:rsid w:val="00516965"/>
    <w:rsid w:val="00520F13"/>
    <w:rsid w:val="005257FA"/>
    <w:rsid w:val="00531173"/>
    <w:rsid w:val="005353EC"/>
    <w:rsid w:val="00542B15"/>
    <w:rsid w:val="0054316C"/>
    <w:rsid w:val="0054738A"/>
    <w:rsid w:val="0055474A"/>
    <w:rsid w:val="005641FF"/>
    <w:rsid w:val="00567143"/>
    <w:rsid w:val="0057656F"/>
    <w:rsid w:val="00576EC8"/>
    <w:rsid w:val="00582386"/>
    <w:rsid w:val="00582CCD"/>
    <w:rsid w:val="0058347C"/>
    <w:rsid w:val="00584401"/>
    <w:rsid w:val="00586536"/>
    <w:rsid w:val="00590A53"/>
    <w:rsid w:val="00591B9D"/>
    <w:rsid w:val="00592402"/>
    <w:rsid w:val="00594509"/>
    <w:rsid w:val="0059596E"/>
    <w:rsid w:val="005A049A"/>
    <w:rsid w:val="005A1797"/>
    <w:rsid w:val="005A4BFC"/>
    <w:rsid w:val="005AC572"/>
    <w:rsid w:val="005AE06D"/>
    <w:rsid w:val="005B0C52"/>
    <w:rsid w:val="005B2947"/>
    <w:rsid w:val="005B29C6"/>
    <w:rsid w:val="005B4E44"/>
    <w:rsid w:val="005B7224"/>
    <w:rsid w:val="005B750F"/>
    <w:rsid w:val="005B7C2B"/>
    <w:rsid w:val="005C0525"/>
    <w:rsid w:val="005C1B54"/>
    <w:rsid w:val="005C386F"/>
    <w:rsid w:val="005C419E"/>
    <w:rsid w:val="005C552B"/>
    <w:rsid w:val="005C5D5F"/>
    <w:rsid w:val="005D6911"/>
    <w:rsid w:val="005D7F1A"/>
    <w:rsid w:val="005E10E2"/>
    <w:rsid w:val="005E115B"/>
    <w:rsid w:val="005E2822"/>
    <w:rsid w:val="005E5573"/>
    <w:rsid w:val="005E6FAE"/>
    <w:rsid w:val="005EF575"/>
    <w:rsid w:val="005F0318"/>
    <w:rsid w:val="005F26E0"/>
    <w:rsid w:val="005F2B8F"/>
    <w:rsid w:val="005F3CA6"/>
    <w:rsid w:val="005F3D98"/>
    <w:rsid w:val="005F3EDB"/>
    <w:rsid w:val="005F56C7"/>
    <w:rsid w:val="00605D7D"/>
    <w:rsid w:val="00610294"/>
    <w:rsid w:val="0061110D"/>
    <w:rsid w:val="006136FA"/>
    <w:rsid w:val="006175C6"/>
    <w:rsid w:val="00620580"/>
    <w:rsid w:val="00620A77"/>
    <w:rsid w:val="00625715"/>
    <w:rsid w:val="00626595"/>
    <w:rsid w:val="00632DAB"/>
    <w:rsid w:val="00633D81"/>
    <w:rsid w:val="00635F32"/>
    <w:rsid w:val="0064062D"/>
    <w:rsid w:val="00641F75"/>
    <w:rsid w:val="00642869"/>
    <w:rsid w:val="006434B7"/>
    <w:rsid w:val="00643F85"/>
    <w:rsid w:val="0064638B"/>
    <w:rsid w:val="00646C2B"/>
    <w:rsid w:val="0065324B"/>
    <w:rsid w:val="00653E76"/>
    <w:rsid w:val="00653FB5"/>
    <w:rsid w:val="006546DB"/>
    <w:rsid w:val="00654F1A"/>
    <w:rsid w:val="00662370"/>
    <w:rsid w:val="00665C8D"/>
    <w:rsid w:val="006660A8"/>
    <w:rsid w:val="00666F0F"/>
    <w:rsid w:val="00667816"/>
    <w:rsid w:val="006706B9"/>
    <w:rsid w:val="0067073B"/>
    <w:rsid w:val="00673E6A"/>
    <w:rsid w:val="006755D8"/>
    <w:rsid w:val="00685437"/>
    <w:rsid w:val="00686184"/>
    <w:rsid w:val="00690329"/>
    <w:rsid w:val="00694159"/>
    <w:rsid w:val="00694EDF"/>
    <w:rsid w:val="00697BEF"/>
    <w:rsid w:val="006A1961"/>
    <w:rsid w:val="006A3BF5"/>
    <w:rsid w:val="006A3E40"/>
    <w:rsid w:val="006A7EB5"/>
    <w:rsid w:val="006B0563"/>
    <w:rsid w:val="006B1182"/>
    <w:rsid w:val="006B1C25"/>
    <w:rsid w:val="006B2BA0"/>
    <w:rsid w:val="006B2C22"/>
    <w:rsid w:val="006B2C63"/>
    <w:rsid w:val="006B41A9"/>
    <w:rsid w:val="006C29A1"/>
    <w:rsid w:val="006C523F"/>
    <w:rsid w:val="006C67C8"/>
    <w:rsid w:val="006C7EE5"/>
    <w:rsid w:val="006D0193"/>
    <w:rsid w:val="006D3500"/>
    <w:rsid w:val="006E14AC"/>
    <w:rsid w:val="006E1E1C"/>
    <w:rsid w:val="006E4F91"/>
    <w:rsid w:val="006E66E9"/>
    <w:rsid w:val="006F0AAD"/>
    <w:rsid w:val="006F19B2"/>
    <w:rsid w:val="006F3552"/>
    <w:rsid w:val="00700BA4"/>
    <w:rsid w:val="0070307F"/>
    <w:rsid w:val="00704037"/>
    <w:rsid w:val="00705D19"/>
    <w:rsid w:val="00705E8E"/>
    <w:rsid w:val="007135F6"/>
    <w:rsid w:val="007203E8"/>
    <w:rsid w:val="00722199"/>
    <w:rsid w:val="00742D3F"/>
    <w:rsid w:val="00744E09"/>
    <w:rsid w:val="0074502F"/>
    <w:rsid w:val="0074555C"/>
    <w:rsid w:val="00754808"/>
    <w:rsid w:val="00756192"/>
    <w:rsid w:val="007608DF"/>
    <w:rsid w:val="00760CBC"/>
    <w:rsid w:val="00761E39"/>
    <w:rsid w:val="00764D95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84870"/>
    <w:rsid w:val="00784FDE"/>
    <w:rsid w:val="00790E51"/>
    <w:rsid w:val="00791396"/>
    <w:rsid w:val="0079140F"/>
    <w:rsid w:val="007928E4"/>
    <w:rsid w:val="00792AF2"/>
    <w:rsid w:val="00793BC0"/>
    <w:rsid w:val="00793FF5"/>
    <w:rsid w:val="00795176"/>
    <w:rsid w:val="007977D0"/>
    <w:rsid w:val="007A0C1E"/>
    <w:rsid w:val="007A528B"/>
    <w:rsid w:val="007A758D"/>
    <w:rsid w:val="007B0E32"/>
    <w:rsid w:val="007B3F84"/>
    <w:rsid w:val="007B55CE"/>
    <w:rsid w:val="007C241A"/>
    <w:rsid w:val="007C4477"/>
    <w:rsid w:val="007C723C"/>
    <w:rsid w:val="007D1A7B"/>
    <w:rsid w:val="007D2A34"/>
    <w:rsid w:val="007D3A1D"/>
    <w:rsid w:val="007D3E29"/>
    <w:rsid w:val="007D4D19"/>
    <w:rsid w:val="007E1076"/>
    <w:rsid w:val="007E41BB"/>
    <w:rsid w:val="007E64D7"/>
    <w:rsid w:val="007E7780"/>
    <w:rsid w:val="007F6786"/>
    <w:rsid w:val="007F731A"/>
    <w:rsid w:val="00802DB7"/>
    <w:rsid w:val="00804B1A"/>
    <w:rsid w:val="00805195"/>
    <w:rsid w:val="0081120D"/>
    <w:rsid w:val="00812D2B"/>
    <w:rsid w:val="008135BA"/>
    <w:rsid w:val="00814012"/>
    <w:rsid w:val="00814AAB"/>
    <w:rsid w:val="00820965"/>
    <w:rsid w:val="0082230E"/>
    <w:rsid w:val="0082735D"/>
    <w:rsid w:val="0083643B"/>
    <w:rsid w:val="00837365"/>
    <w:rsid w:val="00846AF6"/>
    <w:rsid w:val="00850B77"/>
    <w:rsid w:val="0085176D"/>
    <w:rsid w:val="00853C7B"/>
    <w:rsid w:val="00856340"/>
    <w:rsid w:val="00857C3C"/>
    <w:rsid w:val="00860677"/>
    <w:rsid w:val="00861BD0"/>
    <w:rsid w:val="00864E93"/>
    <w:rsid w:val="00865ACB"/>
    <w:rsid w:val="00866689"/>
    <w:rsid w:val="0086748D"/>
    <w:rsid w:val="00872C70"/>
    <w:rsid w:val="00874DFA"/>
    <w:rsid w:val="00874FFC"/>
    <w:rsid w:val="0087626C"/>
    <w:rsid w:val="00876562"/>
    <w:rsid w:val="00881018"/>
    <w:rsid w:val="00881334"/>
    <w:rsid w:val="008827F0"/>
    <w:rsid w:val="008832D8"/>
    <w:rsid w:val="00883D60"/>
    <w:rsid w:val="00891BD1"/>
    <w:rsid w:val="008923EE"/>
    <w:rsid w:val="00892A50"/>
    <w:rsid w:val="00892AF4"/>
    <w:rsid w:val="00892E15"/>
    <w:rsid w:val="00893ED1"/>
    <w:rsid w:val="0089496C"/>
    <w:rsid w:val="008960A4"/>
    <w:rsid w:val="00897C91"/>
    <w:rsid w:val="008A08D5"/>
    <w:rsid w:val="008A1704"/>
    <w:rsid w:val="008A1AD6"/>
    <w:rsid w:val="008A399B"/>
    <w:rsid w:val="008B245D"/>
    <w:rsid w:val="008B4B14"/>
    <w:rsid w:val="008B78CE"/>
    <w:rsid w:val="008C07BB"/>
    <w:rsid w:val="008C2E45"/>
    <w:rsid w:val="008C660B"/>
    <w:rsid w:val="008C784B"/>
    <w:rsid w:val="008D7572"/>
    <w:rsid w:val="008E658F"/>
    <w:rsid w:val="008E7049"/>
    <w:rsid w:val="008F27DD"/>
    <w:rsid w:val="008F443A"/>
    <w:rsid w:val="008F4DD8"/>
    <w:rsid w:val="009022CB"/>
    <w:rsid w:val="009058A2"/>
    <w:rsid w:val="0090623A"/>
    <w:rsid w:val="00910A75"/>
    <w:rsid w:val="00912441"/>
    <w:rsid w:val="00915FB2"/>
    <w:rsid w:val="00916FEC"/>
    <w:rsid w:val="00921799"/>
    <w:rsid w:val="009218C4"/>
    <w:rsid w:val="00922420"/>
    <w:rsid w:val="00922B02"/>
    <w:rsid w:val="009242E6"/>
    <w:rsid w:val="00931D25"/>
    <w:rsid w:val="009325E0"/>
    <w:rsid w:val="00937A8F"/>
    <w:rsid w:val="00937EC5"/>
    <w:rsid w:val="00940467"/>
    <w:rsid w:val="00941921"/>
    <w:rsid w:val="009435D5"/>
    <w:rsid w:val="00944031"/>
    <w:rsid w:val="009465D9"/>
    <w:rsid w:val="0094698B"/>
    <w:rsid w:val="00947DF8"/>
    <w:rsid w:val="00950AD8"/>
    <w:rsid w:val="009511F5"/>
    <w:rsid w:val="0095179E"/>
    <w:rsid w:val="00955FD0"/>
    <w:rsid w:val="009569ED"/>
    <w:rsid w:val="00956E14"/>
    <w:rsid w:val="0095739E"/>
    <w:rsid w:val="00960D58"/>
    <w:rsid w:val="00965916"/>
    <w:rsid w:val="00965AB1"/>
    <w:rsid w:val="009672EF"/>
    <w:rsid w:val="00970874"/>
    <w:rsid w:val="00974015"/>
    <w:rsid w:val="0098084D"/>
    <w:rsid w:val="00980D20"/>
    <w:rsid w:val="009818FE"/>
    <w:rsid w:val="00981FC2"/>
    <w:rsid w:val="00982D8D"/>
    <w:rsid w:val="0098337C"/>
    <w:rsid w:val="00986475"/>
    <w:rsid w:val="009878C7"/>
    <w:rsid w:val="00990325"/>
    <w:rsid w:val="00992411"/>
    <w:rsid w:val="009A0785"/>
    <w:rsid w:val="009A1F65"/>
    <w:rsid w:val="009A36B5"/>
    <w:rsid w:val="009A51F5"/>
    <w:rsid w:val="009A6D54"/>
    <w:rsid w:val="009A726E"/>
    <w:rsid w:val="009A7566"/>
    <w:rsid w:val="009A7BD0"/>
    <w:rsid w:val="009B2170"/>
    <w:rsid w:val="009B2610"/>
    <w:rsid w:val="009B2A42"/>
    <w:rsid w:val="009B61F6"/>
    <w:rsid w:val="009B6443"/>
    <w:rsid w:val="009C26FF"/>
    <w:rsid w:val="009C4B85"/>
    <w:rsid w:val="009C6DF6"/>
    <w:rsid w:val="009D1847"/>
    <w:rsid w:val="009D473E"/>
    <w:rsid w:val="009D5330"/>
    <w:rsid w:val="009D7326"/>
    <w:rsid w:val="009D7696"/>
    <w:rsid w:val="009E03EA"/>
    <w:rsid w:val="009E38AD"/>
    <w:rsid w:val="009E39B7"/>
    <w:rsid w:val="009F7BA4"/>
    <w:rsid w:val="009F7CA6"/>
    <w:rsid w:val="009F7EBA"/>
    <w:rsid w:val="00A02441"/>
    <w:rsid w:val="00A02A92"/>
    <w:rsid w:val="00A0318E"/>
    <w:rsid w:val="00A04361"/>
    <w:rsid w:val="00A05D32"/>
    <w:rsid w:val="00A061C1"/>
    <w:rsid w:val="00A0702D"/>
    <w:rsid w:val="00A0788A"/>
    <w:rsid w:val="00A10680"/>
    <w:rsid w:val="00A10E18"/>
    <w:rsid w:val="00A111EF"/>
    <w:rsid w:val="00A116A1"/>
    <w:rsid w:val="00A1491F"/>
    <w:rsid w:val="00A17939"/>
    <w:rsid w:val="00A207E4"/>
    <w:rsid w:val="00A219F4"/>
    <w:rsid w:val="00A23233"/>
    <w:rsid w:val="00A24A42"/>
    <w:rsid w:val="00A24D6A"/>
    <w:rsid w:val="00A303AA"/>
    <w:rsid w:val="00A30F53"/>
    <w:rsid w:val="00A31BBB"/>
    <w:rsid w:val="00A3445E"/>
    <w:rsid w:val="00A37654"/>
    <w:rsid w:val="00A41E9B"/>
    <w:rsid w:val="00A514DD"/>
    <w:rsid w:val="00A51654"/>
    <w:rsid w:val="00A54848"/>
    <w:rsid w:val="00A54FF3"/>
    <w:rsid w:val="00A55658"/>
    <w:rsid w:val="00A55885"/>
    <w:rsid w:val="00A563A8"/>
    <w:rsid w:val="00A601E6"/>
    <w:rsid w:val="00A636ED"/>
    <w:rsid w:val="00A7055D"/>
    <w:rsid w:val="00A719B5"/>
    <w:rsid w:val="00A80469"/>
    <w:rsid w:val="00A81486"/>
    <w:rsid w:val="00A83896"/>
    <w:rsid w:val="00A940B3"/>
    <w:rsid w:val="00AA0A39"/>
    <w:rsid w:val="00AA2D56"/>
    <w:rsid w:val="00AA6A55"/>
    <w:rsid w:val="00AB1472"/>
    <w:rsid w:val="00AB219A"/>
    <w:rsid w:val="00AB42AD"/>
    <w:rsid w:val="00AB726F"/>
    <w:rsid w:val="00AB72DF"/>
    <w:rsid w:val="00AC03D0"/>
    <w:rsid w:val="00AC2A14"/>
    <w:rsid w:val="00AC2B1A"/>
    <w:rsid w:val="00AC56B1"/>
    <w:rsid w:val="00AC5B8D"/>
    <w:rsid w:val="00AD25C8"/>
    <w:rsid w:val="00AD2958"/>
    <w:rsid w:val="00AD5908"/>
    <w:rsid w:val="00AD6DDA"/>
    <w:rsid w:val="00AD71DC"/>
    <w:rsid w:val="00AD7493"/>
    <w:rsid w:val="00AE0536"/>
    <w:rsid w:val="00AE1BB5"/>
    <w:rsid w:val="00AE7897"/>
    <w:rsid w:val="00AF1C97"/>
    <w:rsid w:val="00AF2535"/>
    <w:rsid w:val="00AF35B5"/>
    <w:rsid w:val="00AF3671"/>
    <w:rsid w:val="00AF36DF"/>
    <w:rsid w:val="00AF78BB"/>
    <w:rsid w:val="00AF7A7E"/>
    <w:rsid w:val="00B005D1"/>
    <w:rsid w:val="00B04331"/>
    <w:rsid w:val="00B046F1"/>
    <w:rsid w:val="00B059ED"/>
    <w:rsid w:val="00B05A17"/>
    <w:rsid w:val="00B1274A"/>
    <w:rsid w:val="00B141C5"/>
    <w:rsid w:val="00B16354"/>
    <w:rsid w:val="00B176EC"/>
    <w:rsid w:val="00B21008"/>
    <w:rsid w:val="00B22B25"/>
    <w:rsid w:val="00B231E0"/>
    <w:rsid w:val="00B2424C"/>
    <w:rsid w:val="00B24D4E"/>
    <w:rsid w:val="00B266A3"/>
    <w:rsid w:val="00B32349"/>
    <w:rsid w:val="00B35441"/>
    <w:rsid w:val="00B36661"/>
    <w:rsid w:val="00B37740"/>
    <w:rsid w:val="00B41EA5"/>
    <w:rsid w:val="00B43DBD"/>
    <w:rsid w:val="00B442C5"/>
    <w:rsid w:val="00B45E2A"/>
    <w:rsid w:val="00B46615"/>
    <w:rsid w:val="00B50847"/>
    <w:rsid w:val="00B51E04"/>
    <w:rsid w:val="00B54A17"/>
    <w:rsid w:val="00B563AA"/>
    <w:rsid w:val="00B56C59"/>
    <w:rsid w:val="00B6062E"/>
    <w:rsid w:val="00B622EE"/>
    <w:rsid w:val="00B66972"/>
    <w:rsid w:val="00B715D8"/>
    <w:rsid w:val="00B7497C"/>
    <w:rsid w:val="00B77D1C"/>
    <w:rsid w:val="00B822DF"/>
    <w:rsid w:val="00B834A6"/>
    <w:rsid w:val="00B83DEF"/>
    <w:rsid w:val="00B8425F"/>
    <w:rsid w:val="00B86E54"/>
    <w:rsid w:val="00B87F6A"/>
    <w:rsid w:val="00B95B35"/>
    <w:rsid w:val="00B9798C"/>
    <w:rsid w:val="00B99585"/>
    <w:rsid w:val="00BA1F6A"/>
    <w:rsid w:val="00BA20D9"/>
    <w:rsid w:val="00BA394F"/>
    <w:rsid w:val="00BB17FC"/>
    <w:rsid w:val="00BB1C44"/>
    <w:rsid w:val="00BB274A"/>
    <w:rsid w:val="00BB4A37"/>
    <w:rsid w:val="00BC0ABB"/>
    <w:rsid w:val="00BC2ACC"/>
    <w:rsid w:val="00BD1FA3"/>
    <w:rsid w:val="00BD2C1E"/>
    <w:rsid w:val="00BD33B8"/>
    <w:rsid w:val="00BD7AD1"/>
    <w:rsid w:val="00BE09C3"/>
    <w:rsid w:val="00BE3901"/>
    <w:rsid w:val="00BE4007"/>
    <w:rsid w:val="00BE40BD"/>
    <w:rsid w:val="00BF0096"/>
    <w:rsid w:val="00BF2142"/>
    <w:rsid w:val="00BF2646"/>
    <w:rsid w:val="00BF2656"/>
    <w:rsid w:val="00BF2F9C"/>
    <w:rsid w:val="00BF464E"/>
    <w:rsid w:val="00BF5B43"/>
    <w:rsid w:val="00C01246"/>
    <w:rsid w:val="00C03541"/>
    <w:rsid w:val="00C071EB"/>
    <w:rsid w:val="00C1007A"/>
    <w:rsid w:val="00C10F14"/>
    <w:rsid w:val="00C11530"/>
    <w:rsid w:val="00C14D9A"/>
    <w:rsid w:val="00C20884"/>
    <w:rsid w:val="00C23DD7"/>
    <w:rsid w:val="00C24D35"/>
    <w:rsid w:val="00C258EB"/>
    <w:rsid w:val="00C278CE"/>
    <w:rsid w:val="00C351A8"/>
    <w:rsid w:val="00C35480"/>
    <w:rsid w:val="00C359F9"/>
    <w:rsid w:val="00C375FA"/>
    <w:rsid w:val="00C40BF7"/>
    <w:rsid w:val="00C44756"/>
    <w:rsid w:val="00C518FE"/>
    <w:rsid w:val="00C51A24"/>
    <w:rsid w:val="00C523A7"/>
    <w:rsid w:val="00C52673"/>
    <w:rsid w:val="00C56FE6"/>
    <w:rsid w:val="00C6069E"/>
    <w:rsid w:val="00C6093F"/>
    <w:rsid w:val="00C63C33"/>
    <w:rsid w:val="00C64552"/>
    <w:rsid w:val="00C656D2"/>
    <w:rsid w:val="00C6780E"/>
    <w:rsid w:val="00C715F7"/>
    <w:rsid w:val="00C745E9"/>
    <w:rsid w:val="00C80FEB"/>
    <w:rsid w:val="00C811A1"/>
    <w:rsid w:val="00C8197A"/>
    <w:rsid w:val="00C82B42"/>
    <w:rsid w:val="00C85FA3"/>
    <w:rsid w:val="00C90143"/>
    <w:rsid w:val="00C90415"/>
    <w:rsid w:val="00C91250"/>
    <w:rsid w:val="00C92933"/>
    <w:rsid w:val="00C93AB3"/>
    <w:rsid w:val="00CA3BFE"/>
    <w:rsid w:val="00CA4B8A"/>
    <w:rsid w:val="00CA5E80"/>
    <w:rsid w:val="00CA7781"/>
    <w:rsid w:val="00CB43B6"/>
    <w:rsid w:val="00CB4C97"/>
    <w:rsid w:val="00CB6533"/>
    <w:rsid w:val="00CC1725"/>
    <w:rsid w:val="00CC1EC0"/>
    <w:rsid w:val="00CC2532"/>
    <w:rsid w:val="00CC5ABC"/>
    <w:rsid w:val="00CC76D0"/>
    <w:rsid w:val="00CD2A5B"/>
    <w:rsid w:val="00CD7F55"/>
    <w:rsid w:val="00CE0DFF"/>
    <w:rsid w:val="00CE5480"/>
    <w:rsid w:val="00CE5F67"/>
    <w:rsid w:val="00CE6332"/>
    <w:rsid w:val="00CF182F"/>
    <w:rsid w:val="00CF21DA"/>
    <w:rsid w:val="00CF5F02"/>
    <w:rsid w:val="00CF75A6"/>
    <w:rsid w:val="00D00202"/>
    <w:rsid w:val="00D05C0F"/>
    <w:rsid w:val="00D06562"/>
    <w:rsid w:val="00D216A0"/>
    <w:rsid w:val="00D2274A"/>
    <w:rsid w:val="00D22C1B"/>
    <w:rsid w:val="00D25C44"/>
    <w:rsid w:val="00D26B1B"/>
    <w:rsid w:val="00D3030F"/>
    <w:rsid w:val="00D30B5A"/>
    <w:rsid w:val="00D31C73"/>
    <w:rsid w:val="00D31CDE"/>
    <w:rsid w:val="00D31FF1"/>
    <w:rsid w:val="00D3401A"/>
    <w:rsid w:val="00D35FF1"/>
    <w:rsid w:val="00D37E0B"/>
    <w:rsid w:val="00D46C26"/>
    <w:rsid w:val="00D500B0"/>
    <w:rsid w:val="00D562C8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77797"/>
    <w:rsid w:val="00D826D8"/>
    <w:rsid w:val="00D831DA"/>
    <w:rsid w:val="00D86401"/>
    <w:rsid w:val="00D8A0EF"/>
    <w:rsid w:val="00D9143A"/>
    <w:rsid w:val="00D917FA"/>
    <w:rsid w:val="00D91881"/>
    <w:rsid w:val="00D91AB3"/>
    <w:rsid w:val="00D91BB8"/>
    <w:rsid w:val="00DA299B"/>
    <w:rsid w:val="00DA5D33"/>
    <w:rsid w:val="00DB0998"/>
    <w:rsid w:val="00DB3050"/>
    <w:rsid w:val="00DB5FAA"/>
    <w:rsid w:val="00DC0E50"/>
    <w:rsid w:val="00DC0F65"/>
    <w:rsid w:val="00DC44F2"/>
    <w:rsid w:val="00DC4C42"/>
    <w:rsid w:val="00DC5EDA"/>
    <w:rsid w:val="00DC6FA4"/>
    <w:rsid w:val="00DD2C69"/>
    <w:rsid w:val="00DD3591"/>
    <w:rsid w:val="00DD3DFA"/>
    <w:rsid w:val="00DD61CB"/>
    <w:rsid w:val="00DD77FE"/>
    <w:rsid w:val="00DE3FE6"/>
    <w:rsid w:val="00DE40BD"/>
    <w:rsid w:val="00DF2AB9"/>
    <w:rsid w:val="00DF39AC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12716"/>
    <w:rsid w:val="00E20FF1"/>
    <w:rsid w:val="00E2316A"/>
    <w:rsid w:val="00E23E2C"/>
    <w:rsid w:val="00E25C07"/>
    <w:rsid w:val="00E343ED"/>
    <w:rsid w:val="00E34815"/>
    <w:rsid w:val="00E37534"/>
    <w:rsid w:val="00E37F39"/>
    <w:rsid w:val="00E42FA1"/>
    <w:rsid w:val="00E44E84"/>
    <w:rsid w:val="00E45660"/>
    <w:rsid w:val="00E5665F"/>
    <w:rsid w:val="00E62073"/>
    <w:rsid w:val="00E64D2D"/>
    <w:rsid w:val="00E65FBD"/>
    <w:rsid w:val="00E6664A"/>
    <w:rsid w:val="00E709A0"/>
    <w:rsid w:val="00E72D27"/>
    <w:rsid w:val="00E74C94"/>
    <w:rsid w:val="00E7545E"/>
    <w:rsid w:val="00E7747B"/>
    <w:rsid w:val="00E82F2E"/>
    <w:rsid w:val="00E859B1"/>
    <w:rsid w:val="00E8764D"/>
    <w:rsid w:val="00E91C52"/>
    <w:rsid w:val="00E924B1"/>
    <w:rsid w:val="00E96BFA"/>
    <w:rsid w:val="00E96CA3"/>
    <w:rsid w:val="00E97840"/>
    <w:rsid w:val="00EA096B"/>
    <w:rsid w:val="00EA2189"/>
    <w:rsid w:val="00EA6169"/>
    <w:rsid w:val="00EA648B"/>
    <w:rsid w:val="00EA7CE8"/>
    <w:rsid w:val="00EC09DF"/>
    <w:rsid w:val="00EC170F"/>
    <w:rsid w:val="00EC1F26"/>
    <w:rsid w:val="00EC2662"/>
    <w:rsid w:val="00EC2C0B"/>
    <w:rsid w:val="00EC4109"/>
    <w:rsid w:val="00EC4F62"/>
    <w:rsid w:val="00ED1FD9"/>
    <w:rsid w:val="00ED3D90"/>
    <w:rsid w:val="00ED7ADE"/>
    <w:rsid w:val="00EE7040"/>
    <w:rsid w:val="00EE7A9B"/>
    <w:rsid w:val="00EF321B"/>
    <w:rsid w:val="00EF4DCA"/>
    <w:rsid w:val="00EF753D"/>
    <w:rsid w:val="00F0304F"/>
    <w:rsid w:val="00F04FCE"/>
    <w:rsid w:val="00F0755D"/>
    <w:rsid w:val="00F106AC"/>
    <w:rsid w:val="00F11516"/>
    <w:rsid w:val="00F11BBC"/>
    <w:rsid w:val="00F12DD2"/>
    <w:rsid w:val="00F13D9D"/>
    <w:rsid w:val="00F144FB"/>
    <w:rsid w:val="00F14F4B"/>
    <w:rsid w:val="00F15FE1"/>
    <w:rsid w:val="00F16CF1"/>
    <w:rsid w:val="00F17593"/>
    <w:rsid w:val="00F202D1"/>
    <w:rsid w:val="00F21F38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5E3"/>
    <w:rsid w:val="00F4429C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0F4C"/>
    <w:rsid w:val="00F71C6F"/>
    <w:rsid w:val="00F76D7C"/>
    <w:rsid w:val="00F7755E"/>
    <w:rsid w:val="00F80093"/>
    <w:rsid w:val="00F82161"/>
    <w:rsid w:val="00F82FCD"/>
    <w:rsid w:val="00F83477"/>
    <w:rsid w:val="00F83E20"/>
    <w:rsid w:val="00F8472A"/>
    <w:rsid w:val="00F849EB"/>
    <w:rsid w:val="00F84D55"/>
    <w:rsid w:val="00F84F81"/>
    <w:rsid w:val="00F85EBF"/>
    <w:rsid w:val="00F85F2E"/>
    <w:rsid w:val="00F922D4"/>
    <w:rsid w:val="00F9388C"/>
    <w:rsid w:val="00FA2C6C"/>
    <w:rsid w:val="00FB1704"/>
    <w:rsid w:val="00FB209C"/>
    <w:rsid w:val="00FB2270"/>
    <w:rsid w:val="00FB2702"/>
    <w:rsid w:val="00FB66C1"/>
    <w:rsid w:val="00FC04DF"/>
    <w:rsid w:val="00FC0DF7"/>
    <w:rsid w:val="00FC2183"/>
    <w:rsid w:val="00FC2835"/>
    <w:rsid w:val="00FC4575"/>
    <w:rsid w:val="00FC4AAA"/>
    <w:rsid w:val="00FC766A"/>
    <w:rsid w:val="00FCBD20"/>
    <w:rsid w:val="00FD2E97"/>
    <w:rsid w:val="00FD32C5"/>
    <w:rsid w:val="00FD389F"/>
    <w:rsid w:val="00FD61D3"/>
    <w:rsid w:val="00FE158E"/>
    <w:rsid w:val="00FE5DA4"/>
    <w:rsid w:val="00FE6461"/>
    <w:rsid w:val="00FE7BA2"/>
    <w:rsid w:val="00FE7D8D"/>
    <w:rsid w:val="00FE7DEE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4703A3"/>
    <w:pPr>
      <w:spacing w:before="120" w:after="120"/>
      <w:ind w:left="1418" w:hanging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Default">
    <w:name w:val="Default"/>
    <w:qFormat/>
    <w:rsid w:val="00820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4C5A12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tomasz.gembara@um.zary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pl/web/gov/warunki-korzystani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zary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iniportal.uzp.gov.pl/Instrukcja_uzytkownika_miniPortal-ePUAP.pdf" TargetMode="External"/><Relationship Id="rId23" Type="http://schemas.openxmlformats.org/officeDocument/2006/relationships/hyperlink" Target="https://www.portalzp.pl/kody-cpv/szczegoly/roboty-w-zakresie-burzenia-roboty-ziemne-6349" TargetMode="External"/><Relationship Id="rId10" Type="http://schemas.openxmlformats.org/officeDocument/2006/relationships/hyperlink" Target="mailto:tomasz.gembara@um.zary.pl" TargetMode="External"/><Relationship Id="rId19" Type="http://schemas.openxmlformats.org/officeDocument/2006/relationships/hyperlink" Target="mailto:iod@um.zary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omasz.gembara@um.zary.pl" TargetMode="External"/><Relationship Id="rId22" Type="http://schemas.openxmlformats.org/officeDocument/2006/relationships/hyperlink" Target="https://www.gov.pl/web/premier/dzialania-informacyj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0FA22-27C3-419B-B471-838CF1C7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29</Pages>
  <Words>9119</Words>
  <Characters>54719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Ewa Nowak</cp:lastModifiedBy>
  <cp:revision>4</cp:revision>
  <cp:lastPrinted>2022-10-26T10:51:00Z</cp:lastPrinted>
  <dcterms:created xsi:type="dcterms:W3CDTF">2022-10-26T06:20:00Z</dcterms:created>
  <dcterms:modified xsi:type="dcterms:W3CDTF">2022-10-26T11:31:00Z</dcterms:modified>
</cp:coreProperties>
</file>