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23C63763" w14:textId="2391BBE4" w:rsidR="005C1B54" w:rsidRPr="0054316C" w:rsidRDefault="0054316C" w:rsidP="005431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68 - 200 Żary</w:t>
      </w:r>
    </w:p>
    <w:p w14:paraId="1171A18E" w14:textId="77777777" w:rsidR="00B059ED" w:rsidRDefault="00B059ED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4F4F72F7" w14:textId="77777777" w:rsidR="00B059ED" w:rsidRDefault="00B059ED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37AEF84F" w14:textId="1C12DD8A" w:rsidR="00A207E4" w:rsidRPr="00A207E4" w:rsidRDefault="00A207E4" w:rsidP="00490AFF">
      <w:pPr>
        <w:spacing w:line="276" w:lineRule="auto"/>
        <w:jc w:val="center"/>
        <w:rPr>
          <w:b/>
          <w:sz w:val="28"/>
          <w:szCs w:val="28"/>
        </w:rPr>
      </w:pPr>
      <w:r w:rsidRPr="00A207E4">
        <w:rPr>
          <w:rFonts w:asciiTheme="minorHAnsi" w:hAnsiTheme="minorHAnsi"/>
          <w:sz w:val="28"/>
          <w:szCs w:val="28"/>
        </w:rPr>
        <w:t>„</w:t>
      </w:r>
      <w:r w:rsidR="000B1732">
        <w:rPr>
          <w:rFonts w:asciiTheme="minorHAnsi" w:hAnsiTheme="minorHAnsi"/>
          <w:b/>
          <w:sz w:val="28"/>
          <w:szCs w:val="28"/>
        </w:rPr>
        <w:t>Budowa oświetlenia w ul. Dolnośląskiej w Żarach</w:t>
      </w:r>
      <w:r w:rsidRPr="00A207E4">
        <w:rPr>
          <w:rFonts w:asciiTheme="minorHAnsi" w:hAnsiTheme="minorHAnsi"/>
          <w:bCs/>
          <w:sz w:val="28"/>
          <w:szCs w:val="28"/>
        </w:rPr>
        <w:t>”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AD5253" w14:textId="77777777"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3228"/>
        <w:gridCol w:w="3228"/>
      </w:tblGrid>
      <w:tr w:rsidR="005605F4" w:rsidRPr="00811C5C" w14:paraId="31897077" w14:textId="77777777" w:rsidTr="005605F4">
        <w:trPr>
          <w:trHeight w:val="1643"/>
        </w:trPr>
        <w:tc>
          <w:tcPr>
            <w:tcW w:w="2604" w:type="dxa"/>
            <w:shd w:val="clear" w:color="auto" w:fill="auto"/>
            <w:vAlign w:val="center"/>
          </w:tcPr>
          <w:p w14:paraId="05A4064D" w14:textId="0F1785C0" w:rsidR="005605F4" w:rsidRPr="00B86866" w:rsidRDefault="005605F4" w:rsidP="005605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6866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ichał Maj</w:t>
            </w:r>
          </w:p>
          <w:p w14:paraId="48BFA89D" w14:textId="0092672F" w:rsidR="005605F4" w:rsidRPr="00811C5C" w:rsidRDefault="005605F4" w:rsidP="005605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86866">
              <w:rPr>
                <w:rFonts w:asciiTheme="minorHAnsi" w:hAnsiTheme="minorHAnsi" w:cstheme="minorHAnsi"/>
                <w:bCs/>
                <w:sz w:val="20"/>
                <w:szCs w:val="20"/>
              </w:rPr>
              <w:t>adwokat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B8D13D3" w14:textId="77777777" w:rsidR="005605F4" w:rsidRPr="00B86866" w:rsidRDefault="005605F4" w:rsidP="005605F4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</w:rPr>
            </w:pPr>
            <w:r w:rsidRPr="00B86866">
              <w:rPr>
                <w:rFonts w:asciiTheme="minorHAnsi" w:hAnsiTheme="minorHAnsi" w:cstheme="minorHAnsi"/>
                <w:bCs/>
              </w:rPr>
              <w:t>Z up. Burmistrza</w:t>
            </w:r>
          </w:p>
          <w:p w14:paraId="3E3E3D67" w14:textId="77777777" w:rsidR="005605F4" w:rsidRPr="00B86866" w:rsidRDefault="005605F4" w:rsidP="005605F4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</w:rPr>
            </w:pPr>
            <w:r w:rsidRPr="00B86866">
              <w:rPr>
                <w:rFonts w:asciiTheme="minorHAnsi" w:hAnsiTheme="minorHAnsi" w:cstheme="minorHAnsi"/>
                <w:bCs/>
              </w:rPr>
              <w:t>Ewa Nowak</w:t>
            </w:r>
          </w:p>
          <w:p w14:paraId="39BE013B" w14:textId="74C65CCA" w:rsidR="005605F4" w:rsidRPr="00811C5C" w:rsidRDefault="005605F4" w:rsidP="005605F4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86866">
              <w:rPr>
                <w:rFonts w:asciiTheme="minorHAnsi" w:hAnsiTheme="minorHAnsi" w:cstheme="minorHAnsi"/>
                <w:bCs/>
              </w:rPr>
              <w:t>Naczelnik Wydziału Zamówień Publicznych i Pozyskiwania Środków Pozabudżetowych</w:t>
            </w:r>
          </w:p>
        </w:tc>
        <w:tc>
          <w:tcPr>
            <w:tcW w:w="3228" w:type="dxa"/>
            <w:vAlign w:val="center"/>
          </w:tcPr>
          <w:p w14:paraId="78E294BC" w14:textId="77777777" w:rsidR="005605F4" w:rsidRPr="00B86866" w:rsidRDefault="005605F4" w:rsidP="005605F4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</w:rPr>
            </w:pPr>
            <w:r w:rsidRPr="00B86866">
              <w:rPr>
                <w:rFonts w:asciiTheme="minorHAnsi" w:hAnsiTheme="minorHAnsi" w:cstheme="minorHAnsi"/>
                <w:bCs/>
              </w:rPr>
              <w:t>Z up. Burmistrza</w:t>
            </w:r>
          </w:p>
          <w:p w14:paraId="2770EB1B" w14:textId="77777777" w:rsidR="005605F4" w:rsidRPr="00B86866" w:rsidRDefault="005605F4" w:rsidP="005605F4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</w:rPr>
            </w:pPr>
            <w:r w:rsidRPr="00B86866">
              <w:rPr>
                <w:rFonts w:asciiTheme="minorHAnsi" w:hAnsiTheme="minorHAnsi" w:cstheme="minorHAnsi"/>
                <w:bCs/>
              </w:rPr>
              <w:t>Rafał Fularski</w:t>
            </w:r>
          </w:p>
          <w:p w14:paraId="593DC3B2" w14:textId="31F8398F" w:rsidR="005605F4" w:rsidRPr="00255B72" w:rsidRDefault="005605F4" w:rsidP="005605F4">
            <w:pPr>
              <w:pStyle w:val="Adres"/>
              <w:keepLines w:val="0"/>
              <w:jc w:val="center"/>
              <w:rPr>
                <w:rFonts w:ascii="Calibri" w:hAnsi="Calibri" w:cs="Calibri"/>
                <w:bCs/>
              </w:rPr>
            </w:pPr>
            <w:r w:rsidRPr="00B86866">
              <w:rPr>
                <w:rFonts w:asciiTheme="minorHAnsi" w:hAnsiTheme="minorHAnsi" w:cstheme="minorHAnsi"/>
                <w:bCs/>
              </w:rPr>
              <w:t>Naczelnik Wydziału Infrastruktury Technicznej i Ochrony Środowiska</w:t>
            </w:r>
          </w:p>
        </w:tc>
      </w:tr>
    </w:tbl>
    <w:p w14:paraId="7A04613E" w14:textId="77777777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2B314814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2F3517AD" w14:textId="149343A2" w:rsidR="00FB66C1" w:rsidRPr="000C122A" w:rsidRDefault="000B1732" w:rsidP="00FB66C1">
            <w:pPr>
              <w:pStyle w:val="Adres"/>
              <w:keepLines w:val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Tomasz </w:t>
            </w:r>
            <w:proofErr w:type="spellStart"/>
            <w:r>
              <w:rPr>
                <w:rFonts w:ascii="Bookman Old Style" w:hAnsi="Bookman Old Style"/>
                <w:bCs/>
              </w:rPr>
              <w:t>Gembara</w:t>
            </w:r>
            <w:proofErr w:type="spellEnd"/>
          </w:p>
          <w:p w14:paraId="22DA1B9F" w14:textId="77777777" w:rsidR="00FB66C1" w:rsidRPr="000C122A" w:rsidRDefault="00FB66C1" w:rsidP="00FB66C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094A3DB" w14:textId="45901709" w:rsidR="0033269F" w:rsidRDefault="000B1732" w:rsidP="00FB66C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Główny S</w:t>
            </w:r>
            <w:r w:rsidR="00FB66C1" w:rsidRPr="000C122A">
              <w:rPr>
                <w:rFonts w:ascii="Bookman Old Style" w:hAnsi="Bookman Old Style"/>
                <w:bCs/>
                <w:sz w:val="18"/>
                <w:szCs w:val="18"/>
              </w:rPr>
              <w:t xml:space="preserve">pecjalista  </w:t>
            </w:r>
          </w:p>
          <w:p w14:paraId="24625916" w14:textId="745BFC49" w:rsidR="00FB66C1" w:rsidRPr="00FE198C" w:rsidRDefault="0033269F" w:rsidP="00FB66C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Wydział</w:t>
            </w:r>
            <w:r w:rsidR="00FB66C1" w:rsidRPr="000C122A">
              <w:rPr>
                <w:rFonts w:ascii="Bookman Old Style" w:hAnsi="Bookman Old Style"/>
                <w:bCs/>
                <w:sz w:val="18"/>
                <w:szCs w:val="18"/>
              </w:rPr>
              <w:t xml:space="preserve"> Zamówień Publicznych i Pozyskiwania Środków Pozabudżetowych</w:t>
            </w:r>
          </w:p>
          <w:p w14:paraId="2CB5A90D" w14:textId="77777777" w:rsidR="00B95B35" w:rsidRPr="00B95B35" w:rsidRDefault="00B95B35" w:rsidP="0032240D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02331F0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0558407D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5AEBD93" w14:textId="77777777" w:rsidR="00B95B35" w:rsidRDefault="00B95B35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29227938" w14:textId="77777777"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70E4D76E" w14:textId="77777777"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5AD1237A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B95B35">
        <w:rPr>
          <w:rFonts w:asciiTheme="minorHAnsi" w:hAnsiTheme="minorHAnsi" w:cs="Times New Roman"/>
          <w:bCs/>
          <w:sz w:val="22"/>
          <w:szCs w:val="22"/>
        </w:rPr>
        <w:t>Żary, dnia</w:t>
      </w:r>
      <w:r w:rsidR="0072219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605F4">
        <w:rPr>
          <w:rFonts w:asciiTheme="minorHAnsi" w:hAnsiTheme="minorHAnsi" w:cs="Times New Roman"/>
          <w:bCs/>
          <w:sz w:val="22"/>
          <w:szCs w:val="22"/>
        </w:rPr>
        <w:t>18.07.2022 r.</w:t>
      </w:r>
    </w:p>
    <w:p w14:paraId="03CC2452" w14:textId="77777777" w:rsidR="00A303AA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7BD527C1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3B631A9D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6400CA7B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A9116A3" w14:textId="77777777" w:rsidR="00A207E4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B1E3506" w14:textId="77777777" w:rsidR="00A207E4" w:rsidRPr="00837365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2946DB82" w14:textId="77777777"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240613EF" w14:textId="77777777"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14:paraId="3040A8DE" w14:textId="3001C92B"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14:paraId="7B020F6A" w14:textId="6EFC28C7" w:rsidR="0006792C" w:rsidRPr="00837365" w:rsidRDefault="00B059ED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Rozdział 3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Formularz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dotycząc</w:t>
      </w:r>
      <w:r>
        <w:rPr>
          <w:rFonts w:asciiTheme="minorHAnsi" w:hAnsiTheme="minorHAnsi" w:cs="Verdana"/>
          <w:b/>
          <w:bCs/>
          <w:sz w:val="22"/>
          <w:szCs w:val="22"/>
        </w:rPr>
        <w:t>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>z postępowania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>:</w:t>
      </w:r>
    </w:p>
    <w:p w14:paraId="401C0E3D" w14:textId="7988D573"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  <w:r w:rsidR="00F27F98" w:rsidRPr="00837365">
        <w:rPr>
          <w:rFonts w:asciiTheme="minorHAnsi" w:hAnsiTheme="minorHAnsi" w:cs="Verdana"/>
          <w:sz w:val="22"/>
          <w:szCs w:val="22"/>
        </w:rPr>
        <w:t>;</w:t>
      </w:r>
      <w:r w:rsidRPr="00837365">
        <w:rPr>
          <w:rFonts w:asciiTheme="minorHAnsi" w:hAnsiTheme="minorHAnsi"/>
          <w:sz w:val="22"/>
          <w:szCs w:val="22"/>
        </w:rPr>
        <w:t xml:space="preserve"> </w:t>
      </w:r>
    </w:p>
    <w:p w14:paraId="5DE4A08D" w14:textId="1F39B15A" w:rsidR="00837365" w:rsidRPr="004C5A12" w:rsidRDefault="00085BC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4C5A12">
        <w:rPr>
          <w:rFonts w:asciiTheme="minorHAnsi" w:hAnsiTheme="minorHAnsi"/>
          <w:sz w:val="22"/>
          <w:szCs w:val="22"/>
        </w:rPr>
        <w:t xml:space="preserve">Rozdział </w:t>
      </w:r>
      <w:r w:rsidR="00EC2C0B" w:rsidRPr="004C5A12">
        <w:rPr>
          <w:rFonts w:asciiTheme="minorHAnsi" w:hAnsiTheme="minorHAnsi"/>
          <w:sz w:val="22"/>
          <w:szCs w:val="22"/>
        </w:rPr>
        <w:t>4</w:t>
      </w:r>
      <w:r w:rsidRPr="004C5A12">
        <w:rPr>
          <w:rFonts w:asciiTheme="minorHAnsi" w:hAnsiTheme="minorHAnsi"/>
          <w:sz w:val="22"/>
          <w:szCs w:val="22"/>
        </w:rPr>
        <w:tab/>
      </w:r>
      <w:r w:rsidR="00837365" w:rsidRPr="004C5A12">
        <w:rPr>
          <w:rFonts w:asciiTheme="minorHAnsi" w:hAnsiTheme="minorHAnsi"/>
          <w:sz w:val="22"/>
          <w:szCs w:val="22"/>
        </w:rPr>
        <w:t>Opis przedmiotu zamówienia</w:t>
      </w:r>
    </w:p>
    <w:p w14:paraId="49F5B63B" w14:textId="77777777" w:rsidR="007D1A7B" w:rsidRDefault="00837365" w:rsidP="004C5A12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4C5A12">
        <w:rPr>
          <w:rFonts w:asciiTheme="minorHAnsi" w:hAnsiTheme="minorHAnsi"/>
          <w:sz w:val="22"/>
          <w:szCs w:val="22"/>
        </w:rPr>
        <w:t>Rozdział 5</w:t>
      </w:r>
      <w:r w:rsidRPr="004C5A12">
        <w:rPr>
          <w:rFonts w:asciiTheme="minorHAnsi" w:hAnsiTheme="minorHAnsi"/>
          <w:sz w:val="22"/>
          <w:szCs w:val="22"/>
        </w:rPr>
        <w:tab/>
        <w:t xml:space="preserve">Projekt umowy w sprawie zamówienia publicznego wraz z </w:t>
      </w:r>
      <w:r w:rsidR="000B1732">
        <w:rPr>
          <w:rFonts w:asciiTheme="minorHAnsi" w:hAnsiTheme="minorHAnsi"/>
          <w:sz w:val="22"/>
          <w:szCs w:val="22"/>
        </w:rPr>
        <w:t>załącznikami</w:t>
      </w:r>
      <w:r w:rsidR="007D1A7B">
        <w:rPr>
          <w:rFonts w:asciiTheme="minorHAnsi" w:hAnsiTheme="minorHAnsi"/>
          <w:sz w:val="22"/>
          <w:szCs w:val="22"/>
        </w:rPr>
        <w:t>:</w:t>
      </w:r>
    </w:p>
    <w:p w14:paraId="5DAD8912" w14:textId="77777777" w:rsidR="007D1A7B" w:rsidRPr="007D1A7B" w:rsidRDefault="007D1A7B" w:rsidP="004C5A12">
      <w:pPr>
        <w:pStyle w:val="tekstdokumentu"/>
        <w:ind w:hanging="1418"/>
        <w:rPr>
          <w:rFonts w:asciiTheme="minorHAnsi" w:hAnsiTheme="minorHAnsi" w:cstheme="minorHAnsi"/>
          <w:b w:val="0"/>
          <w:sz w:val="22"/>
          <w:szCs w:val="22"/>
        </w:rPr>
      </w:pPr>
      <w:r w:rsidRPr="007D1A7B">
        <w:rPr>
          <w:rFonts w:asciiTheme="minorHAnsi" w:hAnsiTheme="minorHAnsi"/>
          <w:b w:val="0"/>
          <w:sz w:val="22"/>
          <w:szCs w:val="22"/>
        </w:rPr>
        <w:t xml:space="preserve">                             Załącznik nr 2 </w:t>
      </w:r>
      <w:r w:rsidRPr="007D1A7B">
        <w:rPr>
          <w:rFonts w:asciiTheme="minorHAnsi" w:hAnsiTheme="minorHAnsi" w:cstheme="minorHAnsi"/>
          <w:b w:val="0"/>
          <w:sz w:val="22"/>
          <w:szCs w:val="22"/>
        </w:rPr>
        <w:t xml:space="preserve">wzór oświadczenia Inspektora Nadzoru  </w:t>
      </w:r>
    </w:p>
    <w:p w14:paraId="37C24220" w14:textId="74A4CDE0" w:rsidR="00837365" w:rsidRPr="007D1A7B" w:rsidRDefault="007D1A7B" w:rsidP="004C5A12">
      <w:pPr>
        <w:pStyle w:val="tekstdokumentu"/>
        <w:ind w:hanging="1418"/>
        <w:rPr>
          <w:rFonts w:asciiTheme="minorHAnsi" w:hAnsiTheme="minorHAnsi" w:cstheme="minorHAnsi"/>
          <w:b w:val="0"/>
          <w:sz w:val="22"/>
          <w:szCs w:val="22"/>
        </w:rPr>
      </w:pPr>
      <w:r w:rsidRPr="007D1A7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Załącznik nr 3 wzór oświadczenia Kierownika Budowy (Robót)</w:t>
      </w:r>
      <w:r w:rsidRPr="007D1A7B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7105C76C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5C07E4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4B885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5F636F9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1A7ED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25EDC70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C3B7188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F7F404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FD14855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AD0BC06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4C9EF2C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1E93F47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1C2D6DE6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15DDC1A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75A3CB7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5BD822A7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DB64959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182E6EBF" w14:textId="77777777" w:rsidR="00EA6169" w:rsidRDefault="00EA6169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8D5F25E" w14:textId="77777777" w:rsidR="00EA6169" w:rsidRDefault="00EA6169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6B911EB3" w14:textId="77777777" w:rsidR="00B442C5" w:rsidRDefault="00B442C5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Rozdział 1</w:t>
      </w:r>
    </w:p>
    <w:p w14:paraId="1ACAB631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38610EB" w14:textId="77777777" w:rsidR="0006792C" w:rsidRPr="003B6E72" w:rsidRDefault="0006792C" w:rsidP="003B6E72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pl. Rynek 1 – 5, 68 - 200 Żary</w:t>
      </w:r>
    </w:p>
    <w:p w14:paraId="4BBDA908" w14:textId="107C5998" w:rsidR="003B6E72" w:rsidRPr="003B6E72" w:rsidRDefault="000B173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numer telefonu:+ 48 (68) 4708373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A69D62C" w14:textId="04B9D0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0B1732" w:rsidRPr="007B41BE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8224BF4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skrzynka EPUAP:</w:t>
      </w:r>
    </w:p>
    <w:p w14:paraId="76C89612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nazwa: URZĄD MIEJSKI W ŻARACH</w:t>
      </w:r>
    </w:p>
    <w:p w14:paraId="083226DB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adres skrzynki EPUAP: /y337iyg5yw/</w:t>
      </w:r>
      <w:proofErr w:type="spellStart"/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SkrytkaESP</w:t>
      </w:r>
      <w:proofErr w:type="spellEnd"/>
    </w:p>
    <w:p w14:paraId="1F701D52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0B173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0B173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0B173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16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>; od wtorku do piątku od 7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15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0436AEB1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0B1732">
        <w:rPr>
          <w:rFonts w:asciiTheme="minorHAnsi" w:hAnsiTheme="minorHAnsi" w:cs="Verdana"/>
          <w:bCs/>
          <w:sz w:val="22"/>
          <w:szCs w:val="22"/>
        </w:rPr>
        <w:t>WZP.271.1.8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B7497C">
        <w:rPr>
          <w:rFonts w:asciiTheme="minorHAnsi" w:hAnsiTheme="minorHAnsi" w:cs="Verdana"/>
          <w:bCs/>
          <w:sz w:val="22"/>
          <w:szCs w:val="22"/>
        </w:rPr>
        <w:t>2</w:t>
      </w:r>
    </w:p>
    <w:p w14:paraId="3C7CE6FE" w14:textId="6BA43EE2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>Wykonawcy powinni we wszelkich kontaktac</w:t>
      </w:r>
      <w:r w:rsidR="005C552B">
        <w:rPr>
          <w:rFonts w:asciiTheme="minorHAnsi" w:hAnsiTheme="minorHAnsi" w:cs="Verdana"/>
          <w:sz w:val="22"/>
          <w:szCs w:val="22"/>
        </w:rPr>
        <w:t xml:space="preserve">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4CBD5951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>(Dz. U. z 20</w:t>
      </w:r>
      <w:r w:rsidR="0033269F">
        <w:rPr>
          <w:rFonts w:asciiTheme="minorHAnsi" w:hAnsiTheme="minorHAnsi"/>
          <w:bCs/>
          <w:sz w:val="22"/>
          <w:szCs w:val="22"/>
        </w:rPr>
        <w:t>21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r. poz. </w:t>
      </w:r>
      <w:r w:rsidR="0033269F">
        <w:rPr>
          <w:rFonts w:asciiTheme="minorHAnsi" w:hAnsiTheme="minorHAnsi"/>
          <w:bCs/>
          <w:sz w:val="22"/>
          <w:szCs w:val="22"/>
        </w:rPr>
        <w:t>1129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ze zm.)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14:paraId="2BA226A1" w14:textId="77777777" w:rsidR="0006792C" w:rsidRPr="00542B15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457C2934" w14:textId="7DB260C0" w:rsidR="00791396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5.1.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="000B1732" w:rsidRPr="009A471F">
        <w:rPr>
          <w:rFonts w:asciiTheme="minorHAnsi" w:hAnsiTheme="minorHAnsi" w:cstheme="minorHAnsi"/>
          <w:sz w:val="22"/>
          <w:szCs w:val="22"/>
        </w:rPr>
        <w:t>Zamówienie jest przewidziane do finansowania ze środków własnych Zamawiającego.</w:t>
      </w:r>
    </w:p>
    <w:p w14:paraId="5D8AE5AA" w14:textId="5E225FCC" w:rsidR="0006792C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5.2.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Pr="00542B15">
        <w:rPr>
          <w:rFonts w:asciiTheme="minorHAnsi" w:hAnsiTheme="minorHAnsi" w:cs="Verdana"/>
          <w:sz w:val="22"/>
          <w:szCs w:val="22"/>
        </w:rPr>
        <w:t>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4778F465" w14:textId="77777777" w:rsidR="00FE7BA2" w:rsidRPr="007D3A1D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="Verdana" w:hAnsi="Verdana" w:cs="Verdana"/>
          <w:color w:val="5B9BD5" w:themeColor="accent5"/>
          <w:sz w:val="20"/>
          <w:szCs w:val="20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05BD99D1" w14:textId="7B5D9A30" w:rsidR="0046783A" w:rsidRDefault="0025263A" w:rsidP="0046783A">
      <w:pPr>
        <w:pStyle w:val="Tekstpodstawowy3"/>
        <w:spacing w:after="120"/>
        <w:ind w:left="426" w:hanging="426"/>
        <w:rPr>
          <w:rFonts w:asciiTheme="minorHAnsi" w:hAnsiTheme="minorHAnsi" w:cstheme="minorHAnsi"/>
          <w:i w:val="0"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</w:r>
      <w:r w:rsidR="00B7497C" w:rsidRPr="00B7497C">
        <w:rPr>
          <w:rFonts w:asciiTheme="minorHAnsi" w:hAnsiTheme="minorHAnsi" w:cstheme="minorHAnsi"/>
          <w:i w:val="0"/>
          <w:sz w:val="22"/>
          <w:szCs w:val="22"/>
        </w:rPr>
        <w:t xml:space="preserve">Przedmiotem zamówienia jest </w:t>
      </w:r>
      <w:r w:rsidR="009569ED" w:rsidRPr="009569ED">
        <w:rPr>
          <w:rFonts w:asciiTheme="minorHAnsi" w:hAnsiTheme="minorHAnsi" w:cstheme="minorHAnsi"/>
          <w:i w:val="0"/>
          <w:sz w:val="22"/>
          <w:szCs w:val="22"/>
        </w:rPr>
        <w:t>wykonani</w:t>
      </w:r>
      <w:r w:rsidR="009569ED">
        <w:rPr>
          <w:rFonts w:asciiTheme="minorHAnsi" w:hAnsiTheme="minorHAnsi" w:cstheme="minorHAnsi"/>
          <w:i w:val="0"/>
          <w:sz w:val="22"/>
          <w:szCs w:val="22"/>
        </w:rPr>
        <w:t>e</w:t>
      </w:r>
      <w:r w:rsidR="005C552B">
        <w:rPr>
          <w:rFonts w:asciiTheme="minorHAnsi" w:hAnsiTheme="minorHAnsi" w:cstheme="minorHAnsi"/>
          <w:i w:val="0"/>
          <w:sz w:val="22"/>
          <w:szCs w:val="22"/>
        </w:rPr>
        <w:t xml:space="preserve"> zadania inwestycyjnego pn.:</w:t>
      </w:r>
      <w:r w:rsidR="009569ED" w:rsidRPr="009569ED">
        <w:rPr>
          <w:rFonts w:asciiTheme="minorHAnsi" w:hAnsiTheme="minorHAnsi" w:cstheme="minorHAnsi"/>
          <w:i w:val="0"/>
          <w:sz w:val="22"/>
          <w:szCs w:val="22"/>
        </w:rPr>
        <w:t xml:space="preserve"> „</w:t>
      </w:r>
      <w:r w:rsidR="005C552B">
        <w:rPr>
          <w:rFonts w:asciiTheme="minorHAnsi" w:hAnsiTheme="minorHAnsi" w:cstheme="minorHAnsi"/>
          <w:i w:val="0"/>
          <w:sz w:val="22"/>
          <w:szCs w:val="22"/>
        </w:rPr>
        <w:t>Budowa oświetlenia w ul. Dolnośląskiej w Żarach”</w:t>
      </w:r>
      <w:r w:rsidR="00B7497C" w:rsidRPr="009569ED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2A864FE8" w14:textId="7666E423" w:rsidR="0046783A" w:rsidRDefault="001E47E7" w:rsidP="00432C7B">
      <w:pPr>
        <w:pStyle w:val="Tekstpodstawowy3"/>
        <w:spacing w:after="120"/>
        <w:ind w:left="425"/>
        <w:rPr>
          <w:rFonts w:asciiTheme="minorHAnsi" w:hAnsiTheme="minorHAnsi" w:cstheme="minorHAnsi"/>
          <w:i w:val="0"/>
          <w:sz w:val="22"/>
          <w:szCs w:val="22"/>
        </w:rPr>
      </w:pPr>
      <w:r w:rsidRPr="001E47E7">
        <w:rPr>
          <w:rFonts w:asciiTheme="minorHAnsi" w:hAnsiTheme="minorHAnsi" w:cstheme="minorHAnsi"/>
          <w:i w:val="0"/>
          <w:sz w:val="22"/>
          <w:szCs w:val="22"/>
        </w:rPr>
        <w:t xml:space="preserve">Przedmiot umowy obejmuje budowę oświetlenia drogowego (21 szt.) </w:t>
      </w:r>
      <w:r w:rsidR="007B55CE">
        <w:rPr>
          <w:rFonts w:asciiTheme="minorHAnsi" w:hAnsiTheme="minorHAnsi" w:cstheme="minorHAnsi"/>
          <w:i w:val="0"/>
          <w:sz w:val="22"/>
          <w:szCs w:val="22"/>
        </w:rPr>
        <w:t>w</w:t>
      </w:r>
      <w:r w:rsidRPr="001E47E7">
        <w:rPr>
          <w:rFonts w:asciiTheme="minorHAnsi" w:hAnsiTheme="minorHAnsi" w:cstheme="minorHAnsi"/>
          <w:i w:val="0"/>
          <w:sz w:val="22"/>
          <w:szCs w:val="22"/>
        </w:rPr>
        <w:t xml:space="preserve"> ul. Dolnośląskiej w Żarach z szafką oświetleniową, sterowaniem oświetleniem, demontaż istniejącego</w:t>
      </w:r>
      <w:r w:rsidR="004350C2">
        <w:rPr>
          <w:rFonts w:asciiTheme="minorHAnsi" w:hAnsiTheme="minorHAnsi" w:cstheme="minorHAnsi"/>
          <w:i w:val="0"/>
          <w:sz w:val="22"/>
          <w:szCs w:val="22"/>
        </w:rPr>
        <w:t xml:space="preserve"> oświetlenia drogowego (1 szt.)</w:t>
      </w:r>
      <w:r w:rsidRPr="001E47E7">
        <w:rPr>
          <w:rFonts w:asciiTheme="minorHAnsi" w:hAnsiTheme="minorHAnsi" w:cstheme="minorHAnsi"/>
          <w:i w:val="0"/>
          <w:sz w:val="22"/>
          <w:szCs w:val="22"/>
        </w:rPr>
        <w:t>, wycinkę drzew oraz uprzątnięcie terenu budowy na w/w odcinku drogi.</w:t>
      </w:r>
    </w:p>
    <w:p w14:paraId="785084CA" w14:textId="7FA1EC74" w:rsidR="009569ED" w:rsidRPr="00FE5DA4" w:rsidRDefault="005C552B" w:rsidP="0046783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E5DA4">
        <w:rPr>
          <w:rFonts w:asciiTheme="minorHAnsi" w:hAnsiTheme="minorHAnsi" w:cs="Verdana"/>
          <w:iCs/>
          <w:sz w:val="22"/>
          <w:szCs w:val="22"/>
        </w:rPr>
        <w:t xml:space="preserve">Zamówienie </w:t>
      </w:r>
      <w:r w:rsidR="001B7760">
        <w:rPr>
          <w:rFonts w:asciiTheme="minorHAnsi" w:hAnsiTheme="minorHAnsi" w:cs="Verdana"/>
          <w:iCs/>
          <w:sz w:val="22"/>
          <w:szCs w:val="22"/>
        </w:rPr>
        <w:t xml:space="preserve">dotyczące budowy oświetlenia drogowego w Żarach </w:t>
      </w:r>
      <w:r w:rsidRPr="00FE5DA4">
        <w:rPr>
          <w:rFonts w:asciiTheme="minorHAnsi" w:hAnsiTheme="minorHAnsi" w:cs="Verdana"/>
          <w:iCs/>
          <w:sz w:val="22"/>
          <w:szCs w:val="22"/>
        </w:rPr>
        <w:t>jest udzielane w częściach, z których każda stanowi przedmiot odrębnego postępowania</w:t>
      </w:r>
      <w:r w:rsidR="00FC4575" w:rsidRPr="00FE5DA4">
        <w:rPr>
          <w:rFonts w:asciiTheme="minorHAnsi" w:hAnsiTheme="minorHAnsi" w:cs="Verdana"/>
          <w:iCs/>
          <w:sz w:val="22"/>
          <w:szCs w:val="22"/>
        </w:rPr>
        <w:t>.</w:t>
      </w:r>
      <w:r w:rsidR="009569ED" w:rsidRPr="00FE5D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12F54" w14:textId="77777777" w:rsidR="00D31CDE" w:rsidRDefault="0006792C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="00B7497C">
        <w:rPr>
          <w:rFonts w:asciiTheme="minorHAnsi" w:hAnsiTheme="minorHAnsi" w:cs="Verdana"/>
          <w:b/>
          <w:bCs/>
          <w:sz w:val="22"/>
          <w:szCs w:val="22"/>
        </w:rPr>
        <w:t xml:space="preserve"> Zamówień):</w:t>
      </w:r>
    </w:p>
    <w:p w14:paraId="19956F39" w14:textId="7D941E56" w:rsidR="00B7497C" w:rsidRPr="00B7497C" w:rsidRDefault="00D31CDE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Główny przedmiot:</w:t>
      </w:r>
      <w:r w:rsidR="00B7497C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6F42F252" w14:textId="35FA5848" w:rsidR="009569ED" w:rsidRPr="00D31CDE" w:rsidRDefault="001E47E7" w:rsidP="005C552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31CDE">
        <w:rPr>
          <w:rFonts w:asciiTheme="minorHAnsi" w:hAnsiTheme="minorHAnsi" w:cstheme="minorHAnsi"/>
          <w:sz w:val="22"/>
          <w:szCs w:val="22"/>
        </w:rPr>
        <w:t>4531611</w:t>
      </w:r>
      <w:r w:rsidR="00B059ED">
        <w:rPr>
          <w:rFonts w:asciiTheme="minorHAnsi" w:hAnsiTheme="minorHAnsi" w:cstheme="minorHAnsi"/>
          <w:sz w:val="22"/>
          <w:szCs w:val="22"/>
        </w:rPr>
        <w:t>0</w:t>
      </w:r>
      <w:r w:rsidRPr="00D31CDE">
        <w:rPr>
          <w:rFonts w:asciiTheme="minorHAnsi" w:hAnsiTheme="minorHAnsi" w:cstheme="minorHAnsi"/>
          <w:sz w:val="22"/>
          <w:szCs w:val="22"/>
        </w:rPr>
        <w:t>-9 Instalowanie urządzeń oświetlenia drogowego</w:t>
      </w:r>
    </w:p>
    <w:p w14:paraId="0547BA0F" w14:textId="4C817D78" w:rsidR="00FE7BA2" w:rsidRPr="0078293D" w:rsidRDefault="0025263A" w:rsidP="0078293D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4123FB48" w14:textId="381E2D3C" w:rsidR="00F80093" w:rsidRDefault="0025263A" w:rsidP="002B7E88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14:paraId="64E10465" w14:textId="33F77A5E" w:rsidR="00432C7B" w:rsidRPr="00432C7B" w:rsidRDefault="00432C7B" w:rsidP="00432C7B">
      <w:pPr>
        <w:pStyle w:val="Default"/>
        <w:ind w:left="426" w:hanging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2C7B">
        <w:rPr>
          <w:rFonts w:asciiTheme="minorHAnsi" w:hAnsiTheme="minorHAnsi" w:cstheme="minorHAnsi"/>
          <w:color w:val="auto"/>
          <w:sz w:val="22"/>
          <w:szCs w:val="22"/>
        </w:rPr>
        <w:t>Wykonawca zobowiązany jest do zatrudnienia na podstawie umowy o pracę we własnym przedsiębiorstwie lub przez Podwykonawcę, osób które będą wykonywały niżej wymienione czynności, w myśl art. 22 § 1 ustawy z dnia 26 czerwca 1974 r. – Kodeks pracy (Dz. U. z 2020 r. poz. 1320 z późniejszymi zmianami), tj. czynności związane z realizacją zakresu robót wskazanego 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32C7B">
        <w:rPr>
          <w:rFonts w:asciiTheme="minorHAnsi" w:hAnsiTheme="minorHAnsi" w:cstheme="minorHAnsi"/>
          <w:sz w:val="22"/>
          <w:szCs w:val="22"/>
        </w:rPr>
        <w:t>Przedmiarze robót – oświetlenie drogowe.</w:t>
      </w:r>
    </w:p>
    <w:p w14:paraId="30F1C6EE" w14:textId="57E0EA68" w:rsidR="0006792C" w:rsidRPr="0078293D" w:rsidRDefault="0012143C" w:rsidP="0078293D">
      <w:pPr>
        <w:tabs>
          <w:tab w:val="left" w:pos="709"/>
        </w:tabs>
        <w:spacing w:before="120" w:after="120"/>
        <w:ind w:left="426" w:hanging="422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F11BBC">
      <w:pPr>
        <w:tabs>
          <w:tab w:val="left" w:pos="709"/>
        </w:tabs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72BB94E3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o których mowa w art. 214 ust. 1 pkt 7</w:t>
      </w:r>
      <w:r w:rsidR="004B0A3F">
        <w:rPr>
          <w:rFonts w:asciiTheme="minorHAnsi" w:hAnsiTheme="minorHAnsi" w:cs="Verdana"/>
          <w:sz w:val="22"/>
          <w:szCs w:val="22"/>
        </w:rPr>
        <w:t xml:space="preserve"> 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ustawy </w:t>
      </w:r>
      <w:proofErr w:type="spellStart"/>
      <w:r w:rsidR="00FE7BA2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78293D">
        <w:rPr>
          <w:rFonts w:asciiTheme="minorHAnsi" w:hAnsiTheme="minorHAnsi" w:cs="Verdana"/>
          <w:sz w:val="22"/>
          <w:szCs w:val="22"/>
        </w:rPr>
        <w:t xml:space="preserve">, polegających na powtórzeniu podobnych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zgodnych z przedmiotem zamówienia podstawowego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14:paraId="665A4047" w14:textId="77777777" w:rsidR="00466B59" w:rsidRPr="0078293D" w:rsidRDefault="00466B59" w:rsidP="00F11BB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48A21919" w14:textId="360FFCF6" w:rsidR="0006792C" w:rsidRDefault="0078293D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i/>
          <w:color w:val="231F2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Termin wykonania zamówienia</w:t>
      </w:r>
      <w:r w:rsidR="00F80093"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9A6D54">
        <w:rPr>
          <w:rFonts w:asciiTheme="minorHAnsi" w:hAnsiTheme="minorHAnsi"/>
          <w:b w:val="0"/>
          <w:sz w:val="22"/>
          <w:szCs w:val="22"/>
        </w:rPr>
        <w:t xml:space="preserve"> </w:t>
      </w:r>
      <w:r w:rsidR="004A712C">
        <w:rPr>
          <w:rFonts w:asciiTheme="minorHAnsi" w:hAnsiTheme="minorHAnsi"/>
          <w:sz w:val="22"/>
          <w:szCs w:val="22"/>
        </w:rPr>
        <w:t>90</w:t>
      </w:r>
      <w:r w:rsidR="002B7E88">
        <w:rPr>
          <w:rFonts w:asciiTheme="minorHAnsi" w:hAnsiTheme="minorHAnsi"/>
          <w:sz w:val="22"/>
          <w:szCs w:val="22"/>
        </w:rPr>
        <w:t xml:space="preserve"> dni kalendarzowych</w:t>
      </w:r>
      <w:r w:rsidR="004A712C">
        <w:rPr>
          <w:rFonts w:asciiTheme="minorHAnsi" w:hAnsiTheme="minorHAnsi"/>
          <w:b w:val="0"/>
          <w:sz w:val="22"/>
          <w:szCs w:val="22"/>
        </w:rPr>
        <w:t>,</w:t>
      </w:r>
      <w:r w:rsidRPr="0078293D">
        <w:rPr>
          <w:rFonts w:asciiTheme="minorHAnsi" w:hAnsiTheme="minorHAnsi"/>
          <w:b w:val="0"/>
          <w:sz w:val="22"/>
          <w:szCs w:val="22"/>
        </w:rPr>
        <w:t xml:space="preserve"> licząc od daty podpisania umowy</w:t>
      </w:r>
      <w:r>
        <w:rPr>
          <w:rFonts w:asciiTheme="minorHAnsi" w:hAnsiTheme="minorHAnsi"/>
          <w:b w:val="0"/>
          <w:sz w:val="22"/>
          <w:szCs w:val="22"/>
        </w:rPr>
        <w:t>.</w:t>
      </w:r>
      <w:r w:rsidR="0006792C" w:rsidRPr="0078293D">
        <w:rPr>
          <w:rFonts w:asciiTheme="minorHAnsi" w:hAnsiTheme="minorHAnsi"/>
          <w:b w:val="0"/>
          <w:i/>
          <w:color w:val="231F20"/>
          <w:sz w:val="22"/>
          <w:szCs w:val="22"/>
        </w:rPr>
        <w:t xml:space="preserve"> </w:t>
      </w:r>
    </w:p>
    <w:p w14:paraId="514DFDEB" w14:textId="77777777" w:rsidR="00B266A3" w:rsidRPr="0078293D" w:rsidRDefault="00B266A3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 w:cs="Verdana"/>
          <w:b w:val="0"/>
          <w:bCs w:val="0"/>
          <w:sz w:val="22"/>
          <w:szCs w:val="22"/>
        </w:rPr>
      </w:pPr>
    </w:p>
    <w:p w14:paraId="3EA0200E" w14:textId="04E7369A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0187ED1B" w14:textId="4636582D" w:rsidR="003418F7" w:rsidRDefault="00D31CDE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FE5DA4">
        <w:rPr>
          <w:rFonts w:asciiTheme="minorHAnsi" w:hAnsiTheme="minorHAnsi" w:cstheme="minorHAnsi"/>
          <w:sz w:val="22"/>
          <w:szCs w:val="22"/>
        </w:rPr>
        <w:t>Zamawiający nie określa warunków udziału w niniejszym postępowaniu.</w:t>
      </w:r>
    </w:p>
    <w:p w14:paraId="48331A9F" w14:textId="77777777" w:rsidR="00B442C5" w:rsidRPr="00FE5DA4" w:rsidRDefault="00B442C5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A8DC01B" w14:textId="1F0F1101" w:rsidR="0006792C" w:rsidRPr="00790E51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790E51">
        <w:rPr>
          <w:rFonts w:asciiTheme="minorHAnsi" w:hAnsiTheme="minorHAnsi" w:cs="Verdana"/>
          <w:b/>
          <w:sz w:val="22"/>
          <w:szCs w:val="22"/>
        </w:rPr>
        <w:lastRenderedPageBreak/>
        <w:t>9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63D332FA" w14:textId="77777777" w:rsidR="00FE5DA4" w:rsidRPr="009A471F" w:rsidRDefault="0012143C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790E51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ab/>
      </w:r>
      <w:r w:rsidR="00FE5DA4" w:rsidRPr="009A471F">
        <w:rPr>
          <w:rFonts w:asciiTheme="minorHAnsi" w:hAnsiTheme="minorHAnsi" w:cstheme="minorHAnsi"/>
          <w:b w:val="0"/>
          <w:sz w:val="22"/>
          <w:szCs w:val="22"/>
        </w:rPr>
        <w:t>Z postępowania o udzielenie zamówienia wyklucza się Wykonawcę, w stosunku do którego zachodzi którakolwiek z okoliczności, o których mowa w:</w:t>
      </w:r>
    </w:p>
    <w:p w14:paraId="385784C7" w14:textId="5634F1F5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sz w:val="22"/>
          <w:szCs w:val="22"/>
          <w:highlight w:val="yellow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      -  art. 1</w:t>
      </w:r>
      <w:r w:rsidR="00B442C5">
        <w:rPr>
          <w:rFonts w:asciiTheme="minorHAnsi" w:hAnsiTheme="minorHAnsi" w:cstheme="minorHAnsi"/>
          <w:b w:val="0"/>
          <w:sz w:val="22"/>
          <w:szCs w:val="22"/>
        </w:rPr>
        <w:t xml:space="preserve">08 ust. 1 ustawy </w:t>
      </w:r>
      <w:proofErr w:type="spellStart"/>
      <w:r w:rsidR="00B442C5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B442C5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08D859C" w14:textId="77777777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- art. 7 ust. 1 ustawy z dnia 13 kwietnia 2022r. o szczególnych rozwiązaniach w zakresie przeciwdziałania wspieraniu agresji na Ukrainę oraz służących ochronie bezpieczeństwa narodowego (Dz. U. z 2022 r., poz. 835).</w:t>
      </w:r>
    </w:p>
    <w:p w14:paraId="7040A7AA" w14:textId="15832947" w:rsidR="00804B1A" w:rsidRPr="00FE5DA4" w:rsidRDefault="0012143C" w:rsidP="00FE5DA4">
      <w:pPr>
        <w:pStyle w:val="Tekstpodstawowy2"/>
        <w:spacing w:after="120"/>
        <w:ind w:left="426" w:hanging="426"/>
        <w:rPr>
          <w:rFonts w:asciiTheme="minorHAnsi" w:hAnsiTheme="minorHAnsi"/>
          <w:b w:val="0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FE5DA4">
        <w:rPr>
          <w:rFonts w:asciiTheme="minorHAnsi" w:hAnsiTheme="minorHAnsi" w:cs="Verdana"/>
          <w:b w:val="0"/>
          <w:i/>
          <w:sz w:val="22"/>
          <w:szCs w:val="22"/>
        </w:rPr>
        <w:tab/>
      </w:r>
      <w:r w:rsidR="00804B1A" w:rsidRPr="00FE5DA4">
        <w:rPr>
          <w:rFonts w:asciiTheme="minorHAnsi" w:hAnsiTheme="minorHAnsi"/>
          <w:b w:val="0"/>
          <w:sz w:val="22"/>
          <w:szCs w:val="22"/>
        </w:rPr>
        <w:t>Zamawiający nie przewiduje fakultatywnych przesłanek wykluczeni</w:t>
      </w:r>
      <w:r w:rsidR="006B41A9" w:rsidRPr="00FE5DA4">
        <w:rPr>
          <w:rFonts w:asciiTheme="minorHAnsi" w:hAnsiTheme="minorHAnsi"/>
          <w:b w:val="0"/>
          <w:sz w:val="22"/>
          <w:szCs w:val="22"/>
        </w:rPr>
        <w:t xml:space="preserve">a wskazanych w art. 109 ustawy </w:t>
      </w:r>
      <w:proofErr w:type="spellStart"/>
      <w:r w:rsidR="006B41A9" w:rsidRPr="00FE5DA4">
        <w:rPr>
          <w:rFonts w:asciiTheme="minorHAnsi" w:hAnsiTheme="minorHAnsi"/>
          <w:b w:val="0"/>
          <w:sz w:val="22"/>
          <w:szCs w:val="22"/>
        </w:rPr>
        <w:t>P</w:t>
      </w:r>
      <w:r w:rsidR="00804B1A" w:rsidRPr="00FE5DA4">
        <w:rPr>
          <w:rFonts w:asciiTheme="minorHAnsi" w:hAnsiTheme="minorHAnsi"/>
          <w:b w:val="0"/>
          <w:sz w:val="22"/>
          <w:szCs w:val="22"/>
        </w:rPr>
        <w:t>zp</w:t>
      </w:r>
      <w:proofErr w:type="spellEnd"/>
      <w:r w:rsidR="00804B1A" w:rsidRPr="00FE5DA4">
        <w:rPr>
          <w:rFonts w:asciiTheme="minorHAnsi" w:hAnsiTheme="minorHAnsi"/>
          <w:b w:val="0"/>
          <w:sz w:val="22"/>
          <w:szCs w:val="22"/>
        </w:rPr>
        <w:t>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14:paraId="2F5907CB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0E5E89FC" w14:textId="2DE19AAE"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Zamawiający </w:t>
      </w:r>
      <w:r w:rsidR="00673E6A" w:rsidRPr="0032240D">
        <w:rPr>
          <w:rFonts w:asciiTheme="minorHAnsi" w:hAnsiTheme="minorHAnsi" w:cs="Verdana"/>
          <w:sz w:val="22"/>
          <w:szCs w:val="22"/>
        </w:rPr>
        <w:t xml:space="preserve">nie </w:t>
      </w:r>
      <w:r w:rsidR="00673E6A" w:rsidRPr="00273E76">
        <w:rPr>
          <w:rFonts w:asciiTheme="minorHAnsi" w:hAnsiTheme="minorHAnsi" w:cs="Verdana"/>
          <w:sz w:val="22"/>
          <w:szCs w:val="22"/>
        </w:rPr>
        <w:t>będzie żądał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14:paraId="545B41B4" w14:textId="42F7C101"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254A4B98" w14:textId="459E4858" w:rsidR="000C37E6" w:rsidRPr="00D31CDE" w:rsidRDefault="006C29A1" w:rsidP="00D31CDE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pkt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</w:t>
      </w:r>
      <w:r w:rsidR="00B1274A" w:rsidRPr="0029374F">
        <w:rPr>
          <w:rFonts w:asciiTheme="minorHAnsi" w:hAnsiTheme="minorHAnsi" w:cs="Verdana"/>
          <w:b w:val="0"/>
          <w:sz w:val="22"/>
          <w:szCs w:val="22"/>
        </w:rPr>
        <w:t>który stanowi Formularz 3.1</w:t>
      </w:r>
      <w:r w:rsidR="007E7780" w:rsidRPr="0029374F">
        <w:rPr>
          <w:rFonts w:asciiTheme="minorHAnsi" w:hAnsiTheme="minorHAnsi" w:cs="Verdana"/>
          <w:b w:val="0"/>
          <w:sz w:val="22"/>
          <w:szCs w:val="22"/>
        </w:rPr>
        <w:t xml:space="preserve"> na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14:paraId="504BC93B" w14:textId="12C3B5A2" w:rsidR="003C38B7" w:rsidRPr="000C37E6" w:rsidRDefault="000C37E6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0C37E6">
        <w:rPr>
          <w:rFonts w:asciiTheme="minorHAnsi" w:hAnsiTheme="minorHAnsi" w:cs="Verdana"/>
          <w:b w:val="0"/>
          <w:sz w:val="22"/>
          <w:szCs w:val="22"/>
        </w:rPr>
        <w:t>1</w:t>
      </w:r>
      <w:r w:rsidR="003D50E1">
        <w:rPr>
          <w:rFonts w:asciiTheme="minorHAnsi" w:hAnsiTheme="minorHAnsi" w:cs="Verdana"/>
          <w:b w:val="0"/>
          <w:sz w:val="22"/>
          <w:szCs w:val="22"/>
        </w:rPr>
        <w:t>0.4</w:t>
      </w:r>
      <w:r w:rsidRPr="000C37E6">
        <w:rPr>
          <w:rFonts w:asciiTheme="minorHAnsi" w:hAnsiTheme="minorHAnsi" w:cs="Verdana"/>
          <w:b w:val="0"/>
          <w:sz w:val="22"/>
          <w:szCs w:val="22"/>
        </w:rPr>
        <w:t xml:space="preserve">   </w:t>
      </w:r>
      <w:r w:rsidR="003418F7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IDW budz</w:t>
      </w:r>
      <w:r w:rsidR="00D31CDE">
        <w:rPr>
          <w:rFonts w:asciiTheme="minorHAnsi" w:hAnsiTheme="minorHAnsi" w:cs="Verdana"/>
          <w:b w:val="0"/>
          <w:strike/>
          <w:sz w:val="22"/>
          <w:szCs w:val="22"/>
        </w:rPr>
        <w:t>i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w posiadaniu informacji lub dokumentów istotnych w tym zakresie dla oceny braku podstaw wykluczenia, o przedstawienie takich informacji lub dokumentów.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1EABEF9E" w14:textId="3B0828C8" w:rsidR="0006792C" w:rsidRPr="003D50E1" w:rsidRDefault="0006792C" w:rsidP="003D50E1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432C7B">
        <w:rPr>
          <w:rFonts w:asciiTheme="minorHAnsi" w:hAnsiTheme="minorHAnsi" w:cs="Arial"/>
          <w:b/>
          <w:sz w:val="22"/>
          <w:szCs w:val="22"/>
        </w:rPr>
        <w:t>UDOSTĘPNIENIE ZASOBÓW</w:t>
      </w:r>
      <w:r w:rsidR="003D50E1" w:rsidRPr="00432C7B">
        <w:rPr>
          <w:rFonts w:asciiTheme="minorHAnsi" w:hAnsiTheme="minorHAnsi" w:cs="Arial"/>
          <w:b/>
          <w:sz w:val="22"/>
          <w:szCs w:val="22"/>
        </w:rPr>
        <w:t xml:space="preserve"> (nie dotyczy)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0AC3F795" w:rsidR="00273E76" w:rsidRDefault="003D50E1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</w:t>
      </w:r>
      <w:r>
        <w:rPr>
          <w:rFonts w:asciiTheme="minorHAnsi" w:hAnsiTheme="minorHAnsi" w:cs="Verdana"/>
          <w:sz w:val="22"/>
          <w:szCs w:val="22"/>
        </w:rPr>
        <w:tab/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W pkt. </w:t>
      </w:r>
      <w:r w:rsidR="0029374F" w:rsidRPr="00461D82">
        <w:rPr>
          <w:rFonts w:asciiTheme="minorHAnsi" w:hAnsiTheme="minorHAnsi"/>
          <w:bCs/>
          <w:sz w:val="22"/>
          <w:szCs w:val="22"/>
        </w:rPr>
        <w:t>11</w:t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 formularza oferty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4D71C620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="00790E51">
        <w:rPr>
          <w:rFonts w:asciiTheme="minorHAnsi" w:hAnsiTheme="minorHAnsi"/>
          <w:b w:val="0"/>
          <w:bCs w:val="0"/>
          <w:sz w:val="22"/>
          <w:szCs w:val="22"/>
        </w:rPr>
        <w:t xml:space="preserve"> oraz</w:t>
      </w:r>
      <w:r w:rsidR="00790E51" w:rsidRPr="00790E5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90E51" w:rsidRPr="00641620">
        <w:rPr>
          <w:rFonts w:asciiTheme="minorHAnsi" w:hAnsiTheme="minorHAnsi"/>
          <w:b w:val="0"/>
          <w:bCs w:val="0"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 r., poz. 835)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0B855A3" w14:textId="20CA8EAC" w:rsidR="00FD389F" w:rsidRPr="003D50E1" w:rsidRDefault="0006792C" w:rsidP="003D50E1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>brak podstaw wykluczenia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="00FD38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E0EF8E" w14:textId="77777777" w:rsidR="00793BC0" w:rsidRPr="00034D9F" w:rsidRDefault="00793BC0" w:rsidP="00793BC0">
      <w:pPr>
        <w:pStyle w:val="Tekstpodstawowy2"/>
        <w:spacing w:after="120"/>
        <w:ind w:left="1069"/>
        <w:rPr>
          <w:rFonts w:asciiTheme="minorHAnsi" w:hAnsiTheme="minorHAnsi" w:cs="Verdana"/>
          <w:b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, który dostępny jest pod adresem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-u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6A0DEFBD" w:rsidR="0032240D" w:rsidRPr="00864E93" w:rsidRDefault="00AA6A55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D50E1">
        <w:rPr>
          <w:rFonts w:asciiTheme="minorHAnsi" w:hAnsiTheme="minorHAnsi"/>
          <w:sz w:val="22"/>
          <w:szCs w:val="22"/>
        </w:rPr>
        <w:t xml:space="preserve">Pan Tomasz </w:t>
      </w:r>
      <w:proofErr w:type="spellStart"/>
      <w:r w:rsidR="003D50E1">
        <w:rPr>
          <w:rFonts w:asciiTheme="minorHAnsi" w:hAnsiTheme="minorHAnsi"/>
          <w:sz w:val="22"/>
          <w:szCs w:val="22"/>
        </w:rPr>
        <w:t>Gembara</w:t>
      </w:r>
      <w:proofErr w:type="spellEnd"/>
      <w:r w:rsidR="003D50E1">
        <w:rPr>
          <w:rFonts w:asciiTheme="minorHAnsi" w:hAnsiTheme="minorHAnsi"/>
          <w:sz w:val="22"/>
          <w:szCs w:val="22"/>
        </w:rPr>
        <w:t xml:space="preserve"> tel. 68/4708373</w:t>
      </w:r>
      <w:r w:rsidR="0032240D" w:rsidRPr="00864E93">
        <w:rPr>
          <w:rFonts w:asciiTheme="minorHAnsi" w:hAnsiTheme="minorHAnsi"/>
          <w:sz w:val="22"/>
          <w:szCs w:val="22"/>
        </w:rPr>
        <w:t xml:space="preserve">, e-mail: </w:t>
      </w:r>
      <w:hyperlink r:id="rId14" w:history="1">
        <w:r w:rsidR="003D50E1" w:rsidRPr="00A30EAE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651D78C5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5F4F9DB6" w14:textId="1315C240" w:rsidR="0032240D" w:rsidRPr="004809B8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dostępnym pod adresem </w:t>
      </w:r>
      <w:hyperlink r:id="rId15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https://miniportal.uzp.gov.pl/Instrukcja_uzytkownika_miniPortal-ePUAP.pdf</w:t>
        </w:r>
      </w:hyperlink>
      <w:r w:rsidR="004809B8" w:rsidRPr="004809B8">
        <w:rPr>
          <w:rFonts w:asciiTheme="minorHAnsi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oraz Warunkach korzystania 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</w:t>
      </w:r>
      <w:proofErr w:type="spellStart"/>
      <w:r w:rsidR="00AA6A55">
        <w:rPr>
          <w:rFonts w:asciiTheme="minorHAnsi" w:hAnsiTheme="minorHAnsi"/>
          <w:sz w:val="22"/>
          <w:szCs w:val="22"/>
        </w:rPr>
        <w:t>ePUAP</w:t>
      </w:r>
      <w:proofErr w:type="spellEnd"/>
      <w:r w:rsidR="00AA6A55">
        <w:rPr>
          <w:rFonts w:asciiTheme="minorHAnsi" w:hAnsiTheme="minorHAnsi"/>
          <w:sz w:val="22"/>
          <w:szCs w:val="22"/>
        </w:rPr>
        <w:t>)</w:t>
      </w:r>
      <w:r w:rsidR="004809B8" w:rsidRPr="004809B8">
        <w:rPr>
          <w:rFonts w:ascii="Tahoma" w:hAnsi="Tahoma" w:cs="Tahoma"/>
          <w:sz w:val="24"/>
          <w:szCs w:val="24"/>
        </w:rPr>
        <w:t xml:space="preserve">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dostępnych pod adresem </w:t>
      </w:r>
      <w:hyperlink r:id="rId16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https://www.gov.pl/web/gov/warunki-korzystania</w:t>
        </w:r>
      </w:hyperlink>
      <w:r w:rsidR="00531173">
        <w:rPr>
          <w:rFonts w:asciiTheme="minorHAnsi" w:hAnsiTheme="minorHAnsi"/>
          <w:sz w:val="22"/>
          <w:szCs w:val="22"/>
        </w:rPr>
        <w:t xml:space="preserve">, </w:t>
      </w:r>
      <w:r w:rsidR="00531173" w:rsidRPr="004809B8">
        <w:rPr>
          <w:rFonts w:asciiTheme="minorHAnsi" w:hAnsiTheme="minorHAnsi"/>
          <w:color w:val="000000" w:themeColor="text1"/>
          <w:sz w:val="22"/>
          <w:szCs w:val="22"/>
        </w:rPr>
        <w:t>które są integralną częścią niniejszej SWZ</w:t>
      </w:r>
      <w:r w:rsidR="00AA6A55" w:rsidRPr="004809B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C622DAE" w14:textId="0741034A" w:rsidR="0032240D" w:rsidRDefault="0070307F" w:rsidP="00D35FF1">
      <w:pPr>
        <w:pStyle w:val="Tekstpodstawowywcity"/>
        <w:numPr>
          <w:ilvl w:val="0"/>
          <w:numId w:val="10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.txt, .xls,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.pdf, .jpg,.png,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.zip,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rar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3D0BAC7B" w14:textId="77777777" w:rsidR="00820965" w:rsidRPr="009B2A42" w:rsidRDefault="00820965" w:rsidP="009B2A42">
      <w:pPr>
        <w:pStyle w:val="Default"/>
        <w:spacing w:before="120" w:after="12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Dokumenty, oświadczenia i informacje  sporządza się w postaci elektronicznej, w formatach danych określonych w przepisach wydanych na podstawie </w:t>
      </w:r>
      <w:hyperlink r:id="rId17" w:anchor="/document/17181936?unitId=art(18)&amp;cm=DOCUMENT" w:history="1">
        <w:r w:rsidRPr="009B2A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18</w:t>
        </w:r>
      </w:hyperlink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2D7F2888" w14:textId="27855B52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14:paraId="0242A55A" w14:textId="1BC604C7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14:paraId="51CE2D29" w14:textId="77777777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14:paraId="470059EE" w14:textId="736AB38C" w:rsidR="0032240D" w:rsidRPr="00C80FEB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2D07AFB0" w:rsidR="009F7CA6" w:rsidRDefault="003D50E1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składa ofertę za</w:t>
      </w:r>
      <w:r w:rsidR="0085176D" w:rsidRPr="009F7CA6">
        <w:rPr>
          <w:rFonts w:asciiTheme="minorHAnsi" w:hAnsiTheme="minorHAnsi"/>
          <w:sz w:val="22"/>
          <w:szCs w:val="22"/>
        </w:rPr>
        <w:t xml:space="preserve"> pośrednictwem </w:t>
      </w:r>
      <w:r w:rsidR="0085176D"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="0085176D"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="0085176D"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. Adres </w:t>
      </w:r>
      <w:r w:rsidR="0085176D"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="0085176D" w:rsidRPr="009F7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 Zamawiającego do złożenia oferty: </w:t>
      </w:r>
      <w:r w:rsidR="002405BA" w:rsidRPr="002405BA">
        <w:rPr>
          <w:rFonts w:asciiTheme="minorHAnsi" w:hAnsiTheme="minorHAnsi"/>
          <w:sz w:val="22"/>
          <w:szCs w:val="22"/>
          <w:lang w:val="x-none"/>
        </w:rPr>
        <w:t>/y337iyg5yw/</w:t>
      </w:r>
      <w:proofErr w:type="spellStart"/>
      <w:r w:rsidR="002405BA" w:rsidRPr="002405BA">
        <w:rPr>
          <w:rFonts w:asciiTheme="minorHAnsi" w:hAnsiTheme="minorHAnsi"/>
          <w:sz w:val="22"/>
          <w:szCs w:val="22"/>
          <w:lang w:val="x-none"/>
        </w:rPr>
        <w:t>SkrytkaESP</w:t>
      </w:r>
      <w:proofErr w:type="spellEnd"/>
      <w:r w:rsidR="003F1BC6">
        <w:rPr>
          <w:rFonts w:asciiTheme="minorHAnsi" w:hAnsiTheme="minorHAnsi"/>
          <w:sz w:val="22"/>
          <w:szCs w:val="22"/>
        </w:rPr>
        <w:t xml:space="preserve"> (nazwa: URZĄD MIEJSKI W ŻARACH)</w:t>
      </w:r>
      <w:r w:rsidR="0085176D" w:rsidRPr="009F7CA6">
        <w:rPr>
          <w:rFonts w:asciiTheme="minorHAnsi" w:hAnsiTheme="minorHAnsi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, 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="0085176D"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264377A0" w:rsidR="0085176D" w:rsidRPr="00B2424C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2424C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D31C73" w:rsidRPr="00B2424C">
        <w:rPr>
          <w:rFonts w:asciiTheme="minorHAnsi" w:hAnsiTheme="minorHAnsi"/>
          <w:sz w:val="22"/>
          <w:szCs w:val="22"/>
        </w:rPr>
        <w:t>.</w:t>
      </w:r>
      <w:r w:rsidR="00D31C73" w:rsidRPr="00B2424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1C73" w:rsidRPr="00B2424C">
        <w:rPr>
          <w:rFonts w:asciiTheme="minorHAnsi" w:hAnsiTheme="minorHAnsi"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z </w:t>
      </w:r>
      <w:proofErr w:type="spellStart"/>
      <w:r w:rsidR="00D31C73" w:rsidRPr="00B2424C">
        <w:rPr>
          <w:rFonts w:asciiTheme="minorHAnsi" w:hAnsiTheme="minorHAnsi"/>
          <w:color w:val="000000" w:themeColor="text1"/>
          <w:sz w:val="22"/>
          <w:szCs w:val="22"/>
        </w:rPr>
        <w:t>miniPortalu</w:t>
      </w:r>
      <w:proofErr w:type="spellEnd"/>
      <w:r w:rsidR="00D31C73" w:rsidRPr="00B2424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31C73" w:rsidRPr="00B2424C">
        <w:rPr>
          <w:rFonts w:asciiTheme="minorHAnsi" w:hAnsiTheme="minorHAnsi" w:cs="Arial"/>
          <w:color w:val="222222"/>
          <w:sz w:val="22"/>
          <w:szCs w:val="22"/>
        </w:rPr>
        <w:t xml:space="preserve">W sytuacji, w której Wykonawca składając ofertę przez </w:t>
      </w:r>
      <w:proofErr w:type="spellStart"/>
      <w:r w:rsidR="00D31C73" w:rsidRPr="00B2424C">
        <w:rPr>
          <w:rFonts w:asciiTheme="minorHAnsi" w:hAnsiTheme="minorHAnsi" w:cs="Arial"/>
          <w:color w:val="222222"/>
          <w:sz w:val="22"/>
          <w:szCs w:val="22"/>
        </w:rPr>
        <w:t>miniPortal</w:t>
      </w:r>
      <w:proofErr w:type="spellEnd"/>
      <w:r w:rsidR="00D31C73" w:rsidRPr="00B2424C">
        <w:rPr>
          <w:rFonts w:asciiTheme="minorHAnsi" w:hAnsiTheme="minorHAnsi" w:cs="Arial"/>
          <w:color w:val="222222"/>
          <w:sz w:val="22"/>
          <w:szCs w:val="22"/>
        </w:rPr>
        <w:t xml:space="preserve">, wprowadzi w formularzu inny identyfikator postępowania niż wskazany w </w:t>
      </w:r>
      <w:proofErr w:type="spellStart"/>
      <w:r w:rsidR="00D31C73" w:rsidRPr="00B2424C">
        <w:rPr>
          <w:rFonts w:asciiTheme="minorHAnsi" w:hAnsiTheme="minorHAnsi" w:cs="Arial"/>
          <w:color w:val="222222"/>
          <w:sz w:val="22"/>
          <w:szCs w:val="22"/>
        </w:rPr>
        <w:t>miniPortalu</w:t>
      </w:r>
      <w:proofErr w:type="spellEnd"/>
      <w:r w:rsidR="00D31C73" w:rsidRPr="00B2424C">
        <w:rPr>
          <w:rFonts w:asciiTheme="minorHAnsi" w:hAnsiTheme="minorHAnsi" w:cs="Arial"/>
          <w:color w:val="222222"/>
          <w:sz w:val="22"/>
          <w:szCs w:val="22"/>
        </w:rPr>
        <w:t>, oferta taka nie będzie widoczna na liście złożonych ofert i nie będzie możliwości na jej odszyfrowanie.</w:t>
      </w:r>
    </w:p>
    <w:p w14:paraId="6306DE30" w14:textId="1092BF91" w:rsidR="0085176D" w:rsidRPr="00864E93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5F3A833D" w14:textId="1170FD14" w:rsidR="0085176D" w:rsidRPr="00864E93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="00931D25">
        <w:rPr>
          <w:rFonts w:asciiTheme="minorHAnsi" w:hAnsiTheme="minorHAnsi"/>
          <w:sz w:val="22"/>
          <w:szCs w:val="22"/>
        </w:rPr>
        <w:t>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dedykowanego formularza: „Formularz do komunikacji” dostępnego na </w:t>
      </w:r>
      <w:proofErr w:type="spellStart"/>
      <w:r w:rsidRPr="00864E93">
        <w:rPr>
          <w:rFonts w:asciiTheme="minorHAnsi" w:hAnsiTheme="minorHAnsi"/>
          <w:b/>
          <w:i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b/>
          <w:i/>
          <w:sz w:val="22"/>
          <w:szCs w:val="22"/>
        </w:rPr>
        <w:t xml:space="preserve"> oraz </w:t>
      </w:r>
      <w:r w:rsidR="00C80FEB">
        <w:rPr>
          <w:rFonts w:asciiTheme="minorHAnsi" w:hAnsiTheme="minorHAnsi"/>
          <w:b/>
          <w:i/>
          <w:sz w:val="22"/>
          <w:szCs w:val="22"/>
        </w:rPr>
        <w:t xml:space="preserve">udostępnionego przez </w:t>
      </w:r>
      <w:proofErr w:type="spellStart"/>
      <w:r w:rsidR="00C80FEB">
        <w:rPr>
          <w:rFonts w:asciiTheme="minorHAnsi" w:hAnsiTheme="minorHAnsi"/>
          <w:b/>
          <w:i/>
          <w:sz w:val="22"/>
          <w:szCs w:val="22"/>
        </w:rPr>
        <w:t>miniPortal</w:t>
      </w:r>
      <w:proofErr w:type="spellEnd"/>
      <w:r w:rsidR="00C80FEB">
        <w:rPr>
          <w:rFonts w:asciiTheme="minorHAnsi" w:hAnsiTheme="minorHAnsi"/>
          <w:b/>
          <w:i/>
          <w:sz w:val="22"/>
          <w:szCs w:val="22"/>
        </w:rPr>
        <w:t>;</w:t>
      </w:r>
    </w:p>
    <w:p w14:paraId="5BEEF46A" w14:textId="1C7718E3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8" w:history="1">
        <w:r w:rsidR="001040CC" w:rsidRPr="00A30EAE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1956792C" w:rsidR="0085176D" w:rsidRPr="00C80FEB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Dokumenty elektroniczne,</w:t>
      </w:r>
      <w:r w:rsidR="001040CC">
        <w:rPr>
          <w:rFonts w:asciiTheme="minorHAnsi" w:hAnsiTheme="minorHAnsi"/>
          <w:sz w:val="22"/>
          <w:szCs w:val="22"/>
        </w:rPr>
        <w:t xml:space="preserve"> składane są przez Wykonawcę za</w:t>
      </w:r>
      <w:r w:rsidRPr="00C80FEB">
        <w:rPr>
          <w:rFonts w:asciiTheme="minorHAnsi" w:hAnsiTheme="minorHAnsi"/>
          <w:sz w:val="22"/>
          <w:szCs w:val="22"/>
        </w:rPr>
        <w:t xml:space="preserve">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9256680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D35FF1">
      <w:pPr>
        <w:pStyle w:val="Tekstpodstawowywcity"/>
        <w:numPr>
          <w:ilvl w:val="1"/>
          <w:numId w:val="7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5F3416D0" w14:textId="197A1E6C"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3D651030" w14:textId="73A6F6B6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56603C94" w14:textId="0B27B9C1"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BAE9EBE" w14:textId="048C3967"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434A75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7A3364AB" w14:textId="6AEFB74D"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</w:t>
      </w:r>
      <w:r w:rsidR="00B059ED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14:paraId="528E7EA3" w14:textId="25735272"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14:paraId="3ACD5B42" w14:textId="7F4F0E93" w:rsidR="006C523F" w:rsidRPr="001040CC" w:rsidRDefault="006C523F" w:rsidP="001040CC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C57009A" w14:textId="6FBAA993" w:rsidR="00324C38" w:rsidRPr="00434A75" w:rsidRDefault="006C523F" w:rsidP="001040CC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6)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postanowieniam</w:t>
      </w:r>
      <w:r w:rsidR="001040CC">
        <w:rPr>
          <w:rFonts w:asciiTheme="minorHAnsi" w:hAnsiTheme="minorHAnsi" w:cs="Verdana"/>
          <w:b w:val="0"/>
          <w:bCs w:val="0"/>
          <w:sz w:val="22"/>
          <w:szCs w:val="22"/>
        </w:rPr>
        <w:t xml:space="preserve">i pkt. 10.2. i </w:t>
      </w:r>
      <w:r w:rsidR="00324C38">
        <w:rPr>
          <w:rFonts w:asciiTheme="minorHAnsi" w:hAnsiTheme="minorHAnsi" w:cs="Verdana"/>
          <w:b w:val="0"/>
          <w:bCs w:val="0"/>
          <w:sz w:val="22"/>
          <w:szCs w:val="22"/>
        </w:rPr>
        <w:t>13.3. IDW;</w:t>
      </w:r>
    </w:p>
    <w:p w14:paraId="4D7F10DE" w14:textId="4DD16AE5"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EB6F04A" w14:textId="1772F005"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470A249E"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14:paraId="31AD3A60" w14:textId="6B2B8C79" w:rsidR="006C523F" w:rsidRPr="00A02441" w:rsidRDefault="0087626C" w:rsidP="002E6A71">
      <w:pPr>
        <w:pStyle w:val="Tekstpodstawowy2"/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o którym mowa w </w:t>
      </w:r>
      <w:proofErr w:type="spellStart"/>
      <w:r w:rsidR="006C523F" w:rsidRPr="00A02441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A02441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5DA5365C" w14:textId="0BA6036B" w:rsidR="006C523F" w:rsidRPr="00A02441" w:rsidRDefault="002E6A71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ubiegają</w:t>
      </w:r>
      <w:r>
        <w:rPr>
          <w:rFonts w:asciiTheme="minorHAnsi" w:hAnsiTheme="minorHAnsi" w:cs="Verdana"/>
          <w:b w:val="0"/>
          <w:sz w:val="22"/>
          <w:szCs w:val="22"/>
        </w:rPr>
        <w:t>cy się o udzielenie zamówienia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26235E2F" w14:textId="2C607F3A" w:rsidR="006C523F" w:rsidRPr="00A02441" w:rsidRDefault="0087626C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przypadku innych dokumentów -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0723C82E" w14:textId="47BD4C60" w:rsidR="006C523F" w:rsidRPr="00434A75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E6A71">
        <w:rPr>
          <w:rFonts w:asciiTheme="minorHAnsi" w:hAnsiTheme="minorHAnsi" w:cs="Verdana"/>
          <w:b w:val="0"/>
          <w:sz w:val="22"/>
          <w:szCs w:val="22"/>
        </w:rPr>
        <w:t>W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14:paraId="02C347D5" w14:textId="664D67C0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>w postaci elektronicznej i opatruje kwalifikowanym podpisem elektronicznym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, podpisem zaufanym lub podpisem osobistym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18A775EC" w14:textId="4B050C1F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 odwzorowanie tych dokumentów opatrzone 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>kwalifikowanym</w:t>
      </w:r>
      <w:r w:rsidR="00C6780E" w:rsidRPr="00A02441">
        <w:rPr>
          <w:rFonts w:asciiTheme="minorHAnsi" w:hAnsiTheme="minorHAnsi" w:cs="Verdana"/>
          <w:b w:val="0"/>
          <w:sz w:val="22"/>
          <w:szCs w:val="22"/>
        </w:rPr>
        <w:t xml:space="preserve"> podpisem elektronicznym</w:t>
      </w:r>
      <w:r w:rsidRPr="00A02441">
        <w:rPr>
          <w:rFonts w:asciiTheme="minorHAnsi" w:hAnsiTheme="minorHAnsi" w:cs="Verdana"/>
          <w:b w:val="0"/>
          <w:sz w:val="22"/>
          <w:szCs w:val="22"/>
        </w:rPr>
        <w:t>,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 xml:space="preserve"> podpisem zaufanym lub podpisem osobistym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poś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wiadczają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papierowej.</w:t>
      </w:r>
    </w:p>
    <w:p w14:paraId="5E7FA491" w14:textId="4F8131EF" w:rsidR="006C523F" w:rsidRPr="00434A75" w:rsidRDefault="0087626C" w:rsidP="00B2424C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dokonuje notariusz lub </w:t>
      </w:r>
      <w:r w:rsidR="00327F75" w:rsidRPr="00434A75">
        <w:rPr>
          <w:rFonts w:asciiTheme="minorHAnsi" w:hAnsiTheme="minorHAnsi" w:cs="Verdana"/>
          <w:b w:val="0"/>
          <w:sz w:val="22"/>
          <w:szCs w:val="22"/>
        </w:rPr>
        <w:t>mocodawca</w:t>
      </w:r>
      <w:r w:rsidR="00B2424C">
        <w:rPr>
          <w:rFonts w:asciiTheme="minorHAnsi" w:hAnsiTheme="minorHAnsi" w:cs="Verdana"/>
          <w:b w:val="0"/>
          <w:sz w:val="22"/>
          <w:szCs w:val="22"/>
        </w:rPr>
        <w:t>.</w:t>
      </w:r>
    </w:p>
    <w:p w14:paraId="23415AC9" w14:textId="1925C8C5"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14:paraId="39526D20" w14:textId="57393396"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2E6A71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wraz z tłumaczeniem na język polski.</w:t>
      </w:r>
    </w:p>
    <w:p w14:paraId="41D2B85E" w14:textId="4DC16D99"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159E44CB" w14:textId="0CCFA23D" w:rsidR="00F515F2" w:rsidRPr="00434A75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Przed upływem terminu składania ofert, Wykonawca</w:t>
      </w:r>
      <w:r w:rsidR="00F515F2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za pośrednictwem </w:t>
      </w:r>
      <w:proofErr w:type="spellStart"/>
      <w:r w:rsidR="004838ED">
        <w:rPr>
          <w:rFonts w:asciiTheme="minorHAnsi" w:hAnsiTheme="minorHAnsi" w:cs="Verdana"/>
          <w:b w:val="0"/>
          <w:bCs w:val="0"/>
          <w:sz w:val="22"/>
          <w:szCs w:val="22"/>
        </w:rPr>
        <w:t>miniPortalu</w:t>
      </w:r>
      <w:proofErr w:type="spellEnd"/>
      <w:r w:rsidR="004838E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434A75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.1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="6FFB5374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14:paraId="7827969C" w14:textId="4543B1FA" w:rsidR="0012758C" w:rsidRPr="009325E0" w:rsidRDefault="009325E0" w:rsidP="00D35FF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="0012758C"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="0012758C" w:rsidRPr="009325E0">
        <w:rPr>
          <w:rFonts w:asciiTheme="minorHAnsi" w:hAnsiTheme="minorHAnsi"/>
          <w:color w:val="000000"/>
        </w:rPr>
        <w:t xml:space="preserve">ykonawcy jest </w:t>
      </w:r>
      <w:r w:rsidR="0012758C" w:rsidRPr="009325E0">
        <w:rPr>
          <w:rFonts w:asciiTheme="minorHAnsi" w:hAnsiTheme="minorHAnsi"/>
          <w:b/>
        </w:rPr>
        <w:t>wynagrodzenie ryczałtowe.</w:t>
      </w:r>
    </w:p>
    <w:p w14:paraId="21C9DA3B" w14:textId="65DBA111" w:rsidR="0012758C" w:rsidRPr="009325E0" w:rsidRDefault="009325E0" w:rsidP="009325E0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color w:val="000000"/>
        </w:rPr>
        <w:t xml:space="preserve">17.2.  </w:t>
      </w:r>
      <w:r w:rsidR="0012758C"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="00C24D35">
        <w:rPr>
          <w:rFonts w:asciiTheme="minorHAnsi" w:hAnsiTheme="minorHAnsi"/>
          <w:color w:val="000000"/>
        </w:rPr>
        <w:t xml:space="preserve">zamówienia </w:t>
      </w:r>
      <w:r w:rsidR="0012758C" w:rsidRPr="006F19B2">
        <w:rPr>
          <w:rFonts w:asciiTheme="minorHAnsi" w:hAnsiTheme="minorHAnsi"/>
          <w:color w:val="000000"/>
        </w:rPr>
        <w:t xml:space="preserve">należy podać w pkt. </w:t>
      </w:r>
      <w:r w:rsidR="006F19B2" w:rsidRPr="006F19B2">
        <w:rPr>
          <w:rFonts w:asciiTheme="minorHAnsi" w:hAnsiTheme="minorHAnsi"/>
          <w:color w:val="000000"/>
        </w:rPr>
        <w:t>3</w:t>
      </w:r>
      <w:r w:rsidR="0012758C" w:rsidRPr="006F19B2">
        <w:rPr>
          <w:rFonts w:asciiTheme="minorHAnsi" w:hAnsiTheme="minorHAnsi"/>
          <w:color w:val="000000"/>
        </w:rPr>
        <w:t xml:space="preserve"> </w:t>
      </w:r>
      <w:r w:rsidRPr="009325E0">
        <w:rPr>
          <w:rFonts w:asciiTheme="minorHAnsi" w:hAnsiTheme="minorHAnsi"/>
          <w:color w:val="000000"/>
        </w:rPr>
        <w:t>oferty</w:t>
      </w:r>
      <w:r w:rsidR="006F19B2">
        <w:rPr>
          <w:rFonts w:asciiTheme="minorHAnsi" w:hAnsiTheme="minorHAnsi"/>
          <w:color w:val="000000"/>
        </w:rPr>
        <w:t xml:space="preserve">, wg </w:t>
      </w:r>
      <w:r w:rsidR="006F19B2" w:rsidRPr="006F19B2">
        <w:rPr>
          <w:rFonts w:asciiTheme="minorHAnsi" w:hAnsiTheme="minorHAnsi"/>
          <w:color w:val="000000"/>
        </w:rPr>
        <w:t>formularza</w:t>
      </w:r>
      <w:r w:rsidR="006F19B2">
        <w:rPr>
          <w:rFonts w:asciiTheme="minorHAnsi" w:hAnsiTheme="minorHAnsi"/>
          <w:color w:val="000000"/>
        </w:rPr>
        <w:t xml:space="preserve"> 2.1</w:t>
      </w:r>
      <w:r w:rsidRPr="009325E0">
        <w:rPr>
          <w:rFonts w:asciiTheme="minorHAnsi" w:hAnsiTheme="minorHAnsi"/>
          <w:color w:val="000000"/>
        </w:rPr>
        <w:t xml:space="preserve"> R</w:t>
      </w:r>
      <w:r w:rsidR="0012758C" w:rsidRPr="009325E0">
        <w:rPr>
          <w:rFonts w:asciiTheme="minorHAnsi" w:hAnsiTheme="minorHAnsi"/>
          <w:color w:val="000000"/>
        </w:rPr>
        <w:t xml:space="preserve">ozdział </w:t>
      </w:r>
      <w:r w:rsidRPr="009325E0">
        <w:rPr>
          <w:rFonts w:asciiTheme="minorHAnsi" w:hAnsiTheme="minorHAnsi"/>
          <w:color w:val="000000"/>
        </w:rPr>
        <w:t xml:space="preserve">2 </w:t>
      </w:r>
      <w:r w:rsidR="0012758C" w:rsidRPr="009325E0">
        <w:rPr>
          <w:rFonts w:asciiTheme="minorHAnsi" w:hAnsiTheme="minorHAnsi"/>
          <w:color w:val="000000"/>
        </w:rPr>
        <w:t xml:space="preserve"> </w:t>
      </w:r>
      <w:r w:rsidR="006F19B2">
        <w:rPr>
          <w:rFonts w:asciiTheme="minorHAnsi" w:hAnsiTheme="minorHAnsi"/>
          <w:color w:val="000000"/>
        </w:rPr>
        <w:t>SWZ</w:t>
      </w:r>
      <w:r w:rsidR="0012758C" w:rsidRPr="009325E0">
        <w:rPr>
          <w:rFonts w:asciiTheme="minorHAnsi" w:hAnsiTheme="minorHAnsi"/>
          <w:color w:val="000000"/>
        </w:rPr>
        <w:t xml:space="preserve">. </w:t>
      </w:r>
    </w:p>
    <w:p w14:paraId="57C5D124" w14:textId="35BEF48D" w:rsidR="0012758C" w:rsidRDefault="009325E0" w:rsidP="00C24D35">
      <w:pPr>
        <w:spacing w:before="120" w:after="12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17.3. </w:t>
      </w:r>
      <w:r w:rsidR="003D12AD" w:rsidRPr="003A7EED">
        <w:rPr>
          <w:rFonts w:asciiTheme="minorHAnsi" w:hAnsiTheme="minorHAnsi"/>
          <w:iCs/>
          <w:color w:val="000000"/>
          <w:sz w:val="22"/>
          <w:szCs w:val="22"/>
        </w:rPr>
        <w:t>Cena ryczałtowa ofert</w:t>
      </w:r>
      <w:r w:rsidR="00881334">
        <w:rPr>
          <w:rFonts w:asciiTheme="minorHAnsi" w:hAnsiTheme="minorHAnsi"/>
          <w:iCs/>
          <w:color w:val="000000"/>
          <w:sz w:val="22"/>
          <w:szCs w:val="22"/>
        </w:rPr>
        <w:t>y</w:t>
      </w:r>
      <w:r w:rsidR="003D12AD" w:rsidRPr="003A7EED">
        <w:rPr>
          <w:rFonts w:asciiTheme="minorHAnsi" w:hAnsiTheme="minorHAnsi"/>
          <w:iCs/>
          <w:color w:val="000000"/>
          <w:sz w:val="22"/>
          <w:szCs w:val="22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="0012758C" w:rsidRPr="009325E0">
        <w:rPr>
          <w:rFonts w:asciiTheme="minorHAnsi" w:hAnsiTheme="minorHAnsi"/>
          <w:bCs/>
          <w:sz w:val="22"/>
          <w:szCs w:val="22"/>
        </w:rPr>
        <w:t xml:space="preserve">w projekcie umowy, stanowiącym </w:t>
      </w:r>
      <w:r w:rsidRPr="009325E0">
        <w:rPr>
          <w:rFonts w:asciiTheme="minorHAnsi" w:hAnsiTheme="minorHAnsi"/>
          <w:bCs/>
          <w:sz w:val="22"/>
          <w:szCs w:val="22"/>
        </w:rPr>
        <w:t>R</w:t>
      </w:r>
      <w:r w:rsidR="0012758C" w:rsidRPr="009325E0">
        <w:rPr>
          <w:rFonts w:asciiTheme="minorHAnsi" w:hAnsiTheme="minorHAnsi"/>
          <w:bCs/>
          <w:sz w:val="22"/>
          <w:szCs w:val="22"/>
        </w:rPr>
        <w:t xml:space="preserve">ozdział </w:t>
      </w:r>
      <w:r w:rsidRPr="009325E0">
        <w:rPr>
          <w:rFonts w:asciiTheme="minorHAnsi" w:hAnsiTheme="minorHAnsi"/>
          <w:bCs/>
          <w:sz w:val="22"/>
          <w:szCs w:val="22"/>
        </w:rPr>
        <w:t>5</w:t>
      </w:r>
      <w:r w:rsidR="0012758C" w:rsidRPr="009325E0">
        <w:rPr>
          <w:rFonts w:asciiTheme="minorHAnsi" w:hAnsiTheme="minorHAnsi"/>
          <w:bCs/>
          <w:sz w:val="22"/>
          <w:szCs w:val="22"/>
        </w:rPr>
        <w:t xml:space="preserve"> </w:t>
      </w:r>
      <w:r w:rsidR="006F19B2">
        <w:rPr>
          <w:rFonts w:asciiTheme="minorHAnsi" w:hAnsiTheme="minorHAnsi"/>
          <w:bCs/>
          <w:sz w:val="22"/>
          <w:szCs w:val="22"/>
        </w:rPr>
        <w:t>SWZ</w:t>
      </w:r>
      <w:r w:rsidR="0012758C" w:rsidRPr="009325E0">
        <w:rPr>
          <w:rFonts w:asciiTheme="minorHAnsi" w:hAnsiTheme="minorHAnsi"/>
          <w:bCs/>
          <w:sz w:val="22"/>
          <w:szCs w:val="22"/>
        </w:rPr>
        <w:t>.</w:t>
      </w:r>
    </w:p>
    <w:p w14:paraId="196BDB48" w14:textId="36741F1E" w:rsidR="007135F6" w:rsidRPr="007135F6" w:rsidRDefault="007135F6" w:rsidP="00D35FF1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7135F6">
        <w:rPr>
          <w:rFonts w:asciiTheme="minorHAnsi" w:hAnsiTheme="minorHAnsi" w:cstheme="minorHAnsi"/>
        </w:rPr>
        <w:t>Wykonawca winien podać</w:t>
      </w:r>
      <w:r w:rsidRPr="007135F6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w </w:t>
      </w:r>
      <w:r w:rsidR="003F1BC6">
        <w:rPr>
          <w:rFonts w:asciiTheme="minorHAnsi" w:hAnsiTheme="minorHAnsi"/>
          <w:color w:val="000000"/>
        </w:rPr>
        <w:t>pkt. 5</w:t>
      </w:r>
      <w:r>
        <w:rPr>
          <w:rFonts w:asciiTheme="minorHAnsi" w:hAnsiTheme="minorHAnsi"/>
          <w:color w:val="000000"/>
        </w:rPr>
        <w:t xml:space="preserve"> formularza </w:t>
      </w:r>
      <w:r>
        <w:rPr>
          <w:rFonts w:asciiTheme="minorHAnsi" w:hAnsiTheme="minorHAnsi" w:cstheme="minorHAnsi"/>
          <w:bCs/>
          <w:color w:val="000000"/>
        </w:rPr>
        <w:t>oferty</w:t>
      </w:r>
      <w:r w:rsidRPr="007135F6">
        <w:rPr>
          <w:rFonts w:asciiTheme="minorHAnsi" w:hAnsiTheme="minorHAnsi" w:cstheme="minorHAnsi"/>
        </w:rPr>
        <w:t xml:space="preserve"> również składniki kalkulacyjne na podstawie których dokonał kalkulacji ceny ryczałtowej dla robót budowlanych. Podane składniki kalkulacyjne stanowić będą podstawę do sporządzenia przez wykonawcę kosztorysu na roboty zaniechane, zamienne oraz dodatkowe, o których mowa w projekcie umowy</w:t>
      </w:r>
      <w:r w:rsidR="00C24D35">
        <w:rPr>
          <w:rFonts w:asciiTheme="minorHAnsi" w:hAnsiTheme="minorHAnsi" w:cstheme="minorHAnsi"/>
        </w:rPr>
        <w:t xml:space="preserve">, </w:t>
      </w:r>
      <w:r w:rsidR="00C24D35" w:rsidRPr="009325E0">
        <w:rPr>
          <w:rFonts w:asciiTheme="minorHAnsi" w:hAnsiTheme="minorHAnsi"/>
          <w:bCs/>
        </w:rPr>
        <w:t xml:space="preserve">stanowiącym Rozdział 5 </w:t>
      </w:r>
      <w:r w:rsidR="00C24D35">
        <w:rPr>
          <w:rFonts w:asciiTheme="minorHAnsi" w:hAnsiTheme="minorHAnsi"/>
          <w:bCs/>
        </w:rPr>
        <w:t>SWZ</w:t>
      </w:r>
      <w:r w:rsidR="00C24D35" w:rsidRPr="009325E0">
        <w:rPr>
          <w:rFonts w:asciiTheme="minorHAnsi" w:hAnsiTheme="minorHAnsi"/>
          <w:bCs/>
        </w:rPr>
        <w:t>.</w:t>
      </w:r>
    </w:p>
    <w:p w14:paraId="23278AE6" w14:textId="3AAE6C20" w:rsidR="0012758C" w:rsidRPr="00444BD5" w:rsidRDefault="0012758C" w:rsidP="00D35FF1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3F086D8D" w14:textId="21948431" w:rsidR="0012758C" w:rsidRPr="009325E0" w:rsidRDefault="0012758C" w:rsidP="00D35FF1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415F8573" w14:textId="46C1AC2D" w:rsidR="0012758C" w:rsidRPr="009325E0" w:rsidRDefault="0012758C" w:rsidP="00D35FF1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 w:rsidR="009325E0"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 xml:space="preserve">ykonawcy w sytuacjach i na zasadach określonych </w:t>
      </w:r>
      <w:r w:rsidR="009325E0" w:rsidRPr="009325E0">
        <w:rPr>
          <w:rFonts w:asciiTheme="minorHAnsi" w:hAnsiTheme="minorHAnsi"/>
          <w:bCs/>
        </w:rPr>
        <w:t>w projekcie umowy, stanowiącym R</w:t>
      </w:r>
      <w:r w:rsidRPr="009325E0">
        <w:rPr>
          <w:rFonts w:asciiTheme="minorHAnsi" w:hAnsiTheme="minorHAnsi"/>
          <w:bCs/>
        </w:rPr>
        <w:t xml:space="preserve">ozdział </w:t>
      </w:r>
      <w:r w:rsidR="009325E0" w:rsidRPr="009325E0">
        <w:rPr>
          <w:rFonts w:asciiTheme="minorHAnsi" w:hAnsiTheme="minorHAnsi"/>
          <w:bCs/>
        </w:rPr>
        <w:t>5 SWZ</w:t>
      </w:r>
      <w:r w:rsidRPr="009325E0">
        <w:rPr>
          <w:rFonts w:asciiTheme="minorHAnsi" w:hAnsiTheme="minorHAnsi"/>
          <w:bCs/>
        </w:rPr>
        <w:t>.</w:t>
      </w:r>
    </w:p>
    <w:p w14:paraId="088F74B5" w14:textId="611FCA9E" w:rsidR="0012758C" w:rsidRPr="009325E0" w:rsidRDefault="0012758C" w:rsidP="00D35FF1">
      <w:pPr>
        <w:pStyle w:val="Akapitzlist"/>
        <w:numPr>
          <w:ilvl w:val="1"/>
          <w:numId w:val="14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(Dz.U.</w:t>
      </w:r>
      <w:r w:rsidR="006E66E9"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</w:t>
      </w:r>
      <w:r w:rsidR="00EE7A9B" w:rsidRPr="005E115B">
        <w:rPr>
          <w:rFonts w:asciiTheme="minorHAnsi" w:hAnsiTheme="minorHAnsi"/>
        </w:rPr>
        <w:t xml:space="preserve"> ze zm.),</w:t>
      </w:r>
      <w:r w:rsidRPr="009325E0">
        <w:rPr>
          <w:rFonts w:asciiTheme="minorHAnsi" w:hAnsiTheme="minorHAnsi"/>
        </w:rPr>
        <w:t xml:space="preserve">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CA5E80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14:paraId="027CF4C3" w14:textId="6200FE68" w:rsidR="0012758C" w:rsidRPr="009325E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0EC68860" w14:textId="77777777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208EE811" w14:textId="03F0D17F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25699823" w14:textId="7A4458D9" w:rsidR="0012758C" w:rsidRPr="00C44756" w:rsidRDefault="0012758C" w:rsidP="00B2424C">
      <w:pPr>
        <w:pStyle w:val="Akapitzlist"/>
        <w:numPr>
          <w:ilvl w:val="1"/>
          <w:numId w:val="37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C44756">
        <w:rPr>
          <w:rFonts w:asciiTheme="minorHAnsi" w:hAnsiTheme="minorHAnsi"/>
        </w:rPr>
        <w:t>Wzór Formularza Ofert</w:t>
      </w:r>
      <w:r w:rsidR="00252556" w:rsidRPr="00C44756">
        <w:rPr>
          <w:rFonts w:asciiTheme="minorHAnsi" w:hAnsiTheme="minorHAnsi"/>
        </w:rPr>
        <w:t>y</w:t>
      </w:r>
      <w:r w:rsidRPr="00C44756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 w:rsidRPr="00C44756">
        <w:rPr>
          <w:rFonts w:asciiTheme="minorHAnsi" w:hAnsiTheme="minorHAnsi"/>
        </w:rPr>
        <w:br/>
      </w:r>
      <w:r w:rsidRPr="00C44756">
        <w:rPr>
          <w:rFonts w:asciiTheme="minorHAnsi" w:hAnsiTheme="minorHAnsi"/>
        </w:rPr>
        <w:t xml:space="preserve">W przypadku, gdy Wykonawca zobowiązany jest złożyć oświadczenie o powstaniu </w:t>
      </w:r>
      <w:r w:rsidR="00DD2C69" w:rsidRPr="00C44756">
        <w:rPr>
          <w:rFonts w:asciiTheme="minorHAnsi" w:hAnsiTheme="minorHAnsi"/>
        </w:rPr>
        <w:br/>
      </w:r>
      <w:r w:rsidRPr="00C44756">
        <w:rPr>
          <w:rFonts w:asciiTheme="minorHAnsi" w:hAnsiTheme="minorHAnsi"/>
        </w:rPr>
        <w:t xml:space="preserve">u Zamawiającego obowiązku podatkowego, to winien odpowiednio zmodyfikować treść formularza.  </w:t>
      </w:r>
    </w:p>
    <w:p w14:paraId="49E398E2" w14:textId="77777777" w:rsidR="0006792C" w:rsidRPr="007D3A1D" w:rsidRDefault="0006792C" w:rsidP="00C258EB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  <w:t>WYMAGANIA DOTYCZĄCE WADIUM</w:t>
      </w:r>
    </w:p>
    <w:p w14:paraId="4BBBAA44" w14:textId="1D70040F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C44756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3</w:t>
      </w:r>
      <w:r w:rsidR="007608DF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0</w:t>
      </w:r>
      <w:r w:rsidR="00EF321B"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00,00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PLN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C44756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trzy tysiące</w:t>
      </w:r>
      <w:r w:rsidR="00EF321B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6A1D7E74" w:rsidR="00236A57" w:rsidRPr="00EE7A9B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>
        <w:rPr>
          <w:rFonts w:asciiTheme="minorHAnsi" w:hAnsiTheme="minorHAnsi"/>
          <w:color w:val="000000"/>
          <w:sz w:val="22"/>
          <w:szCs w:val="22"/>
        </w:rPr>
        <w:br/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z dnia 9 listopada 2000 r. o utworzeniu Polskiej Agencji Rozwoju Przedsiębiorczości 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(Dz. U. z 2020 r. poz. 299).</w:t>
      </w:r>
    </w:p>
    <w:p w14:paraId="45C923ED" w14:textId="466D971C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ryginału dokumentu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do gwaranta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poręczyciela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550335F8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>Jako Beneficjenta wad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ium wnoszonego w formie poręczenia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1A64F35B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Wadium wniesione w formie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(bankowej czy ubezpieczeniowej) musi mieć taką samą płynność jak wadium wniesione w pieniądzu – dochodzenie roszczenia z tytułu wadium wniesionego w tej formie nie może być utrudnione. Dlatego w treści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powinna znaleźć się klauzula stanowiąca, iż wszystkie spory odnośnie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polskim i poddane jurysdykcji sądów polskich, chyba, że wynika to 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52ED0607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Wykonawca będzie miał możliwość w przypadkach określonych w art. 98 ust. 2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 zwolnieniu wadium, o którym mowa w art. 98 ust. 5 ustawy </w:t>
      </w:r>
      <w:proofErr w:type="spellStart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Pzp</w:t>
      </w:r>
      <w:proofErr w:type="spellEnd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Pzp</w:t>
      </w:r>
      <w:proofErr w:type="spellEnd"/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7D3A1D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13A7FA87" w:rsidR="00091CC5" w:rsidRPr="00C44756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5605F4">
        <w:rPr>
          <w:rFonts w:asciiTheme="minorHAnsi" w:hAnsiTheme="minorHAnsi"/>
          <w:b/>
          <w:sz w:val="22"/>
          <w:szCs w:val="22"/>
        </w:rPr>
        <w:t>03.08.2022</w:t>
      </w:r>
      <w:r w:rsidR="00255B72">
        <w:rPr>
          <w:rFonts w:asciiTheme="minorHAnsi" w:hAnsiTheme="minorHAnsi"/>
          <w:b/>
          <w:sz w:val="22"/>
          <w:szCs w:val="22"/>
        </w:rPr>
        <w:t xml:space="preserve"> r.</w:t>
      </w:r>
      <w:r w:rsidR="00091CC5" w:rsidRPr="00091CC5">
        <w:rPr>
          <w:rFonts w:asciiTheme="minorHAnsi" w:hAnsiTheme="minorHAnsi"/>
          <w:sz w:val="22"/>
          <w:szCs w:val="22"/>
        </w:rPr>
        <w:t xml:space="preserve"> do godziny </w:t>
      </w:r>
      <w:r w:rsidR="007608DF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10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091CC5">
        <w:rPr>
          <w:rFonts w:asciiTheme="minorHAnsi" w:hAnsi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>: skrzynka EPUAP: </w:t>
      </w:r>
      <w:r w:rsidR="0033385D" w:rsidRPr="0033385D">
        <w:rPr>
          <w:rFonts w:asciiTheme="minorHAnsi" w:hAnsiTheme="minorHAnsi"/>
          <w:sz w:val="22"/>
          <w:szCs w:val="22"/>
        </w:rPr>
        <w:t>/y337iyg5yw</w:t>
      </w:r>
      <w:r w:rsidR="0033385D" w:rsidRPr="00C44756">
        <w:rPr>
          <w:rFonts w:asciiTheme="minorHAnsi" w:hAnsiTheme="minorHAnsi"/>
          <w:sz w:val="22"/>
          <w:szCs w:val="22"/>
        </w:rPr>
        <w:t>/</w:t>
      </w:r>
      <w:proofErr w:type="spellStart"/>
      <w:r w:rsidR="0033385D" w:rsidRPr="00C44756">
        <w:rPr>
          <w:rFonts w:asciiTheme="minorHAnsi" w:hAnsiTheme="minorHAnsi"/>
          <w:sz w:val="22"/>
          <w:szCs w:val="22"/>
        </w:rPr>
        <w:t>SkrytkaESP</w:t>
      </w:r>
      <w:proofErr w:type="spellEnd"/>
      <w:r w:rsidR="007608DF" w:rsidRPr="00C44756">
        <w:rPr>
          <w:rFonts w:asciiTheme="minorHAnsi" w:hAnsiTheme="minorHAnsi"/>
          <w:sz w:val="22"/>
          <w:szCs w:val="22"/>
          <w:shd w:val="clear" w:color="auto" w:fill="F5F5F5"/>
        </w:rPr>
        <w:t xml:space="preserve"> (nazwa: URZĄD MIEJSKI W ŻARACH)</w:t>
      </w:r>
      <w:r w:rsidR="007608DF" w:rsidRPr="00C44756">
        <w:rPr>
          <w:rFonts w:asciiTheme="minorHAnsi" w:hAnsiTheme="minorHAnsi"/>
          <w:sz w:val="22"/>
          <w:szCs w:val="22"/>
        </w:rPr>
        <w:t xml:space="preserve"> </w:t>
      </w:r>
      <w:r w:rsidR="00091CC5" w:rsidRPr="00C44756">
        <w:rPr>
          <w:rFonts w:asciiTheme="minorHAnsi" w:hAnsiTheme="minorHAnsi"/>
          <w:sz w:val="22"/>
          <w:szCs w:val="22"/>
        </w:rPr>
        <w:t>.</w:t>
      </w:r>
    </w:p>
    <w:p w14:paraId="4BEB82F5" w14:textId="54C33EC0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 xml:space="preserve">19.2 </w:t>
      </w:r>
      <w:r w:rsidR="0006546E">
        <w:rPr>
          <w:rFonts w:asciiTheme="minorHAnsi" w:hAnsiTheme="minorHAnsi"/>
          <w:sz w:val="22"/>
          <w:szCs w:val="22"/>
        </w:rPr>
        <w:t xml:space="preserve"> </w:t>
      </w:r>
      <w:r w:rsidRPr="00091CC5">
        <w:rPr>
          <w:rFonts w:asciiTheme="minorHAnsi" w:hAnsiTheme="minorHAnsi"/>
          <w:sz w:val="22"/>
          <w:szCs w:val="22"/>
        </w:rPr>
        <w:t xml:space="preserve">Otwarcie ofert nastąpi w dniu </w:t>
      </w:r>
      <w:r w:rsidR="005605F4">
        <w:rPr>
          <w:rFonts w:asciiTheme="minorHAnsi" w:hAnsiTheme="minorHAnsi"/>
          <w:b/>
          <w:sz w:val="22"/>
          <w:szCs w:val="22"/>
        </w:rPr>
        <w:t>03.08.2022</w:t>
      </w:r>
      <w:r w:rsidR="00255B72">
        <w:rPr>
          <w:rFonts w:asciiTheme="minorHAnsi" w:hAnsiTheme="minorHAnsi"/>
          <w:b/>
          <w:sz w:val="22"/>
          <w:szCs w:val="22"/>
        </w:rPr>
        <w:t xml:space="preserve"> r.</w:t>
      </w:r>
      <w:r w:rsidR="004C16D1">
        <w:rPr>
          <w:rFonts w:asciiTheme="minorHAnsi" w:hAnsiTheme="minorHAnsi"/>
          <w:b/>
          <w:sz w:val="22"/>
          <w:szCs w:val="22"/>
        </w:rPr>
        <w:t xml:space="preserve"> 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</w:rPr>
        <w:t>o godz. 1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za pośrednictwem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>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D35FF1">
      <w:pPr>
        <w:pStyle w:val="Tekstpodstawowywcity"/>
        <w:numPr>
          <w:ilvl w:val="1"/>
          <w:numId w:val="16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D35FF1">
      <w:pPr>
        <w:pStyle w:val="Tekstpodstawowywcity"/>
        <w:numPr>
          <w:ilvl w:val="1"/>
          <w:numId w:val="16"/>
        </w:numPr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1D1E6A50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5605F4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01.09.2022</w:t>
      </w:r>
      <w:bookmarkStart w:id="0" w:name="_GoBack"/>
      <w:bookmarkEnd w:id="0"/>
      <w:r w:rsidR="003F1BC6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r</w:t>
      </w:r>
      <w:r w:rsidR="00255B72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.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13973C7B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00C44756">
        <w:rPr>
          <w:rFonts w:asciiTheme="minorHAnsi" w:hAnsiTheme="minorHAnsi" w:cs="Verdana"/>
          <w:spacing w:val="4"/>
          <w:sz w:val="22"/>
          <w:szCs w:val="22"/>
        </w:rPr>
        <w:t>.4.</w:t>
      </w:r>
      <w:r w:rsidR="00C44756">
        <w:rPr>
          <w:rFonts w:asciiTheme="minorHAnsi" w:hAnsiTheme="minorHAnsi" w:cs="Verdana"/>
          <w:spacing w:val="4"/>
          <w:sz w:val="22"/>
          <w:szCs w:val="22"/>
        </w:rPr>
        <w:tab/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7314E06A" w:rsidR="0006792C" w:rsidRPr="00F1759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74D2ABE5" w:rsidR="0006792C" w:rsidRPr="00F17593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7B086CE7" w:rsidR="0006792C" w:rsidRDefault="00861BD0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jakości</w:t>
      </w:r>
      <w:r w:rsidR="0006792C" w:rsidRPr="0006546E">
        <w:rPr>
          <w:rFonts w:asciiTheme="minorHAnsi" w:hAnsiTheme="minorHAnsi" w:cs="Calibri"/>
          <w:b/>
        </w:rPr>
        <w:t xml:space="preserve">  – </w:t>
      </w:r>
      <w:r w:rsidR="002C5D99">
        <w:rPr>
          <w:rFonts w:asciiTheme="minorHAnsi" w:hAnsiTheme="minorHAnsi" w:cs="Calibri"/>
          <w:b/>
        </w:rPr>
        <w:t>3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 w:rsidR="002C5D99">
        <w:rPr>
          <w:rFonts w:asciiTheme="minorHAnsi" w:hAnsiTheme="minorHAnsi" w:cs="Calibri"/>
          <w:b/>
        </w:rPr>
        <w:t>3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5F0B1960" w14:textId="50247B03" w:rsidR="00A111EF" w:rsidRPr="0006546E" w:rsidRDefault="00A111EF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Czas reakcji</w:t>
      </w:r>
      <w:r w:rsidR="002C5D99">
        <w:rPr>
          <w:rFonts w:asciiTheme="minorHAnsi" w:hAnsiTheme="minorHAnsi"/>
          <w:b/>
        </w:rPr>
        <w:t xml:space="preserve"> na przystąpienie do usunięcia uszkodzenia, wady, usterki lub awarii w zakresie robót budowlano – montażowych oraz w zakresie pracy zamontowanych urządzeń </w:t>
      </w:r>
      <w:r w:rsidR="002C5D99">
        <w:rPr>
          <w:rFonts w:asciiTheme="minorHAnsi" w:hAnsiTheme="minorHAnsi" w:cs="Calibri"/>
          <w:b/>
        </w:rPr>
        <w:t>– 10% = 1</w:t>
      </w:r>
      <w:r>
        <w:rPr>
          <w:rFonts w:asciiTheme="minorHAnsi" w:hAnsiTheme="minorHAnsi" w:cs="Calibri"/>
          <w:b/>
        </w:rPr>
        <w:t>0 pkt</w:t>
      </w:r>
    </w:p>
    <w:p w14:paraId="74EB47B0" w14:textId="2F9E0428" w:rsidR="0006792C" w:rsidRPr="00F1759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6E8F32E9" w14:textId="0F288B1D" w:rsidR="0006792C" w:rsidRPr="00F17593" w:rsidRDefault="0006792C" w:rsidP="002C5D99">
      <w:pPr>
        <w:pStyle w:val="Tekstpodstawowy"/>
        <w:spacing w:before="120" w:after="120"/>
        <w:ind w:left="708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 w:rsidR="008B245D"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</w:t>
      </w:r>
      <w:r w:rsidR="00461D82">
        <w:rPr>
          <w:rFonts w:asciiTheme="minorHAnsi" w:hAnsiTheme="minorHAnsi" w:cs="Verdana"/>
          <w:sz w:val="22"/>
          <w:szCs w:val="22"/>
        </w:rPr>
        <w:t>enia, podanej przez Wykonawcę w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pkt. 3 f</w:t>
      </w:r>
      <w:r w:rsidR="00461D82">
        <w:rPr>
          <w:rFonts w:asciiTheme="minorHAnsi" w:hAnsiTheme="minorHAnsi" w:cs="Verdana"/>
          <w:sz w:val="22"/>
          <w:szCs w:val="22"/>
        </w:rPr>
        <w:t>ormularza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o</w:t>
      </w:r>
      <w:r w:rsidRPr="00F17593">
        <w:rPr>
          <w:rFonts w:asciiTheme="minorHAnsi" w:hAnsiTheme="minorHAnsi" w:cs="Verdana"/>
          <w:sz w:val="22"/>
          <w:szCs w:val="22"/>
        </w:rPr>
        <w:t xml:space="preserve">ferty. </w:t>
      </w:r>
    </w:p>
    <w:p w14:paraId="6CFE9F4C" w14:textId="77777777" w:rsidR="0006546E" w:rsidRPr="00F17593" w:rsidRDefault="0006546E" w:rsidP="002C5D9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F17593" w:rsidRDefault="0006546E" w:rsidP="0006546E">
      <w:pPr>
        <w:rPr>
          <w:rFonts w:asciiTheme="minorHAnsi" w:hAnsiTheme="minorHAnsi"/>
          <w:sz w:val="22"/>
          <w:szCs w:val="22"/>
        </w:rPr>
      </w:pPr>
    </w:p>
    <w:p w14:paraId="7F1C0419" w14:textId="21B094EE" w:rsidR="0006546E" w:rsidRPr="00F17593" w:rsidRDefault="0006546E" w:rsidP="0006546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F17593" w:rsidRDefault="0006546E" w:rsidP="0006546E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 w:rsidR="00F17593"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F17593" w:rsidRDefault="0006546E" w:rsidP="0006546E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5098BC21" w14:textId="7057E7E6" w:rsidR="0006792C" w:rsidRDefault="00E97840" w:rsidP="00A111E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>.1.2.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 w:rsidR="00861BD0">
        <w:rPr>
          <w:rFonts w:asciiTheme="minorHAnsi" w:hAnsiTheme="minorHAnsi"/>
          <w:b/>
          <w:sz w:val="22"/>
          <w:szCs w:val="22"/>
          <w:u w:val="single"/>
        </w:rPr>
        <w:t>Gwarancja jakości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(</w:t>
      </w:r>
      <w:r w:rsidR="00861BD0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)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354C0E8B" w14:textId="583CCBAB" w:rsidR="00F17593" w:rsidRPr="006B2BA0" w:rsidRDefault="00F17593" w:rsidP="00A111E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gwarancji jakości na wykonane roboty budowlane </w:t>
      </w:r>
      <w:r w:rsidR="00941921">
        <w:rPr>
          <w:rFonts w:asciiTheme="minorHAnsi" w:hAnsiTheme="minorHAnsi"/>
          <w:bCs/>
          <w:sz w:val="22"/>
          <w:szCs w:val="22"/>
        </w:rPr>
        <w:br/>
      </w:r>
      <w:r w:rsidR="00B32349">
        <w:rPr>
          <w:rFonts w:asciiTheme="minorHAnsi" w:hAnsiTheme="minorHAnsi"/>
          <w:bCs/>
          <w:sz w:val="22"/>
          <w:szCs w:val="22"/>
        </w:rPr>
        <w:t>oraz zamontowane urządzenia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0F4B25B" w14:textId="77777777" w:rsidR="006B0563" w:rsidRDefault="00941921" w:rsidP="00D35FF1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36 miesięcy – 0 pkt.</w:t>
      </w:r>
    </w:p>
    <w:p w14:paraId="3FE962DF" w14:textId="77777777" w:rsidR="006B0563" w:rsidRDefault="00941921" w:rsidP="00D35FF1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4</w:t>
      </w:r>
      <w:r w:rsidR="00A111EF" w:rsidRPr="006B0563">
        <w:rPr>
          <w:rFonts w:asciiTheme="minorHAnsi" w:hAnsiTheme="minorHAnsi"/>
        </w:rPr>
        <w:t>8 miesięcy – 1</w:t>
      </w:r>
      <w:r w:rsidR="00B32349" w:rsidRPr="006B0563">
        <w:rPr>
          <w:rFonts w:asciiTheme="minorHAnsi" w:hAnsiTheme="minorHAnsi"/>
        </w:rPr>
        <w:t>5</w:t>
      </w:r>
      <w:r w:rsidRPr="006B0563">
        <w:rPr>
          <w:rFonts w:asciiTheme="minorHAnsi" w:hAnsiTheme="minorHAnsi"/>
        </w:rPr>
        <w:t xml:space="preserve"> pkt</w:t>
      </w:r>
    </w:p>
    <w:p w14:paraId="4DE63461" w14:textId="7782E345" w:rsidR="00941921" w:rsidRPr="006B0563" w:rsidRDefault="00B32349" w:rsidP="00D35FF1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60 miesięcy – 3</w:t>
      </w:r>
      <w:r w:rsidR="00941921" w:rsidRPr="006B0563">
        <w:rPr>
          <w:rFonts w:asciiTheme="minorHAnsi" w:hAnsiTheme="minorHAnsi"/>
        </w:rPr>
        <w:t>0 pkt.</w:t>
      </w:r>
    </w:p>
    <w:p w14:paraId="57A053B5" w14:textId="6B62618A" w:rsidR="00941921" w:rsidRPr="00941921" w:rsidRDefault="00941921" w:rsidP="00A111E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jakości na </w:t>
      </w:r>
      <w:r w:rsidRPr="006B2BA0">
        <w:rPr>
          <w:rFonts w:asciiTheme="minorHAnsi" w:hAnsiTheme="minorHAnsi"/>
          <w:bCs/>
          <w:sz w:val="22"/>
          <w:szCs w:val="22"/>
        </w:rPr>
        <w:t>wykonane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roboty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budowlane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32349">
        <w:rPr>
          <w:rFonts w:asciiTheme="minorHAnsi" w:hAnsiTheme="minorHAnsi"/>
          <w:bCs/>
          <w:sz w:val="22"/>
          <w:szCs w:val="22"/>
        </w:rPr>
        <w:t>oraz zamontowane urządzenia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8B245D">
        <w:rPr>
          <w:rFonts w:asciiTheme="minorHAnsi" w:hAnsiTheme="minorHAnsi"/>
          <w:sz w:val="22"/>
          <w:szCs w:val="22"/>
        </w:rPr>
        <w:t xml:space="preserve">w pkt. </w:t>
      </w:r>
      <w:r w:rsidR="00444BD5" w:rsidRPr="00C359F9">
        <w:rPr>
          <w:rFonts w:asciiTheme="minorHAnsi" w:hAnsiTheme="minorHAnsi"/>
          <w:sz w:val="22"/>
          <w:szCs w:val="22"/>
        </w:rPr>
        <w:t>7</w:t>
      </w:r>
      <w:r w:rsidRPr="00C359F9">
        <w:rPr>
          <w:rFonts w:asciiTheme="minorHAnsi" w:hAnsiTheme="minorHAnsi"/>
          <w:sz w:val="22"/>
          <w:szCs w:val="22"/>
        </w:rPr>
        <w:t xml:space="preserve"> formularza oferty</w:t>
      </w:r>
      <w:r w:rsidR="00B32349">
        <w:rPr>
          <w:rFonts w:asciiTheme="minorHAnsi" w:hAnsiTheme="minorHAnsi"/>
          <w:sz w:val="22"/>
          <w:szCs w:val="22"/>
        </w:rPr>
        <w:t>,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36, 48 lub 60 miesięcy.</w:t>
      </w:r>
    </w:p>
    <w:p w14:paraId="25B2CE47" w14:textId="3844D42F" w:rsidR="00941921" w:rsidRDefault="00941921" w:rsidP="00A111E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  <w:r w:rsidR="00B32349">
        <w:rPr>
          <w:rFonts w:asciiTheme="minorHAnsi" w:hAnsiTheme="minorHAnsi"/>
          <w:sz w:val="22"/>
          <w:szCs w:val="22"/>
        </w:rPr>
        <w:t>.</w:t>
      </w:r>
    </w:p>
    <w:p w14:paraId="3AC6CA86" w14:textId="77777777" w:rsidR="00A111EF" w:rsidRDefault="00A111EF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7C94C203" w14:textId="05960E88" w:rsidR="00A111EF" w:rsidRPr="008C2FF8" w:rsidRDefault="00A111EF" w:rsidP="006B056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21.1.3 </w:t>
      </w:r>
      <w:r w:rsidRPr="00331565">
        <w:rPr>
          <w:rFonts w:asciiTheme="minorHAnsi" w:hAnsiTheme="minorHAnsi" w:cs="Calibri"/>
          <w:b/>
          <w:sz w:val="22"/>
          <w:szCs w:val="22"/>
          <w:u w:val="single"/>
        </w:rPr>
        <w:t>Kryterium</w:t>
      </w:r>
      <w:r w:rsidRPr="0033156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B0563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B32349" w:rsidRPr="00331565">
        <w:rPr>
          <w:rFonts w:asciiTheme="minorHAnsi" w:hAnsiTheme="minorHAnsi"/>
          <w:b/>
          <w:sz w:val="22"/>
          <w:szCs w:val="22"/>
          <w:u w:val="single"/>
        </w:rPr>
        <w:t>Czas reakcji na przystąpienie do usunięcia uszkodzenia, wady, usterki lub awarii w zakresie robót budowlano – montażowych oraz w zakresie pracy zamontowanych urządzeń</w:t>
      </w:r>
      <w:r w:rsidRPr="00331565">
        <w:rPr>
          <w:rFonts w:asciiTheme="minorHAnsi" w:hAnsiTheme="minorHAnsi" w:cstheme="minorHAnsi"/>
          <w:b/>
          <w:sz w:val="22"/>
          <w:szCs w:val="22"/>
          <w:u w:val="single"/>
        </w:rPr>
        <w:t xml:space="preserve"> (R)”</w:t>
      </w:r>
      <w:r w:rsidRPr="00B32349">
        <w:rPr>
          <w:rFonts w:asciiTheme="minorHAnsi" w:hAnsiTheme="minorHAnsi" w:cstheme="minorHAnsi"/>
          <w:b/>
          <w:sz w:val="22"/>
          <w:szCs w:val="22"/>
        </w:rPr>
        <w:t>:</w:t>
      </w:r>
    </w:p>
    <w:p w14:paraId="71E3E319" w14:textId="17977B8B" w:rsidR="00A111EF" w:rsidRPr="008C2FF8" w:rsidRDefault="00331565" w:rsidP="006B056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dokona oceny tego kryterium w odniesieniu do liczby dni roboczych, w czasie których Wykonawca przystąpi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 do usunięcia uszkodzenia, wady, usterki lub awarii w zakresie robót budowlano – montażowych</w:t>
      </w:r>
      <w:r w:rsidR="00CF75A6">
        <w:rPr>
          <w:rFonts w:asciiTheme="minorHAnsi" w:hAnsiTheme="minorHAnsi" w:cstheme="minorHAnsi"/>
          <w:sz w:val="22"/>
          <w:szCs w:val="22"/>
        </w:rPr>
        <w:t xml:space="preserve"> oraz w zakresie pracy zamontowanych urządzeń</w:t>
      </w:r>
      <w:r w:rsidR="006B0563">
        <w:rPr>
          <w:rFonts w:asciiTheme="minorHAnsi" w:hAnsiTheme="minorHAnsi" w:cstheme="minorHAnsi"/>
          <w:sz w:val="22"/>
          <w:szCs w:val="22"/>
        </w:rPr>
        <w:t xml:space="preserve"> w okresie gwarancji w następujący sposób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38726F19" w14:textId="77777777" w:rsidR="006B0563" w:rsidRDefault="00A111EF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2FF8">
        <w:rPr>
          <w:rFonts w:asciiTheme="minorHAnsi" w:hAnsiTheme="minorHAnsi" w:cstheme="minorHAnsi"/>
          <w:color w:val="000000" w:themeColor="text1"/>
          <w:sz w:val="22"/>
          <w:szCs w:val="22"/>
        </w:rPr>
        <w:t>7 dni – 0 punktów;</w:t>
      </w:r>
    </w:p>
    <w:p w14:paraId="32F8D0B1" w14:textId="77777777" w:rsidR="006B0563" w:rsidRDefault="00A111EF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dni – </w:t>
      </w:r>
      <w:r w:rsidR="00B32349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1 punkt</w:t>
      </w: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0C5D00B" w14:textId="77777777" w:rsidR="006B0563" w:rsidRDefault="00A111EF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dni – </w:t>
      </w:r>
      <w:r w:rsidR="00B32349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2 punkty</w:t>
      </w: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6AF7043" w14:textId="77777777" w:rsidR="006B0563" w:rsidRDefault="00B32349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4 dni – 4 punkty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5CC6797" w14:textId="77777777" w:rsidR="006B0563" w:rsidRDefault="00B32349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3 dni – 6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punktów;</w:t>
      </w:r>
    </w:p>
    <w:p w14:paraId="3A778EE8" w14:textId="77777777" w:rsidR="006B0563" w:rsidRDefault="00B32349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2 dni – 8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punktów;</w:t>
      </w:r>
    </w:p>
    <w:p w14:paraId="1A1C8F7C" w14:textId="17B23506" w:rsidR="00A111EF" w:rsidRPr="006B0563" w:rsidRDefault="00B32349" w:rsidP="00D35FF1">
      <w:pPr>
        <w:pStyle w:val="Tekstpodstawowywcity"/>
        <w:numPr>
          <w:ilvl w:val="0"/>
          <w:numId w:val="34"/>
        </w:numPr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>1 dzień – 10</w:t>
      </w:r>
      <w:r w:rsidR="00A111EF" w:rsidRPr="006B0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punktów</w:t>
      </w:r>
    </w:p>
    <w:p w14:paraId="54B94FE7" w14:textId="2AA852E7" w:rsidR="00A111EF" w:rsidRPr="008C2FF8" w:rsidRDefault="006B0563" w:rsidP="006B0563">
      <w:pPr>
        <w:pStyle w:val="Tekstpodstawowywcity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ykonawca zobowiązany jest wskazać </w:t>
      </w:r>
      <w:r w:rsidR="00B32349">
        <w:rPr>
          <w:rFonts w:asciiTheme="minorHAnsi" w:hAnsiTheme="minorHAnsi" w:cstheme="minorHAnsi"/>
          <w:sz w:val="22"/>
          <w:szCs w:val="22"/>
        </w:rPr>
        <w:t>w pkt</w:t>
      </w:r>
      <w:r w:rsidR="00A111EF" w:rsidRPr="003F1BC6">
        <w:rPr>
          <w:rFonts w:asciiTheme="minorHAnsi" w:hAnsiTheme="minorHAnsi" w:cstheme="minorHAnsi"/>
          <w:sz w:val="22"/>
          <w:szCs w:val="22"/>
        </w:rPr>
        <w:t xml:space="preserve">. </w:t>
      </w:r>
      <w:r w:rsidR="003F1BC6" w:rsidRPr="00C359F9">
        <w:rPr>
          <w:rFonts w:asciiTheme="minorHAnsi" w:hAnsiTheme="minorHAnsi" w:cstheme="minorHAnsi"/>
          <w:sz w:val="22"/>
          <w:szCs w:val="22"/>
        </w:rPr>
        <w:t>8</w:t>
      </w:r>
      <w:r w:rsidR="00A111EF" w:rsidRPr="00C359F9">
        <w:rPr>
          <w:rFonts w:asciiTheme="minorHAnsi" w:hAnsiTheme="minorHAnsi" w:cstheme="minorHAnsi"/>
          <w:sz w:val="22"/>
          <w:szCs w:val="22"/>
        </w:rPr>
        <w:t xml:space="preserve"> formularza oferty 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liczbę dni roboczych, w czasie których przystąpi </w:t>
      </w:r>
      <w:r w:rsidR="00A111EF">
        <w:rPr>
          <w:rFonts w:asciiTheme="minorHAnsi" w:hAnsiTheme="minorHAnsi" w:cstheme="minorHAnsi"/>
          <w:sz w:val="22"/>
          <w:szCs w:val="22"/>
        </w:rPr>
        <w:t xml:space="preserve">w okresie gwarancji </w:t>
      </w:r>
      <w:r w:rsidR="00A111EF" w:rsidRPr="008C2FF8">
        <w:rPr>
          <w:rFonts w:asciiTheme="minorHAnsi" w:hAnsiTheme="minorHAnsi" w:cstheme="minorHAnsi"/>
          <w:sz w:val="22"/>
          <w:szCs w:val="22"/>
        </w:rPr>
        <w:t>do usunięcia uszkodzenia, wady, usterki lub awarii w zakresie robót budowlano – montażowych</w:t>
      </w:r>
      <w:r w:rsidR="00CF75A6">
        <w:rPr>
          <w:rFonts w:asciiTheme="minorHAnsi" w:hAnsiTheme="minorHAnsi" w:cstheme="minorHAnsi"/>
          <w:sz w:val="22"/>
          <w:szCs w:val="22"/>
        </w:rPr>
        <w:t xml:space="preserve"> oraz w zakresie pracy zamontowanych urządzeń</w:t>
      </w:r>
      <w:r w:rsidR="00A111EF" w:rsidRPr="008C2FF8">
        <w:rPr>
          <w:rFonts w:asciiTheme="minorHAnsi" w:hAnsiTheme="minorHAnsi" w:cstheme="minorHAnsi"/>
          <w:sz w:val="22"/>
          <w:szCs w:val="22"/>
        </w:rPr>
        <w:t>, dokonując odpowiednich skreśleń: 1, 2, 3, 4, 5, 6, 7,</w:t>
      </w:r>
    </w:p>
    <w:p w14:paraId="643B322C" w14:textId="54E5DFC4" w:rsidR="00A111EF" w:rsidRPr="008C2FF8" w:rsidRDefault="006B0563" w:rsidP="006B0563">
      <w:pPr>
        <w:pStyle w:val="Tekstpodstawowywcity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 przypadku braku wskazania przez wykonawcę w formularzu oferty czasu reakcji na przystąpienie </w:t>
      </w:r>
      <w:r w:rsidR="00A111EF">
        <w:rPr>
          <w:rFonts w:asciiTheme="minorHAnsi" w:hAnsiTheme="minorHAnsi" w:cstheme="minorHAnsi"/>
          <w:sz w:val="22"/>
          <w:szCs w:val="22"/>
        </w:rPr>
        <w:t xml:space="preserve">w okresie gwarancji </w:t>
      </w:r>
      <w:r w:rsidR="00A111EF" w:rsidRPr="008C2FF8">
        <w:rPr>
          <w:rFonts w:asciiTheme="minorHAnsi" w:hAnsiTheme="minorHAnsi" w:cstheme="minorHAnsi"/>
          <w:sz w:val="22"/>
          <w:szCs w:val="22"/>
        </w:rPr>
        <w:t xml:space="preserve">do usunięcia uszkodzenia, wady, usterki lub awarii w zakresie robót budowlano – montażowych </w:t>
      </w:r>
      <w:r w:rsidR="003F0BE4">
        <w:rPr>
          <w:rFonts w:asciiTheme="minorHAnsi" w:hAnsiTheme="minorHAnsi" w:cstheme="minorHAnsi"/>
          <w:sz w:val="22"/>
          <w:szCs w:val="22"/>
        </w:rPr>
        <w:t>oraz w zakres</w:t>
      </w:r>
      <w:r>
        <w:rPr>
          <w:rFonts w:asciiTheme="minorHAnsi" w:hAnsiTheme="minorHAnsi" w:cstheme="minorHAnsi"/>
          <w:sz w:val="22"/>
          <w:szCs w:val="22"/>
        </w:rPr>
        <w:t>ie pracy zamontowanych urządzeń</w:t>
      </w:r>
      <w:r w:rsidR="00A111EF" w:rsidRPr="008C2FF8">
        <w:rPr>
          <w:rFonts w:asciiTheme="minorHAnsi" w:hAnsiTheme="minorHAnsi" w:cstheme="minorHAnsi"/>
          <w:sz w:val="22"/>
          <w:szCs w:val="22"/>
        </w:rPr>
        <w:t>, zamawiający uzna, że wykonawca zaoferował maksymalny czas reakcji na przystąpienie do usunięcia uszkodzenia, wady, usterki lub awarii w zakresie robót budowlano – montażowych</w:t>
      </w:r>
      <w:r w:rsidR="003F0BE4">
        <w:rPr>
          <w:rFonts w:asciiTheme="minorHAnsi" w:hAnsiTheme="minorHAnsi" w:cstheme="minorHAnsi"/>
          <w:sz w:val="22"/>
          <w:szCs w:val="22"/>
        </w:rPr>
        <w:t xml:space="preserve"> oraz w zakresie pracy zamontowanych urządzeń</w:t>
      </w:r>
      <w:r w:rsidR="00A111EF" w:rsidRPr="008C2FF8">
        <w:rPr>
          <w:rFonts w:asciiTheme="minorHAnsi" w:hAnsiTheme="minorHAnsi" w:cstheme="minorHAnsi"/>
          <w:sz w:val="22"/>
          <w:szCs w:val="22"/>
        </w:rPr>
        <w:t>, tj. 7 dni roboczych.</w:t>
      </w:r>
    </w:p>
    <w:p w14:paraId="77544F64" w14:textId="7876B1ED" w:rsidR="00A111EF" w:rsidRPr="00941921" w:rsidRDefault="00A111EF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0B012C1F" w14:textId="262A57D8" w:rsidR="00BF2F9C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94192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A111E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+ R</w:t>
      </w:r>
      <w:r w:rsidR="002B630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7536B64" w:rsidR="0006792C" w:rsidRDefault="0094192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14:paraId="4178CAD7" w14:textId="0CE916B7" w:rsidR="00A111EF" w:rsidRPr="006B0563" w:rsidRDefault="00A111EF" w:rsidP="00A111EF">
      <w:pPr>
        <w:spacing w:before="120" w:after="120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R -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6B0563" w:rsidRPr="006B0563">
        <w:rPr>
          <w:rFonts w:asciiTheme="minorHAnsi" w:hAnsiTheme="minorHAnsi" w:cstheme="minorHAnsi"/>
          <w:sz w:val="22"/>
          <w:szCs w:val="22"/>
        </w:rPr>
        <w:t>„</w:t>
      </w:r>
      <w:r w:rsidR="006B0563" w:rsidRPr="006B0563">
        <w:rPr>
          <w:rFonts w:asciiTheme="minorHAnsi" w:hAnsiTheme="minorHAnsi"/>
          <w:sz w:val="22"/>
          <w:szCs w:val="22"/>
        </w:rPr>
        <w:t>Czas reakcji na przystąpienie do usunięcia uszkodzenia, wady, usterki lub awarii w zakresie robót budowlano – montażowych oraz w zakresie pracy zamontowanych urządzeń”</w:t>
      </w:r>
      <w:r w:rsidR="006B0563">
        <w:rPr>
          <w:rFonts w:asciiTheme="minorHAnsi" w:hAnsiTheme="minorHAnsi"/>
          <w:sz w:val="22"/>
          <w:szCs w:val="22"/>
        </w:rPr>
        <w:t>.</w:t>
      </w:r>
      <w:r w:rsidRPr="006B056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14:paraId="291A74E9" w14:textId="34E4F711" w:rsidR="00BF2F9C" w:rsidRPr="006660A8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6660A8" w:rsidRDefault="00BF2F9C" w:rsidP="00D35FF1">
      <w:pPr>
        <w:pStyle w:val="Adres"/>
        <w:keepLines w:val="0"/>
        <w:numPr>
          <w:ilvl w:val="1"/>
          <w:numId w:val="18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D35FF1">
      <w:pPr>
        <w:pStyle w:val="Tekstpodstawowy3"/>
        <w:numPr>
          <w:ilvl w:val="1"/>
          <w:numId w:val="18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5AE82930" w:rsidR="00BF2F9C" w:rsidRDefault="00BF2F9C" w:rsidP="00D35FF1">
      <w:pPr>
        <w:pStyle w:val="Tekstpodstawowywcity"/>
        <w:numPr>
          <w:ilvl w:val="1"/>
          <w:numId w:val="19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6660A8"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 w:rsidR="006660A8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5B0DA2BF" w14:textId="77777777" w:rsidR="00DC0F65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06792C" w:rsidRPr="006660A8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41921" w:rsidRPr="006660A8">
        <w:rPr>
          <w:rFonts w:asciiTheme="minorHAnsi" w:eastAsia="Calibri" w:hAnsiTheme="minorHAnsi"/>
          <w:b/>
          <w:bCs/>
          <w:sz w:val="22"/>
          <w:szCs w:val="22"/>
        </w:rPr>
        <w:t>jest</w:t>
      </w:r>
      <w:r w:rsidR="00941921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>do wniesienia zabezpieczenia należytego wykonania umowy</w:t>
      </w:r>
      <w:r w:rsidR="00941921">
        <w:rPr>
          <w:rFonts w:asciiTheme="minorHAnsi" w:eastAsia="Calibri" w:hAnsiTheme="minorHAnsi"/>
          <w:bCs/>
          <w:sz w:val="22"/>
          <w:szCs w:val="22"/>
        </w:rPr>
        <w:t xml:space="preserve"> na warunkach określonych w pkt. 23 IDW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</w:p>
    <w:p w14:paraId="2EF1303A" w14:textId="77777777" w:rsidR="005B29C6" w:rsidRPr="006660A8" w:rsidRDefault="005B29C6" w:rsidP="003F0BE4">
      <w:pPr>
        <w:suppressAutoHyphens/>
        <w:spacing w:before="120" w:after="120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778DC6CD" w14:textId="0940EF8B" w:rsidR="00941921" w:rsidRPr="0061110D" w:rsidRDefault="00941921" w:rsidP="00941921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23.1.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zobowiązany jest do wniesienia zabezpieczenia należytego wykonania umowy na kwotę stanowiącą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 xml:space="preserve">5 % </w:t>
      </w:r>
      <w:r w:rsidR="0061110D" w:rsidRPr="0061110D">
        <w:rPr>
          <w:rFonts w:asciiTheme="minorHAnsi" w:hAnsiTheme="minorHAnsi"/>
          <w:color w:val="000000"/>
          <w:sz w:val="22"/>
          <w:szCs w:val="22"/>
        </w:rPr>
        <w:t xml:space="preserve">całkowitej ceny ryczałtowej brutto wskazanej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>w ofercie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w formach określonych w art. </w:t>
      </w:r>
      <w:r w:rsidRPr="0061110D">
        <w:rPr>
          <w:rFonts w:asciiTheme="minorHAnsi" w:hAnsiTheme="minorHAnsi"/>
          <w:color w:val="000000" w:themeColor="text1"/>
          <w:sz w:val="22"/>
          <w:szCs w:val="22"/>
          <w:lang w:eastAsia="ar-SA"/>
        </w:rPr>
        <w:t>450</w:t>
      </w:r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1 ustawy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tj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:</w:t>
      </w:r>
    </w:p>
    <w:p w14:paraId="42536D49" w14:textId="36738ECC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>pieniądzu na konto zamawiającego:</w:t>
      </w:r>
    </w:p>
    <w:p w14:paraId="159465D6" w14:textId="77777777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b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Powszechna Kasa Oszczędności Bank Polski S.A. </w:t>
      </w:r>
    </w:p>
    <w:p w14:paraId="79136DD3" w14:textId="5E71882B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Nr konta: 34 1020 5402 0000 </w:t>
      </w:r>
      <w:r>
        <w:rPr>
          <w:rFonts w:asciiTheme="minorHAnsi" w:hAnsiTheme="minorHAnsi"/>
          <w:b/>
          <w:color w:val="FF0000"/>
        </w:rPr>
        <w:t>0302 0313 9094;</w:t>
      </w:r>
    </w:p>
    <w:p w14:paraId="7969227F" w14:textId="40809403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</w:t>
      </w:r>
      <w:r>
        <w:rPr>
          <w:rFonts w:asciiTheme="minorHAnsi" w:hAnsiTheme="minorHAnsi"/>
          <w:color w:val="000000"/>
          <w:sz w:val="22"/>
          <w:szCs w:val="22"/>
        </w:rPr>
        <w:t>zawsze zobowiązaniem pieniężnym;</w:t>
      </w:r>
      <w:r w:rsidRPr="006111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5D633D" w14:textId="652F3B85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bankowych;</w:t>
      </w:r>
    </w:p>
    <w:p w14:paraId="06B4F3CE" w14:textId="2DBF381F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ubezpieczeniowych;</w:t>
      </w:r>
    </w:p>
    <w:p w14:paraId="66F9D4BD" w14:textId="52BA7D51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6b ust. 5 pkt. 2) ustawy </w:t>
      </w:r>
      <w:r w:rsidR="00F11516">
        <w:rPr>
          <w:rFonts w:asciiTheme="minorHAnsi" w:hAnsiTheme="minorHAnsi"/>
          <w:color w:val="000000"/>
          <w:sz w:val="22"/>
          <w:szCs w:val="22"/>
        </w:rPr>
        <w:br/>
      </w:r>
      <w:r w:rsidRPr="0061110D">
        <w:rPr>
          <w:rFonts w:asciiTheme="minorHAnsi" w:hAnsiTheme="minorHAnsi"/>
          <w:color w:val="000000"/>
          <w:sz w:val="22"/>
          <w:szCs w:val="22"/>
        </w:rPr>
        <w:t>z dnia 9 listopada 2000 r. o utworzeniu Polskiej Agencji Rozwoju Przedsiębiorczości.</w:t>
      </w:r>
    </w:p>
    <w:p w14:paraId="642CF85A" w14:textId="77777777" w:rsidR="00941921" w:rsidRPr="00B141C5" w:rsidRDefault="00941921" w:rsidP="00941921">
      <w:pPr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23.2.</w:t>
      </w:r>
      <w:r w:rsidRPr="00B141C5">
        <w:rPr>
          <w:rFonts w:asciiTheme="minorHAnsi" w:hAnsiTheme="minorHAnsi"/>
          <w:sz w:val="22"/>
          <w:szCs w:val="22"/>
        </w:rPr>
        <w:tab/>
        <w:t xml:space="preserve">Zamawiający nie wyraża zgody na wniesienie zabezpieczenia w formach przewidzianych w art. 450 ust.2 ustawy </w:t>
      </w:r>
      <w:proofErr w:type="spellStart"/>
      <w:r w:rsidRPr="00B141C5">
        <w:rPr>
          <w:rFonts w:asciiTheme="minorHAnsi" w:hAnsiTheme="minorHAnsi"/>
          <w:sz w:val="22"/>
          <w:szCs w:val="22"/>
        </w:rPr>
        <w:t>Pzp</w:t>
      </w:r>
      <w:proofErr w:type="spellEnd"/>
      <w:r w:rsidRPr="00B141C5">
        <w:rPr>
          <w:rFonts w:asciiTheme="minorHAnsi" w:hAnsiTheme="minorHAnsi"/>
          <w:sz w:val="22"/>
          <w:szCs w:val="22"/>
        </w:rPr>
        <w:t>.</w:t>
      </w:r>
    </w:p>
    <w:p w14:paraId="2C40719C" w14:textId="77777777" w:rsidR="00941921" w:rsidRPr="00B141C5" w:rsidRDefault="00941921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B141C5">
        <w:rPr>
          <w:rFonts w:asciiTheme="minorHAnsi" w:hAnsiTheme="minorHAnsi"/>
          <w:iCs/>
          <w:sz w:val="22"/>
          <w:szCs w:val="22"/>
        </w:rPr>
        <w:t>23.3.</w:t>
      </w:r>
      <w:r w:rsidRPr="00B141C5">
        <w:rPr>
          <w:rFonts w:asciiTheme="minorHAnsi" w:hAnsiTheme="minorHAnsi"/>
          <w:iCs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57667627" w14:textId="77777777" w:rsidR="00F11516" w:rsidRPr="00E45660" w:rsidRDefault="00941921" w:rsidP="00F11516">
      <w:pPr>
        <w:spacing w:before="120" w:after="120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23.4.</w:t>
      </w:r>
      <w:r w:rsidRPr="00E45660">
        <w:rPr>
          <w:rFonts w:asciiTheme="minorHAnsi" w:hAnsiTheme="minorHAnsi"/>
          <w:iCs/>
          <w:sz w:val="22"/>
          <w:szCs w:val="22"/>
        </w:rPr>
        <w:tab/>
      </w:r>
      <w:r w:rsidR="00F11516" w:rsidRPr="00E45660">
        <w:rPr>
          <w:rFonts w:asciiTheme="minorHAnsi" w:hAnsiTheme="minorHAnsi"/>
          <w:sz w:val="22"/>
          <w:szCs w:val="22"/>
        </w:rPr>
        <w:t>W przypadku wnoszenia zabezpieczenia należytego wykonania umowy w formie niepieniężnej:</w:t>
      </w:r>
    </w:p>
    <w:p w14:paraId="741069BC" w14:textId="6F3780F4" w:rsidR="00F11516" w:rsidRPr="00E45660" w:rsidRDefault="00F11516" w:rsidP="00F11516">
      <w:pPr>
        <w:spacing w:before="120" w:after="120"/>
        <w:ind w:left="703" w:hanging="703"/>
        <w:jc w:val="both"/>
        <w:rPr>
          <w:rFonts w:asciiTheme="minorHAnsi" w:hAnsiTheme="minorHAnsi"/>
          <w:b/>
          <w:bCs/>
          <w:sz w:val="22"/>
          <w:szCs w:val="22"/>
        </w:rPr>
      </w:pPr>
      <w:r w:rsidRPr="00E45660">
        <w:rPr>
          <w:rFonts w:asciiTheme="minorHAnsi" w:hAnsiTheme="minorHAnsi"/>
          <w:sz w:val="22"/>
          <w:szCs w:val="22"/>
        </w:rPr>
        <w:t xml:space="preserve">23.4.1 </w:t>
      </w:r>
      <w:r w:rsidR="009C26FF" w:rsidRPr="00E45660">
        <w:rPr>
          <w:rFonts w:asciiTheme="minorHAnsi" w:hAnsiTheme="minorHAnsi"/>
          <w:sz w:val="22"/>
          <w:szCs w:val="22"/>
        </w:rPr>
        <w:t xml:space="preserve">  </w:t>
      </w:r>
      <w:r w:rsidRPr="00E45660">
        <w:rPr>
          <w:rFonts w:asciiTheme="minorHAnsi" w:hAnsiTheme="minorHAnsi"/>
          <w:sz w:val="22"/>
          <w:szCs w:val="22"/>
        </w:rPr>
        <w:t>Jako Beneficjenta gwarancji</w:t>
      </w:r>
      <w:r w:rsidR="00892AF4">
        <w:rPr>
          <w:rFonts w:asciiTheme="minorHAnsi" w:hAnsiTheme="minorHAnsi"/>
          <w:sz w:val="22"/>
          <w:szCs w:val="22"/>
        </w:rPr>
        <w:t xml:space="preserve"> lub poręczenia</w:t>
      </w:r>
      <w:r w:rsidRPr="00E45660">
        <w:rPr>
          <w:rFonts w:asciiTheme="minorHAnsi" w:hAnsiTheme="minorHAnsi"/>
          <w:sz w:val="22"/>
          <w:szCs w:val="22"/>
        </w:rPr>
        <w:t xml:space="preserve"> należy wskazać </w:t>
      </w:r>
      <w:r w:rsidRPr="00E45660">
        <w:rPr>
          <w:rFonts w:asciiTheme="minorHAnsi" w:hAnsiTheme="minorHAnsi"/>
          <w:b/>
          <w:bCs/>
          <w:sz w:val="22"/>
          <w:szCs w:val="22"/>
        </w:rPr>
        <w:t>Gminę Żary o statusie miejskim.</w:t>
      </w:r>
    </w:p>
    <w:p w14:paraId="654DBAC6" w14:textId="72BDF3E5" w:rsidR="009C26FF" w:rsidRPr="00E45660" w:rsidRDefault="00F11516" w:rsidP="00937A8F">
      <w:pPr>
        <w:tabs>
          <w:tab w:val="left" w:pos="851"/>
        </w:tabs>
        <w:spacing w:before="120" w:after="120"/>
        <w:ind w:left="800" w:hanging="794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 xml:space="preserve">23.4.2. </w:t>
      </w:r>
      <w:r w:rsidRPr="00E45660">
        <w:rPr>
          <w:rFonts w:asciiTheme="minorHAnsi" w:hAnsiTheme="minorHAnsi"/>
          <w:sz w:val="22"/>
          <w:szCs w:val="22"/>
        </w:rPr>
        <w:t xml:space="preserve">Wykonawca </w:t>
      </w:r>
      <w:r w:rsidR="00941921" w:rsidRPr="00E45660">
        <w:rPr>
          <w:rFonts w:asciiTheme="minorHAnsi" w:hAnsiTheme="minorHAnsi"/>
          <w:sz w:val="22"/>
          <w:szCs w:val="22"/>
        </w:rPr>
        <w:t xml:space="preserve">przed podpisaniem umowy zobowiązany </w:t>
      </w:r>
      <w:r w:rsidRPr="00E45660">
        <w:rPr>
          <w:rFonts w:asciiTheme="minorHAnsi" w:hAnsiTheme="minorHAnsi"/>
          <w:sz w:val="22"/>
          <w:szCs w:val="22"/>
        </w:rPr>
        <w:t xml:space="preserve">jest </w:t>
      </w:r>
      <w:r w:rsidR="00941921" w:rsidRPr="00E45660">
        <w:rPr>
          <w:rFonts w:asciiTheme="minorHAnsi" w:hAnsiTheme="minorHAnsi"/>
          <w:sz w:val="22"/>
          <w:szCs w:val="22"/>
        </w:rPr>
        <w:t xml:space="preserve">przedstawić do akceptacji </w:t>
      </w:r>
      <w:r w:rsidR="00937A8F">
        <w:rPr>
          <w:rFonts w:asciiTheme="minorHAnsi" w:hAnsiTheme="minorHAnsi"/>
          <w:sz w:val="22"/>
          <w:szCs w:val="22"/>
        </w:rPr>
        <w:t xml:space="preserve">  </w:t>
      </w:r>
      <w:r w:rsidR="00941921" w:rsidRPr="00E45660">
        <w:rPr>
          <w:rFonts w:asciiTheme="minorHAnsi" w:hAnsiTheme="minorHAnsi"/>
          <w:sz w:val="22"/>
          <w:szCs w:val="22"/>
        </w:rPr>
        <w:t xml:space="preserve">Zamawiającemu treść dokumentu gwarancji (bankowej lub ubezpieczeniowej) lub poręczenia. </w:t>
      </w:r>
    </w:p>
    <w:p w14:paraId="748470F4" w14:textId="65982BE2" w:rsidR="00941921" w:rsidRPr="00E45660" w:rsidRDefault="009C26FF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</w:t>
      </w:r>
      <w:r w:rsidRPr="00E45660">
        <w:rPr>
          <w:rFonts w:asciiTheme="minorHAnsi" w:hAnsiTheme="minorHAnsi"/>
          <w:sz w:val="22"/>
          <w:szCs w:val="22"/>
        </w:rPr>
        <w:t xml:space="preserve">4.3. </w:t>
      </w:r>
      <w:r w:rsidR="00941921" w:rsidRPr="00E45660">
        <w:rPr>
          <w:rFonts w:asciiTheme="minorHAnsi" w:hAnsiTheme="minorHAnsi"/>
          <w:sz w:val="22"/>
          <w:szCs w:val="22"/>
        </w:rPr>
        <w:t>Zaleca się, aby gwarancja</w:t>
      </w:r>
      <w:r w:rsidR="00892AF4">
        <w:rPr>
          <w:rFonts w:asciiTheme="minorHAnsi" w:hAnsiTheme="minorHAnsi"/>
          <w:sz w:val="22"/>
          <w:szCs w:val="22"/>
        </w:rPr>
        <w:t>/poręczenie zawierały</w:t>
      </w:r>
      <w:r w:rsidR="00F11516" w:rsidRPr="00E45660">
        <w:rPr>
          <w:rFonts w:asciiTheme="minorHAnsi" w:hAnsiTheme="minorHAnsi"/>
          <w:sz w:val="22"/>
          <w:szCs w:val="22"/>
        </w:rPr>
        <w:t xml:space="preserve"> w szczególności</w:t>
      </w:r>
      <w:r w:rsidR="00941921" w:rsidRPr="00E45660">
        <w:rPr>
          <w:rFonts w:asciiTheme="minorHAnsi" w:hAnsiTheme="minorHAnsi"/>
          <w:sz w:val="22"/>
          <w:szCs w:val="22"/>
        </w:rPr>
        <w:t xml:space="preserve"> poniższe postanowienia</w:t>
      </w:r>
      <w:r w:rsidR="00941921" w:rsidRPr="00E45660">
        <w:rPr>
          <w:rFonts w:asciiTheme="minorHAnsi" w:hAnsiTheme="minorHAnsi"/>
          <w:color w:val="000000"/>
          <w:sz w:val="22"/>
          <w:szCs w:val="22"/>
        </w:rPr>
        <w:t>:</w:t>
      </w:r>
    </w:p>
    <w:p w14:paraId="17EE4498" w14:textId="742BB1E2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 w:themeColor="text1"/>
          <w:sz w:val="22"/>
          <w:szCs w:val="22"/>
        </w:rPr>
        <w:t>Gwarant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/Poręczyciel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nieodwołalnie 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i bezwarunkowo zobowiązują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się do zapłacenia Beneficjentowi, każdej kwoty lub kwot do ich łącznej maksymalnej wysokości wskazanej w gwarancji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w terminie 14 dni po otrzymaniu od Beneficjenta pierwszego, pisemnego żądania zapłaty.</w:t>
      </w:r>
    </w:p>
    <w:p w14:paraId="2ACA29C0" w14:textId="02131622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Gwarant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 nie mogą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w jakimkolwiek celu badać żadnych dokumentów związanych z Umową, stanu faktycznego lub prawnego związanego z Umową lub dotyczącego stosunku zobowiązaniowego wynikającego z Umowy, w tym związanego z niewykonaniem lub nienależytym wykonaniem Umowy lub związanych z niewykonaniem lub nienależytym wykonaniem zobowiązań z tytułu rękojmi za wady</w:t>
      </w:r>
      <w:r w:rsidR="00F11516" w:rsidRPr="00E45660">
        <w:rPr>
          <w:rFonts w:asciiTheme="minorHAnsi" w:hAnsiTheme="minorHAnsi"/>
          <w:color w:val="000000"/>
          <w:sz w:val="22"/>
          <w:szCs w:val="22"/>
        </w:rPr>
        <w:t xml:space="preserve"> lub gwarancji</w:t>
      </w:r>
      <w:r w:rsidRPr="00E45660">
        <w:rPr>
          <w:rFonts w:asciiTheme="minorHAnsi" w:hAnsiTheme="minorHAnsi"/>
          <w:color w:val="000000"/>
          <w:sz w:val="22"/>
          <w:szCs w:val="22"/>
        </w:rPr>
        <w:t>. Powyższe nie pozbawia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uprawnienia do badania pod względem formalnym wymogów wynikających z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="00F21F38"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3801547B" w14:textId="1F8ACCED" w:rsidR="009C26FF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Beneficjent ma prawo przeka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>zać żądanie zapłaty Gwarantowi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/Poręczycielowi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45660">
        <w:rPr>
          <w:rFonts w:asciiTheme="minorHAnsi" w:hAnsiTheme="minorHAnsi"/>
          <w:color w:val="000000"/>
          <w:sz w:val="22"/>
          <w:szCs w:val="22"/>
        </w:rPr>
        <w:t>bezpośrednio, listem poleconym lub kurierem na adres Gwaranta</w:t>
      </w:r>
      <w:r w:rsidR="00892AF4">
        <w:rPr>
          <w:rFonts w:asciiTheme="minorHAnsi" w:hAnsiTheme="minorHAnsi"/>
          <w:color w:val="000000"/>
          <w:sz w:val="22"/>
          <w:szCs w:val="22"/>
        </w:rPr>
        <w:t xml:space="preserve">/Poręczyciela wskazany w </w:t>
      </w:r>
      <w:r w:rsidRPr="00E45660">
        <w:rPr>
          <w:rFonts w:asciiTheme="minorHAnsi" w:hAnsiTheme="minorHAnsi"/>
          <w:color w:val="000000"/>
          <w:sz w:val="22"/>
          <w:szCs w:val="22"/>
        </w:rPr>
        <w:t>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, przy czym podpisy osób uprawnionych do składania oświadczeń woli w imieniu Beneficjenta lub przez niego upoważnionych, zostaną potwierdzone przez notariusza. </w:t>
      </w:r>
    </w:p>
    <w:p w14:paraId="7EA2AD6E" w14:textId="0F5E5579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Jeżeli koniec terminu do złożenia żądania zapłaty z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przypada na sobotę, dzień ustawowo wolny od pracy wówczas termin ten ulega wydłużeniu do najbliższego dnia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roboczego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41E45B15" w14:textId="5574A306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od odpowiedzi</w:t>
      </w:r>
      <w:r w:rsidR="00892AF4">
        <w:rPr>
          <w:rFonts w:asciiTheme="minorHAnsi" w:hAnsiTheme="minorHAnsi"/>
          <w:color w:val="000000"/>
          <w:sz w:val="22"/>
          <w:szCs w:val="22"/>
        </w:rPr>
        <w:t>alności wynikającej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i niniejszym Gwarant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rezygnuje z konieczności powiadamiania o takiej zmianie lub uzupełnieniu.</w:t>
      </w:r>
    </w:p>
    <w:p w14:paraId="708713DC" w14:textId="44A69770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Wierzytelność z tytułu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nie może być przedmiotem cesji (przelewu) na rzecz osoby trzeciej, bez zgody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0911D9F5" w14:textId="06871C21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Gwarancja</w:t>
      </w:r>
      <w:r w:rsidR="00892AF4">
        <w:rPr>
          <w:rFonts w:asciiTheme="minorHAnsi" w:hAnsiTheme="minorHAnsi"/>
          <w:color w:val="000000"/>
          <w:sz w:val="22"/>
          <w:szCs w:val="22"/>
        </w:rPr>
        <w:t>/Porę</w:t>
      </w:r>
      <w:r w:rsidR="003B2BC9">
        <w:rPr>
          <w:rFonts w:asciiTheme="minorHAnsi" w:hAnsiTheme="minorHAnsi"/>
          <w:color w:val="000000"/>
          <w:sz w:val="22"/>
          <w:szCs w:val="22"/>
        </w:rPr>
        <w:t>czenie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zostanie sporządzona zgodnie z polskim prawem i temu prawu podlega.</w:t>
      </w:r>
    </w:p>
    <w:p w14:paraId="0682924A" w14:textId="78F285AC" w:rsidR="00941921" w:rsidRPr="009C26FF" w:rsidRDefault="00941921" w:rsidP="00F11516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iCs/>
          <w:color w:val="2F5496" w:themeColor="accent1" w:themeShade="BF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Wszelkie spory mogące wyniknąć w związku z Gwarancją</w:t>
      </w:r>
      <w:r w:rsidR="00892AF4">
        <w:rPr>
          <w:rFonts w:asciiTheme="minorHAnsi" w:hAnsiTheme="minorHAnsi"/>
          <w:color w:val="000000"/>
          <w:sz w:val="22"/>
          <w:szCs w:val="22"/>
        </w:rPr>
        <w:t>/Poręczeniem</w:t>
      </w:r>
      <w:r w:rsidRPr="00E45660">
        <w:rPr>
          <w:rFonts w:asciiTheme="minorHAnsi" w:hAnsiTheme="minorHAnsi"/>
          <w:color w:val="000000"/>
          <w:sz w:val="22"/>
          <w:szCs w:val="22"/>
        </w:rPr>
        <w:t>, będą rozstrzygane przez sąd powszechny, właściwy miejscowo dla siedziby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5660" w:rsidRPr="00E45660">
        <w:rPr>
          <w:rFonts w:asciiTheme="minorHAnsi" w:hAnsiTheme="minorHAnsi"/>
          <w:color w:val="000000"/>
          <w:sz w:val="22"/>
          <w:szCs w:val="22"/>
        </w:rPr>
        <w:t>Beneficjenta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>.</w:t>
      </w:r>
      <w:r w:rsidRPr="009C26F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627309D" w14:textId="435BF118" w:rsidR="0061110D" w:rsidRPr="00B141C5" w:rsidRDefault="00941921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</w:t>
      </w:r>
      <w:r w:rsidR="00B141C5">
        <w:rPr>
          <w:rFonts w:asciiTheme="minorHAnsi" w:hAnsiTheme="minorHAnsi"/>
          <w:sz w:val="22"/>
          <w:szCs w:val="22"/>
        </w:rPr>
        <w:t>.5</w:t>
      </w:r>
      <w:r w:rsidRPr="00B141C5">
        <w:rPr>
          <w:rFonts w:asciiTheme="minorHAnsi" w:hAnsiTheme="minorHAnsi"/>
          <w:sz w:val="22"/>
          <w:szCs w:val="22"/>
        </w:rPr>
        <w:t>.</w:t>
      </w:r>
      <w:r w:rsidRPr="00B141C5">
        <w:rPr>
          <w:rFonts w:asciiTheme="minorHAnsi" w:hAnsiTheme="minorHAnsi"/>
          <w:sz w:val="22"/>
          <w:szCs w:val="22"/>
        </w:rPr>
        <w:tab/>
      </w:r>
      <w:r w:rsidRPr="00B141C5">
        <w:rPr>
          <w:rFonts w:asciiTheme="minorHAnsi" w:hAnsiTheme="minorHAnsi"/>
          <w:sz w:val="22"/>
          <w:szCs w:val="22"/>
        </w:rPr>
        <w:tab/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Zamawiający nie przewiduje możliwości częściowego zwrotu zabezpieczenia należytego wykonania umowy po wykonaniu części zamówienia</w:t>
      </w:r>
      <w:r w:rsidR="00B141C5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3880D346" w14:textId="7B62A695" w:rsidR="0061110D" w:rsidRPr="00B141C5" w:rsidRDefault="00B141C5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B141C5">
        <w:rPr>
          <w:rFonts w:asciiTheme="minorHAnsi" w:hAnsiTheme="minorHAnsi"/>
          <w:color w:val="000000"/>
          <w:sz w:val="22"/>
          <w:szCs w:val="22"/>
        </w:rPr>
        <w:t>.</w:t>
      </w:r>
      <w:r w:rsidRPr="00B141C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Warunki i termin zwrotu lub zwolnienia wniesionego zabezpieczenia należytego wykonania umowy określone zostały w projekcie umowy Rozdział 5 SWZ.</w:t>
      </w:r>
    </w:p>
    <w:p w14:paraId="49D1A58F" w14:textId="7E13BC2E" w:rsidR="006B41A9" w:rsidRPr="00937A8F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sz w:val="22"/>
          <w:szCs w:val="22"/>
        </w:rPr>
      </w:pPr>
    </w:p>
    <w:p w14:paraId="69C9E888" w14:textId="0AEA563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14:paraId="01EA8798" w14:textId="22CB1AE9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14:paraId="1D60920F" w14:textId="2D031FD7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14:paraId="7EDB11D4" w14:textId="65E0A75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214FC0AF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0C585189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</w:t>
      </w:r>
      <w:r w:rsidR="007608DF">
        <w:rPr>
          <w:rFonts w:asciiTheme="minorHAnsi" w:hAnsiTheme="minorHAnsi"/>
          <w:b/>
          <w:bCs/>
          <w:sz w:val="22"/>
          <w:szCs w:val="22"/>
        </w:rPr>
        <w:t>21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r. poz. </w:t>
      </w:r>
      <w:r w:rsidR="007608DF">
        <w:rPr>
          <w:rFonts w:asciiTheme="minorHAnsi" w:hAnsiTheme="minorHAnsi"/>
          <w:b/>
          <w:bCs/>
          <w:sz w:val="22"/>
          <w:szCs w:val="22"/>
        </w:rPr>
        <w:t>1129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ze zm.)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937A8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D35FF1">
      <w:pPr>
        <w:numPr>
          <w:ilvl w:val="0"/>
          <w:numId w:val="20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9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1F725056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7608DF">
        <w:rPr>
          <w:rFonts w:asciiTheme="minorHAnsi" w:hAnsiTheme="minorHAnsi"/>
          <w:sz w:val="22"/>
          <w:szCs w:val="22"/>
        </w:rPr>
        <w:t>21</w:t>
      </w:r>
      <w:r w:rsidRPr="006B41A9">
        <w:rPr>
          <w:rFonts w:asciiTheme="minorHAnsi" w:hAnsiTheme="minorHAnsi"/>
          <w:sz w:val="22"/>
          <w:szCs w:val="22"/>
        </w:rPr>
        <w:t xml:space="preserve"> r. poz. </w:t>
      </w:r>
      <w:r w:rsidR="007608DF">
        <w:rPr>
          <w:rFonts w:asciiTheme="minorHAnsi" w:hAnsiTheme="minorHAnsi"/>
          <w:sz w:val="22"/>
          <w:szCs w:val="22"/>
        </w:rPr>
        <w:t>1129</w:t>
      </w:r>
      <w:r w:rsidRPr="006B41A9">
        <w:rPr>
          <w:rFonts w:asciiTheme="minorHAnsi" w:hAnsiTheme="minorHAnsi"/>
          <w:sz w:val="22"/>
          <w:szCs w:val="22"/>
        </w:rPr>
        <w:t xml:space="preserve"> ze zm.),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14:paraId="747B122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14:paraId="0180681E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D35FF1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14:paraId="2916C19D" w14:textId="77777777"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14:paraId="74869460" w14:textId="77777777"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3616249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A0453F4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3156B6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7C6AF0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C3674F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3303FF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2D31A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C7EB215" w14:textId="77777777" w:rsidR="009B2A42" w:rsidRDefault="009B2A42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6382A771" w14:textId="77777777" w:rsidR="009B2A42" w:rsidRDefault="009B2A42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48776B1C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2854EEFC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5D60FCE8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6CD3356F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7DB5C567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4162F7C7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0CC874C6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01347D7E" w14:textId="77777777" w:rsidR="00A111EF" w:rsidRDefault="00A111EF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4063F9D1" w14:textId="77777777" w:rsidR="00937A8F" w:rsidRDefault="00937A8F" w:rsidP="00937A8F"/>
    <w:p w14:paraId="56739F1E" w14:textId="77777777" w:rsidR="00937A8F" w:rsidRDefault="00937A8F" w:rsidP="00937A8F"/>
    <w:p w14:paraId="2CAC13B9" w14:textId="77777777" w:rsidR="00937A8F" w:rsidRDefault="00937A8F" w:rsidP="00937A8F"/>
    <w:p w14:paraId="607D612B" w14:textId="77777777" w:rsidR="00937A8F" w:rsidRDefault="00937A8F" w:rsidP="00937A8F"/>
    <w:p w14:paraId="45059AF8" w14:textId="77777777" w:rsidR="00937A8F" w:rsidRDefault="00937A8F" w:rsidP="00937A8F"/>
    <w:p w14:paraId="0316E899" w14:textId="77777777" w:rsidR="00937A8F" w:rsidRDefault="00937A8F" w:rsidP="00937A8F"/>
    <w:p w14:paraId="20E5FA85" w14:textId="77777777" w:rsidR="00937A8F" w:rsidRDefault="00937A8F" w:rsidP="00937A8F"/>
    <w:p w14:paraId="31C877FE" w14:textId="77777777" w:rsidR="00937A8F" w:rsidRDefault="00937A8F" w:rsidP="00937A8F"/>
    <w:p w14:paraId="72B0142D" w14:textId="77777777" w:rsidR="00937A8F" w:rsidRDefault="00937A8F" w:rsidP="00937A8F"/>
    <w:p w14:paraId="6802F86F" w14:textId="77777777" w:rsidR="00937A8F" w:rsidRDefault="00937A8F" w:rsidP="00937A8F"/>
    <w:p w14:paraId="55019E5A" w14:textId="77777777" w:rsidR="00937A8F" w:rsidRDefault="00937A8F" w:rsidP="00937A8F"/>
    <w:p w14:paraId="3A24CF58" w14:textId="77777777" w:rsidR="00937A8F" w:rsidRDefault="00937A8F" w:rsidP="00937A8F"/>
    <w:p w14:paraId="313324FB" w14:textId="77777777" w:rsidR="00937A8F" w:rsidRDefault="00937A8F" w:rsidP="00937A8F"/>
    <w:p w14:paraId="121E8C00" w14:textId="77777777" w:rsidR="00937A8F" w:rsidRDefault="00937A8F" w:rsidP="00937A8F"/>
    <w:p w14:paraId="38ED952C" w14:textId="77777777" w:rsidR="00937A8F" w:rsidRDefault="00937A8F" w:rsidP="00937A8F"/>
    <w:p w14:paraId="0D80832B" w14:textId="77777777" w:rsidR="00937A8F" w:rsidRDefault="00937A8F" w:rsidP="00937A8F"/>
    <w:p w14:paraId="1634B55B" w14:textId="77777777" w:rsidR="00937A8F" w:rsidRDefault="00937A8F" w:rsidP="00937A8F"/>
    <w:p w14:paraId="7F1E2864" w14:textId="77777777" w:rsidR="00937A8F" w:rsidRDefault="00937A8F" w:rsidP="00937A8F"/>
    <w:p w14:paraId="43007758" w14:textId="77777777" w:rsidR="00937A8F" w:rsidRDefault="00937A8F" w:rsidP="00937A8F"/>
    <w:p w14:paraId="03EF3DEB" w14:textId="77777777" w:rsidR="00937A8F" w:rsidRDefault="00937A8F" w:rsidP="00937A8F"/>
    <w:p w14:paraId="0C2716C6" w14:textId="77777777" w:rsidR="00937A8F" w:rsidRDefault="00937A8F" w:rsidP="00937A8F"/>
    <w:p w14:paraId="52A15876" w14:textId="77777777" w:rsidR="00937A8F" w:rsidRDefault="00937A8F" w:rsidP="00937A8F"/>
    <w:p w14:paraId="12CB78FE" w14:textId="77777777" w:rsidR="00937A8F" w:rsidRDefault="00937A8F" w:rsidP="00937A8F"/>
    <w:p w14:paraId="22ED5EC0" w14:textId="77777777" w:rsidR="00937A8F" w:rsidRDefault="00937A8F" w:rsidP="00937A8F"/>
    <w:p w14:paraId="0758A141" w14:textId="77777777" w:rsidR="00937A8F" w:rsidRDefault="00937A8F" w:rsidP="00937A8F"/>
    <w:p w14:paraId="6E2EE23F" w14:textId="77777777" w:rsidR="00937A8F" w:rsidRDefault="00937A8F" w:rsidP="00937A8F"/>
    <w:p w14:paraId="17AA8E77" w14:textId="77777777" w:rsidR="00937A8F" w:rsidRDefault="00937A8F" w:rsidP="00937A8F"/>
    <w:p w14:paraId="05281D36" w14:textId="77777777" w:rsidR="00937A8F" w:rsidRDefault="00937A8F" w:rsidP="00937A8F"/>
    <w:p w14:paraId="6EF55A02" w14:textId="77777777" w:rsidR="00937A8F" w:rsidRDefault="00937A8F" w:rsidP="00937A8F"/>
    <w:p w14:paraId="558B042C" w14:textId="77777777" w:rsidR="00937A8F" w:rsidRDefault="00937A8F" w:rsidP="00937A8F"/>
    <w:p w14:paraId="512BF927" w14:textId="77777777" w:rsidR="00937A8F" w:rsidRDefault="00937A8F" w:rsidP="00937A8F"/>
    <w:p w14:paraId="1F023FF6" w14:textId="77777777" w:rsidR="00937A8F" w:rsidRDefault="00937A8F" w:rsidP="00937A8F"/>
    <w:p w14:paraId="345C7E55" w14:textId="77777777" w:rsidR="00937A8F" w:rsidRDefault="00937A8F" w:rsidP="00937A8F"/>
    <w:p w14:paraId="5B676509" w14:textId="77777777" w:rsidR="00937A8F" w:rsidRDefault="00937A8F" w:rsidP="00937A8F"/>
    <w:p w14:paraId="289BE22A" w14:textId="77777777" w:rsidR="00937A8F" w:rsidRPr="00937A8F" w:rsidRDefault="00937A8F" w:rsidP="00937A8F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0B2AEB85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106213" w14:paraId="1FD521B7" w14:textId="77777777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10621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="Verdana"/>
          <w:b/>
          <w:bCs/>
          <w:sz w:val="22"/>
          <w:szCs w:val="22"/>
        </w:rPr>
      </w:pPr>
    </w:p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4313CBBA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Pl. Rynek 1-5</w:t>
      </w:r>
    </w:p>
    <w:p w14:paraId="04AB84D6" w14:textId="3EC77CD6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D6413FC" w14:textId="5CE530A5" w:rsidR="00201EA6" w:rsidRPr="00937A8F" w:rsidRDefault="00937A8F" w:rsidP="00201EA6">
      <w:pPr>
        <w:spacing w:line="276" w:lineRule="auto"/>
        <w:ind w:left="360"/>
        <w:jc w:val="center"/>
        <w:rPr>
          <w:b/>
          <w:sz w:val="22"/>
          <w:szCs w:val="22"/>
        </w:rPr>
      </w:pPr>
      <w:r w:rsidRPr="00937A8F">
        <w:rPr>
          <w:rFonts w:asciiTheme="minorHAnsi" w:hAnsiTheme="minorHAnsi"/>
          <w:sz w:val="22"/>
          <w:szCs w:val="22"/>
        </w:rPr>
        <w:t>„</w:t>
      </w:r>
      <w:r w:rsidRPr="00937A8F">
        <w:rPr>
          <w:rFonts w:asciiTheme="minorHAnsi" w:hAnsiTheme="minorHAnsi"/>
          <w:b/>
          <w:sz w:val="22"/>
          <w:szCs w:val="22"/>
        </w:rPr>
        <w:t>Budowa oświetlenia w ul. Dolnośląskiej w Żarach</w:t>
      </w:r>
      <w:r w:rsidRPr="00937A8F">
        <w:rPr>
          <w:rFonts w:asciiTheme="minorHAnsi" w:hAnsiTheme="minorHAnsi"/>
          <w:bCs/>
          <w:sz w:val="22"/>
          <w:szCs w:val="22"/>
        </w:rPr>
        <w:t>”</w:t>
      </w:r>
    </w:p>
    <w:p w14:paraId="1037B8A3" w14:textId="77777777" w:rsidR="0006792C" w:rsidRPr="00106213" w:rsidRDefault="0006792C" w:rsidP="00C258EB">
      <w:pP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3255AC79" w14:textId="01BEB9CC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9E39B7">
        <w:rPr>
          <w:rFonts w:asciiTheme="minorHAnsi" w:hAnsiTheme="minorHAnsi"/>
          <w:b/>
          <w:sz w:val="22"/>
          <w:szCs w:val="22"/>
        </w:rPr>
        <w:t>WZP.271.1.</w:t>
      </w:r>
      <w:r w:rsidR="00937A8F">
        <w:rPr>
          <w:rFonts w:asciiTheme="minorHAnsi" w:hAnsiTheme="minorHAnsi"/>
          <w:b/>
          <w:sz w:val="22"/>
          <w:szCs w:val="22"/>
        </w:rPr>
        <w:t>8</w:t>
      </w:r>
      <w:r w:rsidR="00201EA6">
        <w:rPr>
          <w:rFonts w:asciiTheme="minorHAnsi" w:hAnsiTheme="minorHAnsi"/>
          <w:b/>
          <w:sz w:val="22"/>
          <w:szCs w:val="22"/>
        </w:rPr>
        <w:t>.2022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7065CE2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CA21BE4" w14:textId="77777777" w:rsidR="007608DF" w:rsidRPr="00E11D50" w:rsidRDefault="007608DF" w:rsidP="007608DF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214A10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C71F038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195F0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602CDF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6A634D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7146D18E" w14:textId="77777777" w:rsidR="007608DF" w:rsidRPr="00B77D1C" w:rsidRDefault="007608DF" w:rsidP="007608DF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5E9734E0" w14:textId="77777777" w:rsidR="00A061C1" w:rsidRPr="00A061C1" w:rsidRDefault="00A061C1" w:rsidP="00A061C1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A061C1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097D5307" w14:textId="77777777" w:rsidR="00F4429C" w:rsidRDefault="00F4429C" w:rsidP="00F4429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b/>
          <w:sz w:val="22"/>
          <w:szCs w:val="22"/>
        </w:rPr>
      </w:pP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329872E0" w14:textId="0B53122A" w:rsidR="0006792C" w:rsidRPr="00B77D1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06792C" w:rsidRPr="00B77D1C">
        <w:rPr>
          <w:rFonts w:asciiTheme="minorHAnsi" w:hAnsiTheme="minorHAnsi"/>
          <w:sz w:val="22"/>
          <w:szCs w:val="22"/>
        </w:rPr>
        <w:t xml:space="preserve">zł </w:t>
      </w:r>
    </w:p>
    <w:p w14:paraId="03879D23" w14:textId="2E64616E" w:rsidR="0006792C" w:rsidRDefault="00B36661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74269F95" w14:textId="26FDF79F" w:rsidR="00286E6C" w:rsidRPr="00286E6C" w:rsidRDefault="00974015" w:rsidP="00286E6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286E6C">
        <w:rPr>
          <w:rFonts w:asciiTheme="minorHAnsi" w:hAnsiTheme="minorHAnsi"/>
          <w:b/>
        </w:rPr>
        <w:t>OŚWIADCZAMY,</w:t>
      </w:r>
      <w:r w:rsidRPr="00286E6C">
        <w:rPr>
          <w:rFonts w:asciiTheme="minorHAnsi" w:hAnsiTheme="minorHAnsi"/>
        </w:rPr>
        <w:t xml:space="preserve"> </w:t>
      </w:r>
      <w:r w:rsidRPr="00286E6C">
        <w:rPr>
          <w:rFonts w:asciiTheme="minorHAnsi" w:hAnsiTheme="minorHAnsi"/>
          <w:color w:val="000000"/>
        </w:rPr>
        <w:t xml:space="preserve">że </w:t>
      </w:r>
      <w:r w:rsidR="00286E6C">
        <w:rPr>
          <w:rFonts w:asciiTheme="minorHAnsi" w:hAnsiTheme="minorHAnsi"/>
          <w:color w:val="000000"/>
        </w:rPr>
        <w:t>s</w:t>
      </w:r>
      <w:r w:rsidR="00286E6C" w:rsidRPr="00286E6C">
        <w:rPr>
          <w:rFonts w:asciiTheme="minorHAnsi" w:hAnsiTheme="minorHAnsi" w:cstheme="minorHAnsi"/>
          <w:color w:val="000000"/>
        </w:rPr>
        <w:t xml:space="preserve">kładniki kalkulacyjne, na podstawie których dokonano kalkulacji ceny ryczałtowej </w:t>
      </w:r>
      <w:r w:rsidR="00286E6C" w:rsidRPr="00286E6C">
        <w:rPr>
          <w:rFonts w:asciiTheme="minorHAnsi" w:hAnsiTheme="minorHAnsi" w:cstheme="minorHAnsi"/>
        </w:rPr>
        <w:t>za wykonanie robót budowlanych</w:t>
      </w:r>
      <w:r w:rsidR="00480657">
        <w:rPr>
          <w:rFonts w:asciiTheme="minorHAnsi" w:hAnsiTheme="minorHAnsi" w:cstheme="minorHAnsi"/>
        </w:rPr>
        <w:t xml:space="preserve"> wynoszą</w:t>
      </w:r>
      <w:r w:rsidR="00286E6C" w:rsidRPr="00286E6C">
        <w:rPr>
          <w:rFonts w:asciiTheme="minorHAnsi" w:hAnsiTheme="minorHAnsi" w:cstheme="minorHAnsi"/>
        </w:rPr>
        <w:t>:</w:t>
      </w:r>
    </w:p>
    <w:p w14:paraId="5818CDEA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  <w:color w:val="000000"/>
        </w:rPr>
        <w:t>Rg …………………… PLN</w:t>
      </w:r>
    </w:p>
    <w:p w14:paraId="7929A183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Ko (R+S) ……….……….%</w:t>
      </w:r>
    </w:p>
    <w:p w14:paraId="664A36EA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proofErr w:type="spellStart"/>
      <w:r w:rsidRPr="00480657">
        <w:rPr>
          <w:rFonts w:asciiTheme="minorHAnsi" w:hAnsiTheme="minorHAnsi" w:cstheme="minorHAnsi"/>
          <w:color w:val="000000"/>
        </w:rPr>
        <w:t>Kz</w:t>
      </w:r>
      <w:proofErr w:type="spellEnd"/>
      <w:r w:rsidRPr="00480657">
        <w:rPr>
          <w:rFonts w:asciiTheme="minorHAnsi" w:hAnsiTheme="minorHAnsi" w:cstheme="minorHAnsi"/>
          <w:color w:val="000000"/>
        </w:rPr>
        <w:t xml:space="preserve"> (M) …………………..%</w:t>
      </w:r>
    </w:p>
    <w:p w14:paraId="4B423C17" w14:textId="4829918A" w:rsidR="00286E6C" w:rsidRP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Z (</w:t>
      </w:r>
      <w:proofErr w:type="spellStart"/>
      <w:r w:rsidRPr="00480657">
        <w:rPr>
          <w:rFonts w:asciiTheme="minorHAnsi" w:hAnsiTheme="minorHAnsi" w:cstheme="minorHAnsi"/>
          <w:color w:val="000000"/>
        </w:rPr>
        <w:t>Ko+R+S</w:t>
      </w:r>
      <w:proofErr w:type="spellEnd"/>
      <w:r w:rsidRPr="00480657">
        <w:rPr>
          <w:rFonts w:asciiTheme="minorHAnsi" w:hAnsiTheme="minorHAnsi" w:cstheme="minorHAnsi"/>
          <w:color w:val="000000"/>
        </w:rPr>
        <w:t>) ……………..%</w:t>
      </w:r>
    </w:p>
    <w:p w14:paraId="7AB01F92" w14:textId="3D3E4EFA"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9A6D54">
        <w:rPr>
          <w:rFonts w:asciiTheme="minorHAnsi" w:hAnsiTheme="minorHAnsi"/>
          <w:bCs/>
        </w:rPr>
        <w:t xml:space="preserve"> </w:t>
      </w:r>
      <w:r w:rsidR="00937A8F">
        <w:rPr>
          <w:rFonts w:asciiTheme="minorHAnsi" w:hAnsiTheme="minorHAnsi"/>
          <w:b/>
          <w:bCs/>
        </w:rPr>
        <w:t>9</w:t>
      </w:r>
      <w:r w:rsidR="00F4429C">
        <w:rPr>
          <w:rFonts w:asciiTheme="minorHAnsi" w:hAnsiTheme="minorHAnsi"/>
          <w:b/>
          <w:bCs/>
        </w:rPr>
        <w:t>0</w:t>
      </w:r>
      <w:r w:rsidR="00201EA6">
        <w:rPr>
          <w:rFonts w:asciiTheme="minorHAnsi" w:hAnsiTheme="minorHAnsi"/>
          <w:b/>
          <w:bCs/>
        </w:rPr>
        <w:t xml:space="preserve"> </w:t>
      </w:r>
      <w:r w:rsidR="00F4429C">
        <w:rPr>
          <w:rFonts w:asciiTheme="minorHAnsi" w:hAnsiTheme="minorHAnsi"/>
          <w:b/>
          <w:bCs/>
        </w:rPr>
        <w:t>dni kalendarzowych</w:t>
      </w:r>
      <w:r w:rsidR="00937A8F">
        <w:rPr>
          <w:rFonts w:asciiTheme="minorHAnsi" w:hAnsiTheme="minorHAnsi"/>
          <w:bCs/>
        </w:rPr>
        <w:t>,</w:t>
      </w:r>
      <w:r w:rsidR="00201EA6">
        <w:rPr>
          <w:rFonts w:asciiTheme="minorHAnsi" w:hAnsiTheme="minorHAnsi"/>
          <w:b/>
          <w:bCs/>
        </w:rPr>
        <w:t xml:space="preserve">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14:paraId="106D1806" w14:textId="51F6F1A9"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>gwarancji jakości na wykonany przedmiot umowy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14:paraId="568E7BA3" w14:textId="77777777" w:rsid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14:paraId="7C632CEB" w14:textId="77777777" w:rsid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48 miesięcy,</w:t>
      </w:r>
    </w:p>
    <w:p w14:paraId="41AC6BF8" w14:textId="03BF1B4D" w:rsidR="00B141C5" w:rsidRP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60 miesięcy.</w:t>
      </w:r>
    </w:p>
    <w:p w14:paraId="642ED121" w14:textId="320258EA" w:rsidR="00286E6C" w:rsidRPr="00D6375D" w:rsidRDefault="00286E6C" w:rsidP="00286E6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D6375D">
        <w:rPr>
          <w:rFonts w:asciiTheme="minorHAnsi" w:hAnsiTheme="minorHAnsi" w:cstheme="minorHAnsi"/>
          <w:color w:val="000000"/>
        </w:rPr>
        <w:t xml:space="preserve">że oferowany czas reakcji na przystąpienie </w:t>
      </w:r>
      <w:r>
        <w:rPr>
          <w:rFonts w:asciiTheme="minorHAnsi" w:hAnsiTheme="minorHAnsi" w:cstheme="minorHAnsi"/>
          <w:color w:val="000000"/>
        </w:rPr>
        <w:t xml:space="preserve">w okresie gwarancji </w:t>
      </w:r>
      <w:r w:rsidRPr="00D6375D">
        <w:rPr>
          <w:rFonts w:asciiTheme="minorHAnsi" w:hAnsiTheme="minorHAnsi" w:cstheme="minorHAnsi"/>
          <w:color w:val="000000"/>
        </w:rPr>
        <w:t xml:space="preserve">do usunięcia uszkodzenia, wady, usterki lub awarii w zakresie robót budowlano – montażowych </w:t>
      </w:r>
      <w:r w:rsidR="00A37654">
        <w:rPr>
          <w:rFonts w:asciiTheme="minorHAnsi" w:hAnsiTheme="minorHAnsi" w:cstheme="minorHAnsi"/>
          <w:color w:val="000000"/>
        </w:rPr>
        <w:t xml:space="preserve">oraz w zakresie pracy zamontowanych urządzeń </w:t>
      </w:r>
      <w:r w:rsidRPr="00D6375D">
        <w:rPr>
          <w:rFonts w:asciiTheme="minorHAnsi" w:hAnsiTheme="minorHAnsi" w:cstheme="minorHAnsi"/>
          <w:color w:val="000000"/>
        </w:rPr>
        <w:t>wynosi odpowiednio</w:t>
      </w:r>
      <w:r w:rsidRPr="00D6375D">
        <w:rPr>
          <w:rFonts w:asciiTheme="minorHAnsi" w:hAnsiTheme="minorHAnsi" w:cstheme="minorHAnsi"/>
        </w:rPr>
        <w:t>:</w:t>
      </w:r>
      <w:r w:rsidRPr="00D6375D">
        <w:rPr>
          <w:rFonts w:asciiTheme="minorHAnsi" w:hAnsiTheme="minorHAnsi" w:cstheme="minorHAnsi"/>
          <w:bCs/>
        </w:rPr>
        <w:t>***</w:t>
      </w:r>
    </w:p>
    <w:p w14:paraId="7988F98C" w14:textId="77777777" w:rsidR="00480657" w:rsidRDefault="00286E6C" w:rsidP="00D35FF1">
      <w:pPr>
        <w:pStyle w:val="Tekstpodstawowywcity3"/>
        <w:numPr>
          <w:ilvl w:val="0"/>
          <w:numId w:val="39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</w:rPr>
        <w:t>1 dzień roboczy,</w:t>
      </w:r>
    </w:p>
    <w:p w14:paraId="2C7D86D7" w14:textId="77777777" w:rsidR="00480657" w:rsidRDefault="00286E6C" w:rsidP="00D35FF1">
      <w:pPr>
        <w:pStyle w:val="Tekstpodstawowywcity3"/>
        <w:numPr>
          <w:ilvl w:val="0"/>
          <w:numId w:val="39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</w:rPr>
        <w:t>2 dni robocze,</w:t>
      </w:r>
    </w:p>
    <w:p w14:paraId="388B7555" w14:textId="77777777" w:rsidR="00480657" w:rsidRDefault="00286E6C" w:rsidP="00D35FF1">
      <w:pPr>
        <w:pStyle w:val="Tekstpodstawowywcity3"/>
        <w:numPr>
          <w:ilvl w:val="0"/>
          <w:numId w:val="39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</w:rPr>
        <w:t>3 dni robocze,</w:t>
      </w:r>
    </w:p>
    <w:p w14:paraId="56BF6509" w14:textId="77777777" w:rsidR="00480657" w:rsidRDefault="00286E6C" w:rsidP="00D35FF1">
      <w:pPr>
        <w:pStyle w:val="Tekstpodstawowywcity3"/>
        <w:numPr>
          <w:ilvl w:val="0"/>
          <w:numId w:val="39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4 dni robocze,</w:t>
      </w:r>
    </w:p>
    <w:p w14:paraId="755853C2" w14:textId="77777777" w:rsidR="00480657" w:rsidRDefault="00286E6C" w:rsidP="00D35FF1">
      <w:pPr>
        <w:pStyle w:val="Tekstpodstawowywcity3"/>
        <w:numPr>
          <w:ilvl w:val="0"/>
          <w:numId w:val="39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5 dni roboczych,</w:t>
      </w:r>
    </w:p>
    <w:p w14:paraId="1C62CBE6" w14:textId="77777777" w:rsidR="00480657" w:rsidRDefault="00286E6C" w:rsidP="00D35FF1">
      <w:pPr>
        <w:pStyle w:val="Tekstpodstawowywcity3"/>
        <w:numPr>
          <w:ilvl w:val="0"/>
          <w:numId w:val="39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6 dni roboczych,</w:t>
      </w:r>
    </w:p>
    <w:p w14:paraId="432100F7" w14:textId="1F25A96C" w:rsidR="00286E6C" w:rsidRPr="00480657" w:rsidRDefault="00286E6C" w:rsidP="00D35FF1">
      <w:pPr>
        <w:pStyle w:val="Tekstpodstawowywcity3"/>
        <w:numPr>
          <w:ilvl w:val="0"/>
          <w:numId w:val="39"/>
        </w:numPr>
        <w:tabs>
          <w:tab w:val="left" w:pos="851"/>
        </w:tabs>
        <w:spacing w:before="120"/>
        <w:ind w:left="709" w:hanging="425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7 dni roboczych</w:t>
      </w:r>
      <w:r w:rsidR="00480657">
        <w:rPr>
          <w:rFonts w:asciiTheme="minorHAnsi" w:hAnsiTheme="minorHAnsi" w:cstheme="minorHAnsi"/>
        </w:rPr>
        <w:t>.</w:t>
      </w:r>
    </w:p>
    <w:p w14:paraId="10BB189A" w14:textId="06358EE4" w:rsidR="00F4429C" w:rsidRPr="00982D8D" w:rsidRDefault="00705D19" w:rsidP="00982D8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04B3C0BE" w:rsidR="00705D19" w:rsidRPr="00B77D1C" w:rsidRDefault="0027543D" w:rsidP="00F4429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</w:t>
      </w:r>
      <w:r w:rsidR="007608DF">
        <w:rPr>
          <w:rFonts w:asciiTheme="minorHAnsi" w:hAnsiTheme="minorHAnsi"/>
          <w:color w:val="000000"/>
        </w:rPr>
        <w:t xml:space="preserve"> </w:t>
      </w:r>
      <w:r w:rsidR="0095179E">
        <w:rPr>
          <w:rFonts w:asciiTheme="minorHAnsi" w:hAnsiTheme="minorHAnsi"/>
          <w:color w:val="000000"/>
        </w:rPr>
        <w:t>3</w:t>
      </w:r>
      <w:r w:rsidR="007608DF">
        <w:rPr>
          <w:rFonts w:asciiTheme="minorHAnsi" w:hAnsiTheme="minorHAnsi"/>
          <w:color w:val="000000" w:themeColor="text1"/>
        </w:rPr>
        <w:t xml:space="preserve"> 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 w:rsidR="00F4429C">
        <w:rPr>
          <w:rFonts w:asciiTheme="minorHAnsi" w:hAnsiTheme="minorHAnsi"/>
          <w:color w:val="000000"/>
        </w:rPr>
        <w:t xml:space="preserve">. </w:t>
      </w:r>
    </w:p>
    <w:p w14:paraId="0B27B0F6" w14:textId="6316D9FB" w:rsidR="00705D19" w:rsidRPr="00B77D1C" w:rsidRDefault="00705D19" w:rsidP="00F4429C">
      <w:pPr>
        <w:pStyle w:val="Akapitzlist"/>
        <w:spacing w:before="120" w:after="120"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</w:t>
      </w:r>
      <w:r w:rsidR="00480657">
        <w:rPr>
          <w:rFonts w:asciiTheme="minorHAnsi" w:hAnsiTheme="minorHAnsi"/>
          <w:color w:val="000000"/>
        </w:rPr>
        <w:t>……………………………………………</w:t>
      </w:r>
      <w:r w:rsidRPr="00B77D1C">
        <w:rPr>
          <w:rFonts w:asciiTheme="minorHAnsi" w:hAnsiTheme="minorHAnsi"/>
          <w:color w:val="000000"/>
        </w:rPr>
        <w:t>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4AB796D" w14:textId="77777777" w:rsidR="00F4429C" w:rsidRPr="00B45E2A" w:rsidRDefault="00F4429C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</w:p>
    <w:p w14:paraId="778EF47E" w14:textId="43445224" w:rsidR="003D3525" w:rsidRPr="0095179E" w:rsidRDefault="003D3525" w:rsidP="0095179E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95179E">
        <w:rPr>
          <w:rFonts w:asciiTheme="minorHAnsi" w:hAnsiTheme="minorHAnsi"/>
          <w:b/>
        </w:rPr>
        <w:t>OŚWIADCZAMY,</w:t>
      </w:r>
      <w:r w:rsidRPr="0095179E">
        <w:rPr>
          <w:rFonts w:asciiTheme="minorHAnsi" w:hAnsiTheme="minorHAnsi"/>
        </w:rPr>
        <w:t xml:space="preserve"> że zapoznaliśmy się z postanowieniami umowy, które zostały zawarte w specyfikacji warunków zamówienia i zobowiązujemy się w przypadku wyboru naszej oferty do </w:t>
      </w:r>
      <w:r w:rsidR="0095179E" w:rsidRPr="0095179E">
        <w:rPr>
          <w:rFonts w:asciiTheme="minorHAnsi" w:hAnsiTheme="minorHAnsi"/>
        </w:rPr>
        <w:t xml:space="preserve">    </w:t>
      </w:r>
      <w:r w:rsidRPr="0095179E">
        <w:rPr>
          <w:rFonts w:asciiTheme="minorHAnsi" w:hAnsiTheme="minorHAnsi"/>
        </w:rPr>
        <w:t>zawarcia umowy na wyżej wymienionych warunkach w miejscu i terminie wyznaczonym przez zamawiającego.</w:t>
      </w:r>
    </w:p>
    <w:p w14:paraId="5294CD81" w14:textId="20EB070D" w:rsidR="003D3525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45F8BDA4" w14:textId="77777777" w:rsidR="00480657" w:rsidRDefault="003D3525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78A49241" w14:textId="77777777" w:rsidR="00480657" w:rsidRDefault="00B45E2A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sz w:val="22"/>
          <w:szCs w:val="22"/>
        </w:rPr>
        <w:t>OŚWIADCZAMY,</w:t>
      </w:r>
      <w:r w:rsidRPr="00480657">
        <w:rPr>
          <w:rFonts w:asciiTheme="minorHAnsi" w:hAnsiTheme="minorHAnsi"/>
          <w:sz w:val="22"/>
          <w:szCs w:val="22"/>
        </w:rPr>
        <w:t xml:space="preserve"> że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wypełni</w:t>
      </w:r>
      <w:r w:rsidRPr="00480657">
        <w:rPr>
          <w:rFonts w:asciiTheme="minorHAnsi" w:hAnsiTheme="minorHAnsi"/>
          <w:color w:val="000000"/>
          <w:sz w:val="22"/>
          <w:szCs w:val="22"/>
        </w:rPr>
        <w:t>liśmy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obowiązki informacyjne przewidziane w art. 13 lub art. 14 RODO</w:t>
      </w:r>
      <w:r w:rsidR="00705D19" w:rsidRPr="00480657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="00705D19" w:rsidRPr="00480657">
        <w:rPr>
          <w:rFonts w:asciiTheme="minorHAnsi" w:hAnsiTheme="minorHAnsi"/>
          <w:sz w:val="22"/>
          <w:szCs w:val="22"/>
        </w:rPr>
        <w:t>od których dane osobowe bezpośrednio lub pośrednio pozyska</w:t>
      </w:r>
      <w:r w:rsidRPr="00480657">
        <w:rPr>
          <w:rFonts w:asciiTheme="minorHAnsi" w:hAnsiTheme="minorHAnsi"/>
          <w:sz w:val="22"/>
          <w:szCs w:val="22"/>
        </w:rPr>
        <w:t xml:space="preserve">liśmy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 celu ubiegania się o udzielenie zamówienia publicznego w niniejszym postępowaniu</w:t>
      </w:r>
      <w:r w:rsidR="00974015" w:rsidRPr="00480657">
        <w:rPr>
          <w:rFonts w:asciiTheme="minorHAnsi" w:hAnsiTheme="minorHAnsi"/>
          <w:sz w:val="22"/>
          <w:szCs w:val="22"/>
        </w:rPr>
        <w:t>.***</w:t>
      </w:r>
      <w:r w:rsidR="00F4429C" w:rsidRPr="00480657">
        <w:rPr>
          <w:rFonts w:asciiTheme="minorHAnsi" w:hAnsiTheme="minorHAnsi"/>
          <w:sz w:val="22"/>
          <w:szCs w:val="22"/>
        </w:rPr>
        <w:t>*</w:t>
      </w:r>
    </w:p>
    <w:p w14:paraId="698B810F" w14:textId="5C8BC32B" w:rsidR="00705D19" w:rsidRPr="00480657" w:rsidRDefault="00705D19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color w:val="000000"/>
        </w:rPr>
        <w:t>Z</w:t>
      </w:r>
      <w:r w:rsidR="00B45E2A" w:rsidRPr="00480657">
        <w:rPr>
          <w:rFonts w:asciiTheme="minorHAnsi" w:hAnsiTheme="minorHAnsi"/>
          <w:b/>
          <w:color w:val="000000"/>
        </w:rPr>
        <w:t>AŁĄCZNIKAMI</w:t>
      </w:r>
      <w:r w:rsidRPr="00480657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D35FF1">
      <w:pPr>
        <w:pStyle w:val="Tekstpodstawowywcity3"/>
        <w:numPr>
          <w:ilvl w:val="2"/>
          <w:numId w:val="27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4C2D4344" w14:textId="683903CC" w:rsidR="00982D8D" w:rsidRPr="00982D8D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7EB56E90" w14:textId="77777777" w:rsidR="00480657" w:rsidRDefault="00480657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F3BBFFF" w14:textId="7AE268E5" w:rsidR="00705D19" w:rsidRPr="007C241A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14:paraId="6BF5D7B2" w14:textId="5D4414A9" w:rsidR="00F4429C" w:rsidRDefault="00705D19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*** </w:t>
      </w:r>
      <w:r w:rsidR="00F4429C" w:rsidRPr="00F4429C">
        <w:rPr>
          <w:i/>
          <w:sz w:val="16"/>
          <w:szCs w:val="16"/>
        </w:rPr>
        <w:t xml:space="preserve">wykonawca zobowiązany jest wskazać liczbę dni roboczych, w czasie których przystąpi  </w:t>
      </w:r>
      <w:r w:rsidR="00F4429C">
        <w:rPr>
          <w:i/>
          <w:sz w:val="16"/>
          <w:szCs w:val="16"/>
        </w:rPr>
        <w:t xml:space="preserve">w okresie gwarancji </w:t>
      </w:r>
      <w:r w:rsidR="00F4429C" w:rsidRPr="00F4429C">
        <w:rPr>
          <w:i/>
          <w:sz w:val="16"/>
          <w:szCs w:val="16"/>
        </w:rPr>
        <w:t>do usunięcia uszkodzenia, wady, usterki lub awarii w zakresie robót budowlano – montażowych</w:t>
      </w:r>
      <w:r w:rsidR="00A37654">
        <w:rPr>
          <w:i/>
          <w:sz w:val="16"/>
          <w:szCs w:val="16"/>
        </w:rPr>
        <w:t xml:space="preserve"> oraz w zakresie pracy zamontowanych urządzeń</w:t>
      </w:r>
      <w:r w:rsidR="00F4429C" w:rsidRPr="00F4429C">
        <w:rPr>
          <w:i/>
          <w:sz w:val="16"/>
          <w:szCs w:val="16"/>
        </w:rPr>
        <w:t>, dokonując odpowiednich skreśleń: 1, 2, 3, 4, 5, 6, 7</w:t>
      </w:r>
    </w:p>
    <w:p w14:paraId="631D6AD2" w14:textId="19772F4A" w:rsidR="00705D19" w:rsidRPr="007C241A" w:rsidRDefault="00F4429C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F4429C">
        <w:rPr>
          <w:rFonts w:asciiTheme="minorHAnsi" w:hAnsiTheme="minorHAnsi"/>
          <w:i/>
          <w:color w:val="000000"/>
          <w:sz w:val="16"/>
          <w:szCs w:val="16"/>
        </w:rPr>
        <w:t>****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96D2AA1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6F3E3EB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8ECD3CC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9F8B369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07A5AE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CDF104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CA3D6A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604A579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F0978A8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66B61A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464BA98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7572711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82ACD1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12C8825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46FD274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FB77EF1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D8DD3A5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4FD3097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03DEDEB" w14:textId="77777777" w:rsidR="00982D8D" w:rsidRDefault="00982D8D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0E96BE8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5DD6CDC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AA61C00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6D381A6" w14:textId="77777777" w:rsidR="00F4429C" w:rsidRDefault="00F4429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46DD6D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15F783C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16945B42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547DB510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5980897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648E8AA1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B693368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1DE5EC5C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18A93527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E68E7B2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98D58EE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E995DF5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CB63C06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6629789C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6004EEFB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184ABB2F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5FBBD37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59690DE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BB5907F" w14:textId="34986AA5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Rozdział 3</w:t>
      </w:r>
    </w:p>
    <w:p w14:paraId="4935B845" w14:textId="77777777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9AD6635" w14:textId="1C405CBB" w:rsidR="0006792C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Formularze dotyczące wykazania braku podstaw </w:t>
      </w:r>
      <w:r w:rsidR="009A7BD0" w:rsidRPr="006F19B2">
        <w:rPr>
          <w:rFonts w:asciiTheme="minorHAnsi" w:hAnsiTheme="minorHAnsi" w:cs="Verdana"/>
          <w:b/>
          <w:bCs/>
          <w:sz w:val="22"/>
          <w:szCs w:val="22"/>
        </w:rPr>
        <w:t xml:space="preserve">do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wykluczenia Wykonawcy z postępowania 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20"/>
          <w:footerReference w:type="default" r:id="rId2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3DCE8FB8" w14:textId="77777777" w:rsidR="00480657" w:rsidRDefault="00480657" w:rsidP="00F4429C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14:paraId="4BABF3D1" w14:textId="115FBFD6" w:rsidR="00F4429C" w:rsidRPr="00480657" w:rsidRDefault="00480657" w:rsidP="00F4429C">
      <w:pPr>
        <w:spacing w:line="276" w:lineRule="auto"/>
        <w:ind w:left="360"/>
        <w:jc w:val="center"/>
        <w:rPr>
          <w:b/>
          <w:sz w:val="22"/>
          <w:szCs w:val="22"/>
        </w:rPr>
      </w:pPr>
      <w:r w:rsidRPr="00480657">
        <w:rPr>
          <w:rFonts w:asciiTheme="minorHAnsi" w:hAnsiTheme="minorHAnsi"/>
          <w:sz w:val="22"/>
          <w:szCs w:val="22"/>
        </w:rPr>
        <w:t>„</w:t>
      </w:r>
      <w:r w:rsidRPr="00480657">
        <w:rPr>
          <w:rFonts w:asciiTheme="minorHAnsi" w:hAnsiTheme="minorHAnsi"/>
          <w:b/>
          <w:sz w:val="22"/>
          <w:szCs w:val="22"/>
        </w:rPr>
        <w:t>Budowa oświetlenia w ul. Dolnośląskiej w Żarach</w:t>
      </w:r>
      <w:r w:rsidRPr="00480657">
        <w:rPr>
          <w:rFonts w:asciiTheme="minorHAnsi" w:hAnsiTheme="minorHAnsi"/>
          <w:bCs/>
          <w:sz w:val="22"/>
          <w:szCs w:val="22"/>
        </w:rPr>
        <w:t>”</w:t>
      </w:r>
    </w:p>
    <w:p w14:paraId="0A6E2001" w14:textId="77777777" w:rsidR="00480657" w:rsidRDefault="00480657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spacing w:val="-2"/>
        </w:rPr>
      </w:pPr>
    </w:p>
    <w:p w14:paraId="269DC754" w14:textId="07DCDA01" w:rsidR="00044689" w:rsidRPr="00044689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spacing w:val="-2"/>
        </w:rPr>
        <w:t>numer</w:t>
      </w:r>
      <w:r w:rsidR="00044689" w:rsidRPr="00044689">
        <w:rPr>
          <w:rFonts w:asciiTheme="minorHAnsi" w:hAnsiTheme="minorHAnsi"/>
          <w:spacing w:val="-2"/>
        </w:rPr>
        <w:t xml:space="preserve"> postępowania: </w:t>
      </w:r>
      <w:r w:rsidR="00582386">
        <w:rPr>
          <w:rFonts w:asciiTheme="minorHAnsi" w:hAnsiTheme="minorHAnsi"/>
          <w:b/>
        </w:rPr>
        <w:t>WZP.271.1.</w:t>
      </w:r>
      <w:r w:rsidR="00480657">
        <w:rPr>
          <w:rFonts w:asciiTheme="minorHAnsi" w:hAnsiTheme="minorHAnsi"/>
          <w:b/>
        </w:rPr>
        <w:t>8</w:t>
      </w:r>
      <w:r w:rsidR="00201EA6">
        <w:rPr>
          <w:rFonts w:asciiTheme="minorHAnsi" w:hAnsiTheme="minorHAnsi"/>
          <w:b/>
        </w:rPr>
        <w:t>.2022</w:t>
      </w:r>
    </w:p>
    <w:p w14:paraId="18266A99" w14:textId="40D05D75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="00A04361" w:rsidRPr="00A04361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A04361">
        <w:rPr>
          <w:rFonts w:asciiTheme="minorHAnsi" w:hAnsiTheme="minorHAnsi" w:cs="Arial"/>
          <w:spacing w:val="4"/>
          <w:sz w:val="22"/>
          <w:szCs w:val="22"/>
        </w:rPr>
        <w:t>oraz</w:t>
      </w:r>
      <w:r w:rsidR="00A04361" w:rsidRPr="00EB69C5">
        <w:rPr>
          <w:rFonts w:asciiTheme="minorHAnsi" w:hAnsiTheme="minorHAnsi" w:cs="Arial"/>
          <w:spacing w:val="4"/>
          <w:sz w:val="22"/>
          <w:szCs w:val="22"/>
        </w:rPr>
        <w:t xml:space="preserve"> art. 7 ust. 1 ustawy z dnia 13 kwietnia 2022r. o szczególnych rozwiązaniach w zakresie przeciwdziałania wspieraniu agresji na Ukrainę oraz służących ochronie bezpieczeństwa narodowego (Dz. U. z 2022 r., poz. 835)</w:t>
      </w:r>
      <w:r w:rsidR="00A04361"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28F52839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5C168699" w14:textId="77777777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6C5904" w14:textId="1DA61002" w:rsidR="00480657" w:rsidRDefault="00480657" w:rsidP="00480657">
      <w:pPr>
        <w:pStyle w:val="rozdzia"/>
        <w:ind w:left="426" w:firstLine="0"/>
        <w:jc w:val="left"/>
        <w:rPr>
          <w:rFonts w:asciiTheme="minorHAnsi" w:hAnsiTheme="minorHAnsi"/>
          <w:sz w:val="22"/>
          <w:szCs w:val="22"/>
        </w:rPr>
      </w:pPr>
    </w:p>
    <w:p w14:paraId="06C0EFFA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32C2F5BB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57D0C19" w14:textId="2F9FB9C2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</w:t>
      </w:r>
    </w:p>
    <w:p w14:paraId="51FFCC0C" w14:textId="77777777"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6D6AD0F2" w14:textId="071E8B2B" w:rsidR="00444BD5" w:rsidRPr="0054316C" w:rsidRDefault="00D77797" w:rsidP="0054316C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(podpis upełnomocnionego przedstawiciela wykonawcy)</w:t>
      </w:r>
      <w:r w:rsidR="0054316C">
        <w:rPr>
          <w:rFonts w:asciiTheme="minorHAnsi" w:hAnsiTheme="minorHAnsi"/>
          <w:i/>
          <w:sz w:val="16"/>
          <w:szCs w:val="16"/>
        </w:rPr>
        <w:t xml:space="preserve"> </w:t>
      </w:r>
    </w:p>
    <w:p w14:paraId="5AFA918E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44D88874" w14:textId="77777777" w:rsidR="00582386" w:rsidRDefault="00582386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32DD1AC7" w14:textId="77777777" w:rsidR="00982D8D" w:rsidRDefault="00982D8D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675905EE" w14:textId="77777777" w:rsidR="00982D8D" w:rsidRDefault="00982D8D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14CF4FAB" w14:textId="77777777" w:rsidR="00106213" w:rsidRPr="00072A40" w:rsidRDefault="00106213" w:rsidP="00106213">
      <w:pPr>
        <w:rPr>
          <w:sz w:val="19"/>
          <w:szCs w:val="19"/>
        </w:rPr>
      </w:pP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FFDD048" w14:textId="4C502C99" w:rsidR="00106213" w:rsidRPr="00444BD5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44BD5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444BD5">
        <w:rPr>
          <w:rFonts w:asciiTheme="minorHAnsi" w:hAnsiTheme="minorHAnsi"/>
          <w:b/>
          <w:sz w:val="22"/>
          <w:szCs w:val="22"/>
        </w:rPr>
        <w:t xml:space="preserve"> (OPZ)</w:t>
      </w:r>
    </w:p>
    <w:p w14:paraId="1C4E215E" w14:textId="77777777" w:rsidR="00EA6169" w:rsidRPr="00D35FF1" w:rsidRDefault="00EA6169" w:rsidP="00D35FF1">
      <w:pPr>
        <w:pStyle w:val="Tekstpodstawowy3"/>
        <w:numPr>
          <w:ilvl w:val="0"/>
          <w:numId w:val="40"/>
        </w:numPr>
        <w:spacing w:after="120"/>
        <w:rPr>
          <w:rFonts w:asciiTheme="minorHAnsi" w:hAnsiTheme="minorHAnsi" w:cstheme="minorHAnsi"/>
          <w:i w:val="0"/>
          <w:sz w:val="22"/>
          <w:szCs w:val="22"/>
        </w:rPr>
      </w:pPr>
      <w:r w:rsidRPr="00D35FF1">
        <w:rPr>
          <w:rFonts w:asciiTheme="minorHAnsi" w:hAnsiTheme="minorHAnsi" w:cstheme="minorHAnsi"/>
          <w:i w:val="0"/>
          <w:sz w:val="22"/>
          <w:szCs w:val="22"/>
        </w:rPr>
        <w:t>Przedmiotem zamówienia jest wykonanie zadania inwestycyjnego pn.: „Budowa oświetlenia w ul. Dolnośląskiej w Żarach”.</w:t>
      </w:r>
    </w:p>
    <w:p w14:paraId="2B8E93A4" w14:textId="77777777" w:rsidR="00D35FF1" w:rsidRDefault="00D35FF1" w:rsidP="00D35FF1">
      <w:pPr>
        <w:pStyle w:val="Styl1"/>
        <w:spacing w:line="240" w:lineRule="auto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35FF1">
        <w:rPr>
          <w:rFonts w:asciiTheme="minorHAnsi" w:hAnsiTheme="minorHAnsi" w:cstheme="minorHAnsi"/>
          <w:bCs/>
          <w:i w:val="0"/>
          <w:sz w:val="22"/>
          <w:szCs w:val="22"/>
        </w:rPr>
        <w:t>W zakres przedmiotu zamówienia wchodzi w szczególności:</w:t>
      </w:r>
    </w:p>
    <w:p w14:paraId="531A81F5" w14:textId="77777777" w:rsidR="00D35FF1" w:rsidRDefault="00D35FF1" w:rsidP="00D35FF1">
      <w:pPr>
        <w:pStyle w:val="Styl1"/>
        <w:numPr>
          <w:ilvl w:val="0"/>
          <w:numId w:val="43"/>
        </w:numPr>
        <w:spacing w:line="240" w:lineRule="auto"/>
        <w:ind w:left="69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35FF1">
        <w:rPr>
          <w:rFonts w:asciiTheme="minorHAnsi" w:hAnsiTheme="minorHAnsi" w:cstheme="minorHAnsi"/>
          <w:bCs/>
          <w:i w:val="0"/>
          <w:sz w:val="22"/>
          <w:szCs w:val="22"/>
        </w:rPr>
        <w:t>wykonanie oświetlenia drogowego,</w:t>
      </w:r>
    </w:p>
    <w:p w14:paraId="658B1AA8" w14:textId="77777777" w:rsidR="00D35FF1" w:rsidRDefault="00D35FF1" w:rsidP="00D35FF1">
      <w:pPr>
        <w:pStyle w:val="Styl1"/>
        <w:numPr>
          <w:ilvl w:val="0"/>
          <w:numId w:val="43"/>
        </w:numPr>
        <w:spacing w:line="240" w:lineRule="auto"/>
        <w:ind w:left="69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35FF1">
        <w:rPr>
          <w:rFonts w:asciiTheme="minorHAnsi" w:hAnsiTheme="minorHAnsi" w:cstheme="minorHAnsi"/>
          <w:bCs/>
          <w:i w:val="0"/>
          <w:sz w:val="22"/>
          <w:szCs w:val="22"/>
        </w:rPr>
        <w:t>wykonanie szafki oświetleniowej,</w:t>
      </w:r>
    </w:p>
    <w:p w14:paraId="51551720" w14:textId="77777777" w:rsidR="00D35FF1" w:rsidRDefault="00D35FF1" w:rsidP="00D35FF1">
      <w:pPr>
        <w:pStyle w:val="Styl1"/>
        <w:numPr>
          <w:ilvl w:val="0"/>
          <w:numId w:val="43"/>
        </w:numPr>
        <w:spacing w:line="240" w:lineRule="auto"/>
        <w:ind w:left="69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35FF1">
        <w:rPr>
          <w:rFonts w:asciiTheme="minorHAnsi" w:hAnsiTheme="minorHAnsi" w:cstheme="minorHAnsi"/>
          <w:bCs/>
          <w:i w:val="0"/>
          <w:sz w:val="22"/>
          <w:szCs w:val="22"/>
        </w:rPr>
        <w:t>demontaż istniejącego oświetlenia,</w:t>
      </w:r>
    </w:p>
    <w:p w14:paraId="114E580A" w14:textId="77777777" w:rsidR="00D35FF1" w:rsidRDefault="00D35FF1" w:rsidP="00D35FF1">
      <w:pPr>
        <w:pStyle w:val="Styl1"/>
        <w:numPr>
          <w:ilvl w:val="0"/>
          <w:numId w:val="43"/>
        </w:numPr>
        <w:spacing w:line="240" w:lineRule="auto"/>
        <w:ind w:left="69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35FF1">
        <w:rPr>
          <w:rFonts w:asciiTheme="minorHAnsi" w:hAnsiTheme="minorHAnsi" w:cstheme="minorHAnsi"/>
          <w:bCs/>
          <w:i w:val="0"/>
          <w:sz w:val="22"/>
          <w:szCs w:val="22"/>
        </w:rPr>
        <w:t>wycinka drzew,</w:t>
      </w:r>
    </w:p>
    <w:p w14:paraId="478E5526" w14:textId="0594318E" w:rsidR="00D35FF1" w:rsidRPr="00D35FF1" w:rsidRDefault="00D35FF1" w:rsidP="00D35FF1">
      <w:pPr>
        <w:pStyle w:val="Styl1"/>
        <w:numPr>
          <w:ilvl w:val="0"/>
          <w:numId w:val="43"/>
        </w:numPr>
        <w:spacing w:line="240" w:lineRule="auto"/>
        <w:ind w:left="69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35FF1">
        <w:rPr>
          <w:rFonts w:asciiTheme="minorHAnsi" w:hAnsiTheme="minorHAnsi" w:cstheme="minorHAnsi"/>
          <w:bCs/>
          <w:i w:val="0"/>
          <w:sz w:val="22"/>
          <w:szCs w:val="22"/>
        </w:rPr>
        <w:t>uprzątnięcie terenu budowy.</w:t>
      </w:r>
    </w:p>
    <w:p w14:paraId="7F519C38" w14:textId="77777777" w:rsidR="00EA6169" w:rsidRPr="00EA6169" w:rsidRDefault="00EA6169" w:rsidP="00D35FF1">
      <w:pPr>
        <w:pStyle w:val="Tekstpodstawowy3"/>
        <w:numPr>
          <w:ilvl w:val="0"/>
          <w:numId w:val="40"/>
        </w:numPr>
        <w:spacing w:after="120"/>
        <w:rPr>
          <w:rFonts w:asciiTheme="minorHAnsi" w:hAnsiTheme="minorHAnsi" w:cstheme="minorHAnsi"/>
          <w:i w:val="0"/>
          <w:sz w:val="22"/>
          <w:szCs w:val="22"/>
        </w:rPr>
      </w:pPr>
      <w:r w:rsidRPr="00EA6169">
        <w:rPr>
          <w:rFonts w:asciiTheme="minorHAnsi" w:hAnsiTheme="minorHAnsi" w:cs="Verdana"/>
          <w:bCs/>
          <w:i w:val="0"/>
          <w:sz w:val="22"/>
          <w:szCs w:val="22"/>
        </w:rPr>
        <w:t xml:space="preserve">CPV (Wspólny </w:t>
      </w:r>
      <w:r w:rsidRPr="00EA6169">
        <w:rPr>
          <w:rFonts w:asciiTheme="minorHAnsi" w:hAnsiTheme="minorHAnsi" w:cs="Verdana"/>
          <w:bCs/>
          <w:i w:val="0"/>
          <w:sz w:val="22"/>
          <w:szCs w:val="22"/>
          <w:lang w:eastAsia="en-US"/>
        </w:rPr>
        <w:t>Słownik</w:t>
      </w:r>
      <w:r w:rsidRPr="00EA6169">
        <w:rPr>
          <w:rFonts w:asciiTheme="minorHAnsi" w:hAnsiTheme="minorHAnsi" w:cs="Verdana"/>
          <w:bCs/>
          <w:i w:val="0"/>
          <w:sz w:val="22"/>
          <w:szCs w:val="22"/>
        </w:rPr>
        <w:t xml:space="preserve"> Zamówień):</w:t>
      </w:r>
    </w:p>
    <w:p w14:paraId="17688981" w14:textId="78E3017B" w:rsidR="00EA6169" w:rsidRPr="00EA6169" w:rsidRDefault="00EA6169" w:rsidP="00EA6169">
      <w:pPr>
        <w:pStyle w:val="Tekstpodstawowy3"/>
        <w:spacing w:after="120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EA6169">
        <w:rPr>
          <w:rFonts w:asciiTheme="minorHAnsi" w:hAnsiTheme="minorHAnsi" w:cs="Verdana"/>
          <w:bCs/>
          <w:i w:val="0"/>
          <w:sz w:val="22"/>
          <w:szCs w:val="22"/>
        </w:rPr>
        <w:t xml:space="preserve">Główny przedmiot: </w:t>
      </w:r>
    </w:p>
    <w:p w14:paraId="7A4D3860" w14:textId="4E53CB05" w:rsidR="00EA6169" w:rsidRPr="00EA6169" w:rsidRDefault="00EA6169" w:rsidP="00EA6169">
      <w:pPr>
        <w:pStyle w:val="Tekstpodstawowy3"/>
        <w:spacing w:after="120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EA6169">
        <w:rPr>
          <w:rFonts w:asciiTheme="minorHAnsi" w:hAnsiTheme="minorHAnsi" w:cstheme="minorHAnsi"/>
          <w:i w:val="0"/>
          <w:sz w:val="22"/>
          <w:szCs w:val="22"/>
        </w:rPr>
        <w:t>4531611</w:t>
      </w:r>
      <w:r w:rsidR="0054738A">
        <w:rPr>
          <w:rFonts w:asciiTheme="minorHAnsi" w:hAnsiTheme="minorHAnsi" w:cstheme="minorHAnsi"/>
          <w:i w:val="0"/>
          <w:sz w:val="22"/>
          <w:szCs w:val="22"/>
        </w:rPr>
        <w:t>0</w:t>
      </w:r>
      <w:r w:rsidRPr="00EA6169">
        <w:rPr>
          <w:rFonts w:asciiTheme="minorHAnsi" w:hAnsiTheme="minorHAnsi" w:cstheme="minorHAnsi"/>
          <w:i w:val="0"/>
          <w:sz w:val="22"/>
          <w:szCs w:val="22"/>
        </w:rPr>
        <w:t>-9 Instalowanie urządzeń oświetlenia drogowego</w:t>
      </w:r>
    </w:p>
    <w:p w14:paraId="26295533" w14:textId="2FC47EC2" w:rsidR="00EA6169" w:rsidRPr="00E72D27" w:rsidRDefault="00EA6169" w:rsidP="00D35FF1">
      <w:pPr>
        <w:pStyle w:val="Tekstpodstawowy3"/>
        <w:numPr>
          <w:ilvl w:val="0"/>
          <w:numId w:val="40"/>
        </w:numPr>
        <w:spacing w:after="120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theme="minorHAnsi"/>
          <w:i w:val="0"/>
          <w:sz w:val="22"/>
          <w:szCs w:val="22"/>
        </w:rPr>
        <w:t>Zakres rzeczowy przedmiotu zamówienia określają:</w:t>
      </w:r>
    </w:p>
    <w:p w14:paraId="1BB974A3" w14:textId="77777777" w:rsidR="00AE0536" w:rsidRPr="00AE0536" w:rsidRDefault="00AE0536" w:rsidP="00AE0536">
      <w:pPr>
        <w:pStyle w:val="Styl1"/>
        <w:numPr>
          <w:ilvl w:val="0"/>
          <w:numId w:val="41"/>
        </w:numPr>
        <w:spacing w:line="240" w:lineRule="auto"/>
        <w:ind w:left="709" w:hanging="425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E0536">
        <w:rPr>
          <w:rFonts w:asciiTheme="minorHAnsi" w:hAnsiTheme="minorHAnsi" w:cstheme="minorHAnsi"/>
          <w:i w:val="0"/>
          <w:sz w:val="22"/>
          <w:szCs w:val="22"/>
        </w:rPr>
        <w:t>Dokumentacja projektowa sporządzona przez BPR OLPRO ul. Dekoracyjna 3, 65-722 Zielona Góra, na którą składają się następujące opracowania:</w:t>
      </w:r>
    </w:p>
    <w:p w14:paraId="34BC5420" w14:textId="77777777" w:rsidR="00AE0536" w:rsidRPr="00AE0536" w:rsidRDefault="00AE0536" w:rsidP="00AE0536">
      <w:pPr>
        <w:pStyle w:val="Styl1"/>
        <w:spacing w:line="240" w:lineRule="auto"/>
        <w:ind w:left="100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E0536">
        <w:rPr>
          <w:rFonts w:asciiTheme="minorHAnsi" w:hAnsiTheme="minorHAnsi" w:cstheme="minorHAnsi"/>
          <w:i w:val="0"/>
          <w:sz w:val="22"/>
          <w:szCs w:val="22"/>
        </w:rPr>
        <w:t>a) projekt budowlany dla zadania pn. „Przebudowa dróg ul. Dolnośląska i Huculska”, w zakresie branży elektrycznej – oświetlenie uliczne w ul. Dolnośląskiej,</w:t>
      </w:r>
    </w:p>
    <w:p w14:paraId="37F43155" w14:textId="77777777" w:rsidR="00AE0536" w:rsidRPr="00AE0536" w:rsidRDefault="00AE0536" w:rsidP="00AE0536">
      <w:pPr>
        <w:pStyle w:val="Styl1"/>
        <w:spacing w:line="240" w:lineRule="auto"/>
        <w:ind w:left="100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E0536">
        <w:rPr>
          <w:rFonts w:asciiTheme="minorHAnsi" w:hAnsiTheme="minorHAnsi" w:cstheme="minorHAnsi"/>
          <w:i w:val="0"/>
          <w:sz w:val="22"/>
          <w:szCs w:val="22"/>
        </w:rPr>
        <w:t xml:space="preserve">b) projekt wykonawczy branży elektrycznej  dla zadania pn. „Budowa oświetlenia w ul. Dolnośląskiej”,  </w:t>
      </w:r>
    </w:p>
    <w:p w14:paraId="2E155E53" w14:textId="77777777" w:rsidR="00AE0536" w:rsidRPr="00AE0536" w:rsidRDefault="00AE0536" w:rsidP="00AE0536">
      <w:pPr>
        <w:pStyle w:val="Styl1"/>
        <w:spacing w:line="240" w:lineRule="auto"/>
        <w:ind w:left="100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E0536">
        <w:rPr>
          <w:rFonts w:asciiTheme="minorHAnsi" w:hAnsiTheme="minorHAnsi" w:cstheme="minorHAnsi"/>
          <w:i w:val="0"/>
          <w:sz w:val="22"/>
          <w:szCs w:val="22"/>
        </w:rPr>
        <w:t>c) przedmiar robót  branży elektrycznej dla zadania pn. „Budowa oświetlenia w ul. Dolnośląskiej”,</w:t>
      </w:r>
    </w:p>
    <w:p w14:paraId="04D064D5" w14:textId="77777777" w:rsidR="00AE0536" w:rsidRPr="00AE0536" w:rsidRDefault="00AE0536" w:rsidP="00AE0536">
      <w:pPr>
        <w:ind w:left="1004"/>
        <w:rPr>
          <w:rFonts w:asciiTheme="minorHAnsi" w:hAnsiTheme="minorHAnsi" w:cstheme="minorHAnsi"/>
          <w:bCs/>
          <w:iCs/>
          <w:sz w:val="22"/>
          <w:szCs w:val="22"/>
        </w:rPr>
      </w:pPr>
      <w:r w:rsidRPr="00AE0536">
        <w:rPr>
          <w:rFonts w:asciiTheme="minorHAnsi" w:hAnsiTheme="minorHAnsi" w:cstheme="minorHAnsi"/>
          <w:bCs/>
          <w:iCs/>
          <w:sz w:val="22"/>
          <w:szCs w:val="22"/>
        </w:rPr>
        <w:t>d) Specyfikacje Techniczne Wykonania i Odbioru Robót  branży elektrycznej;</w:t>
      </w:r>
    </w:p>
    <w:p w14:paraId="5EB19515" w14:textId="77777777" w:rsidR="00AE0536" w:rsidRPr="00AE0536" w:rsidRDefault="00AE0536" w:rsidP="00AE0536">
      <w:pPr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AE0536">
        <w:rPr>
          <w:rFonts w:asciiTheme="minorHAnsi" w:hAnsiTheme="minorHAnsi" w:cstheme="minorHAnsi"/>
          <w:i/>
          <w:iCs/>
          <w:sz w:val="22"/>
          <w:szCs w:val="22"/>
        </w:rPr>
        <w:t>PRZEDMIOT ZAMÓWIENIA OBEJMUJE TYLKO WYKONANIE OŚWIETLENIA ULICZNEGO W  UL. DOLNOŚLĄSKIEJ.</w:t>
      </w:r>
    </w:p>
    <w:p w14:paraId="6B3ECEE1" w14:textId="2A5E2051" w:rsidR="00EA6169" w:rsidRPr="00E72D27" w:rsidRDefault="00E72D27" w:rsidP="00D35FF1">
      <w:pPr>
        <w:pStyle w:val="Styl1"/>
        <w:numPr>
          <w:ilvl w:val="0"/>
          <w:numId w:val="41"/>
        </w:numPr>
        <w:spacing w:before="120" w:after="120" w:line="240" w:lineRule="auto"/>
        <w:ind w:left="69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theme="minorHAnsi"/>
          <w:bCs/>
          <w:i w:val="0"/>
          <w:sz w:val="22"/>
          <w:szCs w:val="22"/>
        </w:rPr>
        <w:t xml:space="preserve">Projekt ochrony drzew w procesie inwestycyjnym opracowany przez dr Agnieszkę </w:t>
      </w:r>
      <w:proofErr w:type="spellStart"/>
      <w:r w:rsidRPr="00E72D27">
        <w:rPr>
          <w:rFonts w:asciiTheme="minorHAnsi" w:hAnsiTheme="minorHAnsi" w:cstheme="minorHAnsi"/>
          <w:bCs/>
          <w:i w:val="0"/>
          <w:sz w:val="22"/>
          <w:szCs w:val="22"/>
        </w:rPr>
        <w:t>Ryzzę</w:t>
      </w:r>
      <w:proofErr w:type="spellEnd"/>
      <w:r w:rsidRPr="00E72D27">
        <w:rPr>
          <w:rFonts w:asciiTheme="minorHAnsi" w:hAnsiTheme="minorHAnsi" w:cstheme="minorHAnsi"/>
          <w:bCs/>
          <w:i w:val="0"/>
          <w:sz w:val="22"/>
          <w:szCs w:val="22"/>
        </w:rPr>
        <w:t>-Wożniak „Tajemniczy ogród” Projektowanie-Zakładanie-Konserwacja Terenów Zielonych;  Olbrachtów 68 a , 68-200 Żary.</w:t>
      </w:r>
    </w:p>
    <w:p w14:paraId="4A6BCB28" w14:textId="020E1F7A" w:rsidR="00E72D27" w:rsidRPr="00E72D27" w:rsidRDefault="00E72D27" w:rsidP="00AE0536">
      <w:pPr>
        <w:pStyle w:val="Akapitzlist"/>
        <w:numPr>
          <w:ilvl w:val="0"/>
          <w:numId w:val="40"/>
        </w:numPr>
        <w:tabs>
          <w:tab w:val="left" w:pos="426"/>
        </w:tabs>
        <w:spacing w:line="240" w:lineRule="auto"/>
        <w:ind w:left="357" w:hanging="357"/>
        <w:jc w:val="both"/>
        <w:rPr>
          <w:rFonts w:asciiTheme="minorHAnsi" w:hAnsiTheme="minorHAnsi" w:cstheme="minorHAnsi"/>
          <w:iCs/>
        </w:rPr>
      </w:pPr>
      <w:r w:rsidRPr="00E72D27">
        <w:rPr>
          <w:rFonts w:asciiTheme="minorHAnsi" w:hAnsiTheme="minorHAnsi" w:cstheme="minorHAnsi"/>
          <w:bCs/>
        </w:rPr>
        <w:t>Wszystkie wymienione powyżej opracowania i dokumenty należy rozpatrywać łącznie. W razie stwierdzenia jakiejkolwiek rozbieżności ostateczną decyzję należy podjąć w porozumieniu z Zamawiającym i właściwym Inspektorem Nadzoru.</w:t>
      </w:r>
    </w:p>
    <w:p w14:paraId="271B8F73" w14:textId="295C843C" w:rsidR="00E72D27" w:rsidRDefault="00E72D27" w:rsidP="00D35FF1">
      <w:pPr>
        <w:pStyle w:val="Styl1"/>
        <w:numPr>
          <w:ilvl w:val="0"/>
          <w:numId w:val="40"/>
        </w:numPr>
        <w:spacing w:before="120" w:after="120" w:line="240" w:lineRule="auto"/>
        <w:ind w:left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theme="minorHAnsi"/>
          <w:i w:val="0"/>
          <w:sz w:val="22"/>
          <w:szCs w:val="22"/>
        </w:rPr>
        <w:t>Załączony przedmiar robót służy jedynie celom informacyjnym/poglądowym. Wykonawca zobowiązany jest do dokładnego sprawdzenia ilości robót z dokumentacją projektową. Z uwagi na to, że przedmiotowa umowa jest umową ryczałtową, w przypadku wystąpienia w trakcie prowadzenia robót, większej ilości robót w jakiejkolwiek pozycji przedmiarowej nie będzie mogło być uznane za roboty dodatkowe z żądaniem dodatkowego wynagrodzenia. Ewentualny brak w przedmiarze robót, robót koniecznych do wykonania wynikających z dokumentacji projektowej nie zwalnia Wykonawcy od obowiązku ich wykonania na podstawie projektu w cenie umownej.</w:t>
      </w:r>
    </w:p>
    <w:p w14:paraId="6BA0EBD1" w14:textId="77777777" w:rsidR="00E72D27" w:rsidRDefault="00E72D27" w:rsidP="00D35FF1">
      <w:pPr>
        <w:pStyle w:val="Styl1"/>
        <w:numPr>
          <w:ilvl w:val="0"/>
          <w:numId w:val="40"/>
        </w:numPr>
        <w:spacing w:before="120" w:after="120" w:line="240" w:lineRule="auto"/>
        <w:ind w:left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theme="minorHAnsi"/>
          <w:i w:val="0"/>
          <w:sz w:val="22"/>
          <w:szCs w:val="22"/>
        </w:rPr>
        <w:t xml:space="preserve">Wszelkie nazwy własne materiałów i urządzeń użyte w dokumentacji projektowej lub </w:t>
      </w:r>
      <w:r w:rsidRPr="00AE0536">
        <w:rPr>
          <w:rFonts w:asciiTheme="minorHAnsi" w:hAnsiTheme="minorHAnsi" w:cstheme="minorHAnsi"/>
          <w:i w:val="0"/>
          <w:sz w:val="22"/>
          <w:szCs w:val="22"/>
        </w:rPr>
        <w:t>specyfikacji technicznej wykonania i odbioru robót są</w:t>
      </w:r>
      <w:r w:rsidRPr="00E72D27">
        <w:rPr>
          <w:rFonts w:asciiTheme="minorHAnsi" w:hAnsiTheme="minorHAnsi" w:cstheme="minorHAnsi"/>
          <w:i w:val="0"/>
          <w:sz w:val="22"/>
          <w:szCs w:val="22"/>
        </w:rPr>
        <w:t xml:space="preserve"> podane przykładowo. Wykonawca może zastosować materiały lub urządzenia równoważne lecz o parametrach technicznych i jakościowych takich samych lub lepszych, a zastosowanie ich w żaden sposób negatywnie nie wpłynie na prawidłowe funkcjonowanie rozwiązań przyjętych w dokumentacji.</w:t>
      </w:r>
    </w:p>
    <w:p w14:paraId="282D750D" w14:textId="178395DB" w:rsidR="00106213" w:rsidRPr="00E72D27" w:rsidRDefault="00106213" w:rsidP="00D35FF1">
      <w:pPr>
        <w:pStyle w:val="Styl1"/>
        <w:numPr>
          <w:ilvl w:val="0"/>
          <w:numId w:val="40"/>
        </w:numPr>
        <w:spacing w:before="120" w:after="120" w:line="240" w:lineRule="auto"/>
        <w:ind w:left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E72D27">
        <w:rPr>
          <w:rFonts w:asciiTheme="minorHAnsi" w:hAnsiTheme="minorHAnsi" w:cs="Times New Roman"/>
          <w:i w:val="0"/>
          <w:sz w:val="22"/>
          <w:szCs w:val="22"/>
        </w:rPr>
        <w:t>5</w:t>
      </w: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 niniejszej specyfikacji warunków zamówienia.</w:t>
      </w:r>
    </w:p>
    <w:p w14:paraId="72F02DDE" w14:textId="77777777"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7950772" w14:textId="77777777"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20A5A44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602BE34" w14:textId="77777777" w:rsidR="00106213" w:rsidRDefault="00106213" w:rsidP="00106213">
      <w:pPr>
        <w:pStyle w:val="Styl1"/>
        <w:spacing w:before="20" w:after="20" w:line="360" w:lineRule="auto"/>
        <w:ind w:left="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336C9F4" w14:textId="77777777" w:rsidR="00106213" w:rsidRPr="006D2724" w:rsidRDefault="00106213" w:rsidP="00D35FF1">
      <w:pPr>
        <w:pStyle w:val="Styl1"/>
        <w:spacing w:before="20" w:after="20" w:line="360" w:lineRule="auto"/>
        <w:ind w:left="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EE69C9" w14:textId="77777777"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F7ED70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49A9721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  <w:r w:rsidR="00D35FF1">
        <w:rPr>
          <w:rFonts w:asciiTheme="minorHAnsi" w:hAnsiTheme="minorHAnsi"/>
          <w:b/>
          <w:bCs/>
          <w:sz w:val="22"/>
          <w:szCs w:val="22"/>
          <w:lang w:eastAsia="ar-SA"/>
        </w:rPr>
        <w:t>W SPRAWIE ZAMÓWIENIA PUBLICZNEGO</w:t>
      </w:r>
    </w:p>
    <w:p w14:paraId="4AABA012" w14:textId="77777777" w:rsidR="00106213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7D867852" w14:textId="0DE9871D" w:rsidR="007D1A7B" w:rsidRPr="007D1A7B" w:rsidRDefault="007D1A7B" w:rsidP="007D1A7B">
      <w:pPr>
        <w:pStyle w:val="tekstdokumentu"/>
        <w:ind w:hanging="1418"/>
        <w:rPr>
          <w:rFonts w:asciiTheme="minorHAnsi" w:hAnsiTheme="minorHAnsi" w:cstheme="minorHAnsi"/>
          <w:b w:val="0"/>
          <w:sz w:val="22"/>
          <w:szCs w:val="22"/>
        </w:rPr>
      </w:pPr>
      <w:r w:rsidRPr="007D1A7B">
        <w:rPr>
          <w:rFonts w:asciiTheme="minorHAnsi" w:hAnsiTheme="minorHAnsi"/>
          <w:b w:val="0"/>
          <w:sz w:val="22"/>
          <w:szCs w:val="22"/>
        </w:rPr>
        <w:t xml:space="preserve">                             </w:t>
      </w:r>
      <w:r>
        <w:rPr>
          <w:rFonts w:asciiTheme="minorHAnsi" w:hAnsiTheme="minorHAnsi"/>
          <w:b w:val="0"/>
          <w:sz w:val="22"/>
          <w:szCs w:val="22"/>
        </w:rPr>
        <w:t xml:space="preserve">- </w:t>
      </w:r>
      <w:r w:rsidRPr="007D1A7B">
        <w:rPr>
          <w:rFonts w:asciiTheme="minorHAnsi" w:hAnsiTheme="minorHAnsi"/>
          <w:b w:val="0"/>
          <w:sz w:val="22"/>
          <w:szCs w:val="22"/>
        </w:rPr>
        <w:t xml:space="preserve">Załącznik nr 2 </w:t>
      </w:r>
      <w:r w:rsidRPr="007D1A7B">
        <w:rPr>
          <w:rFonts w:asciiTheme="minorHAnsi" w:hAnsiTheme="minorHAnsi" w:cstheme="minorHAnsi"/>
          <w:b w:val="0"/>
          <w:sz w:val="22"/>
          <w:szCs w:val="22"/>
        </w:rPr>
        <w:t xml:space="preserve">wzór oświadczenia Inspektora Nadzoru  </w:t>
      </w:r>
    </w:p>
    <w:p w14:paraId="1F438D0A" w14:textId="52F12911" w:rsidR="007D1A7B" w:rsidRPr="007D1A7B" w:rsidRDefault="007D1A7B" w:rsidP="007D1A7B">
      <w:pPr>
        <w:tabs>
          <w:tab w:val="left" w:pos="5245"/>
        </w:tabs>
        <w:suppressAutoHyphens/>
        <w:spacing w:before="120" w:after="120"/>
        <w:rPr>
          <w:rFonts w:asciiTheme="minorHAnsi" w:hAnsiTheme="minorHAnsi"/>
          <w:bCs/>
          <w:sz w:val="22"/>
          <w:szCs w:val="22"/>
          <w:lang w:eastAsia="ar-SA"/>
        </w:rPr>
      </w:pPr>
      <w:r w:rsidRPr="007D1A7B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7D1A7B">
        <w:rPr>
          <w:rFonts w:asciiTheme="minorHAnsi" w:hAnsiTheme="minorHAnsi" w:cstheme="minorHAnsi"/>
          <w:sz w:val="22"/>
          <w:szCs w:val="22"/>
        </w:rPr>
        <w:t>- Załącznik nr 3 wzór oświadczenia Kierownika Budowy (Robót)</w:t>
      </w:r>
    </w:p>
    <w:p w14:paraId="08C16099" w14:textId="77777777" w:rsidR="007D1A7B" w:rsidRDefault="007D1A7B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</w:p>
    <w:p w14:paraId="3528BC44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F0755D">
        <w:rPr>
          <w:rFonts w:asciiTheme="minorHAnsi" w:hAnsi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432C7B" w:rsidRDefault="00432C7B">
      <w:r>
        <w:separator/>
      </w:r>
    </w:p>
  </w:endnote>
  <w:endnote w:type="continuationSeparator" w:id="0">
    <w:p w14:paraId="30130D7B" w14:textId="77777777" w:rsidR="00432C7B" w:rsidRDefault="00432C7B">
      <w:r>
        <w:continuationSeparator/>
      </w:r>
    </w:p>
  </w:endnote>
  <w:endnote w:type="continuationNotice" w:id="1">
    <w:p w14:paraId="1AE7B86F" w14:textId="77777777" w:rsidR="00432C7B" w:rsidRDefault="00432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D58B" w14:textId="77777777" w:rsidR="00432C7B" w:rsidRDefault="00432C7B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5E19187A" w14:textId="67B02871" w:rsidR="00432C7B" w:rsidRDefault="00432C7B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74E21C83" w14:textId="6B1E560C" w:rsidR="00432C7B" w:rsidRPr="00B66972" w:rsidRDefault="00432C7B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5605F4">
      <w:rPr>
        <w:rStyle w:val="Numerstrony"/>
        <w:rFonts w:asciiTheme="minorHAnsi" w:hAnsiTheme="minorHAnsi" w:cs="Verdana"/>
        <w:bCs/>
        <w:noProof/>
        <w:sz w:val="22"/>
        <w:szCs w:val="22"/>
      </w:rPr>
      <w:t>27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432C7B" w:rsidRDefault="00432C7B">
      <w:r>
        <w:separator/>
      </w:r>
    </w:p>
  </w:footnote>
  <w:footnote w:type="continuationSeparator" w:id="0">
    <w:p w14:paraId="0E69956D" w14:textId="77777777" w:rsidR="00432C7B" w:rsidRDefault="00432C7B">
      <w:r>
        <w:continuationSeparator/>
      </w:r>
    </w:p>
  </w:footnote>
  <w:footnote w:type="continuationNotice" w:id="1">
    <w:p w14:paraId="3542F0C5" w14:textId="77777777" w:rsidR="00432C7B" w:rsidRDefault="00432C7B"/>
  </w:footnote>
  <w:footnote w:id="2">
    <w:p w14:paraId="6FBA3414" w14:textId="31D3143A" w:rsidR="00432C7B" w:rsidRDefault="00432C7B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432C7B" w:rsidRDefault="00432C7B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46003658" w:rsidR="00432C7B" w:rsidRPr="00B95B35" w:rsidRDefault="00432C7B" w:rsidP="00A207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WZP.271.1.8.2022</w:t>
    </w:r>
    <w:r w:rsidRPr="00B95B35">
      <w:rPr>
        <w:rFonts w:asciiTheme="minorHAnsi" w:hAnsiTheme="minorHAnsi"/>
        <w:bCs/>
        <w:i/>
        <w:iCs/>
        <w:sz w:val="16"/>
        <w:szCs w:val="16"/>
      </w:rPr>
      <w:t>)</w:t>
    </w:r>
  </w:p>
  <w:p w14:paraId="743D3331" w14:textId="61D3614D" w:rsidR="00432C7B" w:rsidRPr="00A207E4" w:rsidRDefault="00432C7B" w:rsidP="00A207E4">
    <w:pPr>
      <w:spacing w:line="276" w:lineRule="auto"/>
      <w:ind w:left="360"/>
      <w:jc w:val="center"/>
      <w:rPr>
        <w:b/>
      </w:rPr>
    </w:pPr>
    <w:r w:rsidRPr="00B95B35">
      <w:rPr>
        <w:rFonts w:asciiTheme="minorHAnsi" w:hAnsiTheme="minorHAnsi"/>
        <w:sz w:val="16"/>
        <w:szCs w:val="16"/>
      </w:rPr>
      <w:t>„</w:t>
    </w:r>
    <w:r>
      <w:rPr>
        <w:rFonts w:asciiTheme="minorHAnsi" w:hAnsiTheme="minorHAnsi"/>
        <w:b/>
        <w:sz w:val="16"/>
        <w:szCs w:val="16"/>
      </w:rPr>
      <w:t>Budowa oświetlenia w ul. Dolnośląskiej w Żarach</w:t>
    </w:r>
    <w:r w:rsidRPr="00B95B35">
      <w:rPr>
        <w:rFonts w:asciiTheme="minorHAnsi" w:hAnsiTheme="minorHAnsi"/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8967E0"/>
    <w:multiLevelType w:val="hybridMultilevel"/>
    <w:tmpl w:val="7E02958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0FFE44A1"/>
    <w:multiLevelType w:val="hybridMultilevel"/>
    <w:tmpl w:val="A6DCC0F6"/>
    <w:lvl w:ilvl="0" w:tplc="9080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35BD7"/>
    <w:multiLevelType w:val="hybridMultilevel"/>
    <w:tmpl w:val="28F242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1157DF"/>
    <w:multiLevelType w:val="multilevel"/>
    <w:tmpl w:val="7BDADC8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1095426"/>
    <w:multiLevelType w:val="hybridMultilevel"/>
    <w:tmpl w:val="AE6AB12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20E7057"/>
    <w:multiLevelType w:val="multilevel"/>
    <w:tmpl w:val="4B1CC17A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0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20EA3"/>
    <w:multiLevelType w:val="hybridMultilevel"/>
    <w:tmpl w:val="9C20ED6C"/>
    <w:lvl w:ilvl="0" w:tplc="F9FCE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 w:hint="default"/>
      </w:rPr>
    </w:lvl>
    <w:lvl w:ilvl="4" w:tplc="E84C6CE6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DA881974">
      <w:start w:val="1"/>
      <w:numFmt w:val="lowerLetter"/>
      <w:lvlText w:val="%9)"/>
      <w:lvlJc w:val="left"/>
      <w:pPr>
        <w:tabs>
          <w:tab w:val="num" w:pos="928"/>
        </w:tabs>
        <w:ind w:left="928" w:hanging="360"/>
      </w:pPr>
      <w:rPr>
        <w:rFonts w:ascii="Century Gothic" w:eastAsia="Times New Roman" w:hAnsi="Century Gothic" w:cs="Times New Roman"/>
        <w:b w:val="0"/>
        <w:i w:val="0"/>
        <w:sz w:val="20"/>
        <w:szCs w:val="20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21F24"/>
    <w:multiLevelType w:val="hybridMultilevel"/>
    <w:tmpl w:val="D8F834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4FC03514"/>
    <w:multiLevelType w:val="hybridMultilevel"/>
    <w:tmpl w:val="14FA1F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3" w15:restartNumberingAfterBreak="0">
    <w:nsid w:val="534119AD"/>
    <w:multiLevelType w:val="hybridMultilevel"/>
    <w:tmpl w:val="93328C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794658"/>
    <w:multiLevelType w:val="hybridMultilevel"/>
    <w:tmpl w:val="DB748646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5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44568E3"/>
    <w:multiLevelType w:val="hybridMultilevel"/>
    <w:tmpl w:val="FD286F40"/>
    <w:lvl w:ilvl="0" w:tplc="5B8A27A8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42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37047"/>
    <w:multiLevelType w:val="multilevel"/>
    <w:tmpl w:val="5BB6B0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092751"/>
    <w:multiLevelType w:val="hybridMultilevel"/>
    <w:tmpl w:val="F208E4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21"/>
  </w:num>
  <w:num w:numId="5">
    <w:abstractNumId w:val="49"/>
  </w:num>
  <w:num w:numId="6">
    <w:abstractNumId w:val="12"/>
  </w:num>
  <w:num w:numId="7">
    <w:abstractNumId w:val="47"/>
  </w:num>
  <w:num w:numId="8">
    <w:abstractNumId w:val="7"/>
  </w:num>
  <w:num w:numId="9">
    <w:abstractNumId w:val="22"/>
  </w:num>
  <w:num w:numId="10">
    <w:abstractNumId w:val="29"/>
  </w:num>
  <w:num w:numId="11">
    <w:abstractNumId w:val="19"/>
  </w:num>
  <w:num w:numId="12">
    <w:abstractNumId w:val="8"/>
  </w:num>
  <w:num w:numId="13">
    <w:abstractNumId w:val="32"/>
  </w:num>
  <w:num w:numId="14">
    <w:abstractNumId w:val="31"/>
  </w:num>
  <w:num w:numId="15">
    <w:abstractNumId w:val="23"/>
  </w:num>
  <w:num w:numId="16">
    <w:abstractNumId w:val="51"/>
  </w:num>
  <w:num w:numId="17">
    <w:abstractNumId w:val="37"/>
  </w:num>
  <w:num w:numId="18">
    <w:abstractNumId w:val="6"/>
  </w:num>
  <w:num w:numId="19">
    <w:abstractNumId w:val="10"/>
  </w:num>
  <w:num w:numId="20">
    <w:abstractNumId w:val="26"/>
  </w:num>
  <w:num w:numId="21">
    <w:abstractNumId w:val="15"/>
  </w:num>
  <w:num w:numId="22">
    <w:abstractNumId w:val="14"/>
  </w:num>
  <w:num w:numId="23">
    <w:abstractNumId w:val="20"/>
  </w:num>
  <w:num w:numId="24">
    <w:abstractNumId w:val="36"/>
  </w:num>
  <w:num w:numId="25">
    <w:abstractNumId w:val="38"/>
  </w:num>
  <w:num w:numId="26">
    <w:abstractNumId w:val="45"/>
  </w:num>
  <w:num w:numId="27">
    <w:abstractNumId w:val="40"/>
  </w:num>
  <w:num w:numId="28">
    <w:abstractNumId w:val="42"/>
  </w:num>
  <w:num w:numId="29">
    <w:abstractNumId w:val="50"/>
  </w:num>
  <w:num w:numId="30">
    <w:abstractNumId w:val="39"/>
  </w:num>
  <w:num w:numId="31">
    <w:abstractNumId w:val="35"/>
  </w:num>
  <w:num w:numId="32">
    <w:abstractNumId w:val="43"/>
  </w:num>
  <w:num w:numId="33">
    <w:abstractNumId w:val="28"/>
  </w:num>
  <w:num w:numId="34">
    <w:abstractNumId w:val="48"/>
  </w:num>
  <w:num w:numId="35">
    <w:abstractNumId w:val="30"/>
  </w:num>
  <w:num w:numId="36">
    <w:abstractNumId w:val="16"/>
  </w:num>
  <w:num w:numId="37">
    <w:abstractNumId w:val="17"/>
  </w:num>
  <w:num w:numId="38">
    <w:abstractNumId w:val="9"/>
  </w:num>
  <w:num w:numId="39">
    <w:abstractNumId w:val="46"/>
  </w:num>
  <w:num w:numId="40">
    <w:abstractNumId w:val="11"/>
  </w:num>
  <w:num w:numId="41">
    <w:abstractNumId w:val="33"/>
  </w:num>
  <w:num w:numId="42">
    <w:abstractNumId w:val="18"/>
  </w:num>
  <w:num w:numId="43">
    <w:abstractNumId w:val="27"/>
  </w:num>
  <w:num w:numId="44">
    <w:abstractNumId w:val="41"/>
  </w:num>
  <w:num w:numId="45">
    <w:abstractNumId w:val="34"/>
  </w:num>
  <w:num w:numId="46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4AB1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A07A6"/>
    <w:rsid w:val="000A2060"/>
    <w:rsid w:val="000A2343"/>
    <w:rsid w:val="000A2551"/>
    <w:rsid w:val="000A5D55"/>
    <w:rsid w:val="000B0339"/>
    <w:rsid w:val="000B1732"/>
    <w:rsid w:val="000B21E5"/>
    <w:rsid w:val="000B262D"/>
    <w:rsid w:val="000B43CF"/>
    <w:rsid w:val="000B610C"/>
    <w:rsid w:val="000C28FB"/>
    <w:rsid w:val="000C2F9E"/>
    <w:rsid w:val="000C37E6"/>
    <w:rsid w:val="000C50F2"/>
    <w:rsid w:val="000D0142"/>
    <w:rsid w:val="000D547C"/>
    <w:rsid w:val="000E0B08"/>
    <w:rsid w:val="000E1F87"/>
    <w:rsid w:val="000E2D85"/>
    <w:rsid w:val="000E3BCB"/>
    <w:rsid w:val="000E43F3"/>
    <w:rsid w:val="000E7357"/>
    <w:rsid w:val="000F25CE"/>
    <w:rsid w:val="000F33B7"/>
    <w:rsid w:val="000F5E8C"/>
    <w:rsid w:val="000F66DF"/>
    <w:rsid w:val="00103828"/>
    <w:rsid w:val="001040CC"/>
    <w:rsid w:val="0010536D"/>
    <w:rsid w:val="00106213"/>
    <w:rsid w:val="0011285C"/>
    <w:rsid w:val="00115062"/>
    <w:rsid w:val="0012143C"/>
    <w:rsid w:val="00123FBB"/>
    <w:rsid w:val="001262F3"/>
    <w:rsid w:val="001268BA"/>
    <w:rsid w:val="0012758C"/>
    <w:rsid w:val="0013222E"/>
    <w:rsid w:val="00133311"/>
    <w:rsid w:val="00135C3D"/>
    <w:rsid w:val="001376E7"/>
    <w:rsid w:val="00137882"/>
    <w:rsid w:val="00143435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B7760"/>
    <w:rsid w:val="001C007B"/>
    <w:rsid w:val="001C267A"/>
    <w:rsid w:val="001C28CB"/>
    <w:rsid w:val="001C6925"/>
    <w:rsid w:val="001D2F0D"/>
    <w:rsid w:val="001D33A5"/>
    <w:rsid w:val="001D3F90"/>
    <w:rsid w:val="001D790E"/>
    <w:rsid w:val="001DBA48"/>
    <w:rsid w:val="001E2F15"/>
    <w:rsid w:val="001E47E7"/>
    <w:rsid w:val="001E6EEA"/>
    <w:rsid w:val="001E73DB"/>
    <w:rsid w:val="001F2E7B"/>
    <w:rsid w:val="001F7A20"/>
    <w:rsid w:val="00200FBF"/>
    <w:rsid w:val="00201EA6"/>
    <w:rsid w:val="002062EF"/>
    <w:rsid w:val="00207723"/>
    <w:rsid w:val="002118A3"/>
    <w:rsid w:val="002118FF"/>
    <w:rsid w:val="00212D1B"/>
    <w:rsid w:val="00215283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29F9"/>
    <w:rsid w:val="0023407F"/>
    <w:rsid w:val="00236A57"/>
    <w:rsid w:val="00236B5A"/>
    <w:rsid w:val="00236E34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53734"/>
    <w:rsid w:val="00255B72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86E6C"/>
    <w:rsid w:val="002913C8"/>
    <w:rsid w:val="0029374F"/>
    <w:rsid w:val="002946A8"/>
    <w:rsid w:val="00295475"/>
    <w:rsid w:val="00297ED4"/>
    <w:rsid w:val="002A034C"/>
    <w:rsid w:val="002A0AB1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7E88"/>
    <w:rsid w:val="002BE5F4"/>
    <w:rsid w:val="002C5D99"/>
    <w:rsid w:val="002C74FC"/>
    <w:rsid w:val="002D0270"/>
    <w:rsid w:val="002D1CAF"/>
    <w:rsid w:val="002D26B1"/>
    <w:rsid w:val="002E6A7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4C38"/>
    <w:rsid w:val="00327F75"/>
    <w:rsid w:val="00331565"/>
    <w:rsid w:val="0033269F"/>
    <w:rsid w:val="0033385D"/>
    <w:rsid w:val="00333FB1"/>
    <w:rsid w:val="00337D0B"/>
    <w:rsid w:val="00341099"/>
    <w:rsid w:val="003418F7"/>
    <w:rsid w:val="0034296C"/>
    <w:rsid w:val="0034329C"/>
    <w:rsid w:val="00345E4C"/>
    <w:rsid w:val="00347E26"/>
    <w:rsid w:val="003508B3"/>
    <w:rsid w:val="00352ADB"/>
    <w:rsid w:val="00363CB3"/>
    <w:rsid w:val="00364494"/>
    <w:rsid w:val="00364A98"/>
    <w:rsid w:val="00364CFD"/>
    <w:rsid w:val="00365DC4"/>
    <w:rsid w:val="00375A9C"/>
    <w:rsid w:val="0038584C"/>
    <w:rsid w:val="00386058"/>
    <w:rsid w:val="00386405"/>
    <w:rsid w:val="003925D1"/>
    <w:rsid w:val="00393D7A"/>
    <w:rsid w:val="003956F7"/>
    <w:rsid w:val="00396886"/>
    <w:rsid w:val="003A5727"/>
    <w:rsid w:val="003A7A1B"/>
    <w:rsid w:val="003B2BC9"/>
    <w:rsid w:val="003B6E72"/>
    <w:rsid w:val="003C2641"/>
    <w:rsid w:val="003C38B7"/>
    <w:rsid w:val="003C3A89"/>
    <w:rsid w:val="003D1229"/>
    <w:rsid w:val="003D12AD"/>
    <w:rsid w:val="003D3475"/>
    <w:rsid w:val="003D3525"/>
    <w:rsid w:val="003D50E1"/>
    <w:rsid w:val="003D535C"/>
    <w:rsid w:val="003D5D3F"/>
    <w:rsid w:val="003E027B"/>
    <w:rsid w:val="003E4A53"/>
    <w:rsid w:val="003E676C"/>
    <w:rsid w:val="003E773B"/>
    <w:rsid w:val="003F0974"/>
    <w:rsid w:val="003F0BE4"/>
    <w:rsid w:val="003F1BC6"/>
    <w:rsid w:val="003F1F89"/>
    <w:rsid w:val="003F461E"/>
    <w:rsid w:val="003F7155"/>
    <w:rsid w:val="00407CE3"/>
    <w:rsid w:val="004130F9"/>
    <w:rsid w:val="00415235"/>
    <w:rsid w:val="00416A7C"/>
    <w:rsid w:val="00417D21"/>
    <w:rsid w:val="00421BB9"/>
    <w:rsid w:val="004271E3"/>
    <w:rsid w:val="00427BBE"/>
    <w:rsid w:val="0043139A"/>
    <w:rsid w:val="00432C7B"/>
    <w:rsid w:val="00434A75"/>
    <w:rsid w:val="00434F55"/>
    <w:rsid w:val="004350C2"/>
    <w:rsid w:val="004371DB"/>
    <w:rsid w:val="00441D11"/>
    <w:rsid w:val="00444A0E"/>
    <w:rsid w:val="00444BD5"/>
    <w:rsid w:val="0044538B"/>
    <w:rsid w:val="00446247"/>
    <w:rsid w:val="004464F6"/>
    <w:rsid w:val="0045006E"/>
    <w:rsid w:val="004509B0"/>
    <w:rsid w:val="00455507"/>
    <w:rsid w:val="0045595E"/>
    <w:rsid w:val="00461D82"/>
    <w:rsid w:val="0046257D"/>
    <w:rsid w:val="00462A08"/>
    <w:rsid w:val="00466B59"/>
    <w:rsid w:val="00467330"/>
    <w:rsid w:val="0046783A"/>
    <w:rsid w:val="00474B5E"/>
    <w:rsid w:val="004760AC"/>
    <w:rsid w:val="00480657"/>
    <w:rsid w:val="004807C9"/>
    <w:rsid w:val="004809B8"/>
    <w:rsid w:val="004838ED"/>
    <w:rsid w:val="00486F6F"/>
    <w:rsid w:val="0049056D"/>
    <w:rsid w:val="00490950"/>
    <w:rsid w:val="00490AFF"/>
    <w:rsid w:val="004921EE"/>
    <w:rsid w:val="004923C1"/>
    <w:rsid w:val="00492FC9"/>
    <w:rsid w:val="00495408"/>
    <w:rsid w:val="00497AF0"/>
    <w:rsid w:val="004A1B8C"/>
    <w:rsid w:val="004A28A3"/>
    <w:rsid w:val="004A3199"/>
    <w:rsid w:val="004A5350"/>
    <w:rsid w:val="004A5481"/>
    <w:rsid w:val="004A712C"/>
    <w:rsid w:val="004B0A3F"/>
    <w:rsid w:val="004B1D3C"/>
    <w:rsid w:val="004B644A"/>
    <w:rsid w:val="004C16D1"/>
    <w:rsid w:val="004C19A8"/>
    <w:rsid w:val="004C2CDC"/>
    <w:rsid w:val="004C3492"/>
    <w:rsid w:val="004C5090"/>
    <w:rsid w:val="004C543A"/>
    <w:rsid w:val="004C5A12"/>
    <w:rsid w:val="004D119A"/>
    <w:rsid w:val="004D49F1"/>
    <w:rsid w:val="004D50AF"/>
    <w:rsid w:val="004D5219"/>
    <w:rsid w:val="004D5727"/>
    <w:rsid w:val="004D796C"/>
    <w:rsid w:val="004E0FB5"/>
    <w:rsid w:val="004E3CF7"/>
    <w:rsid w:val="004E4027"/>
    <w:rsid w:val="004E5D2D"/>
    <w:rsid w:val="004F2016"/>
    <w:rsid w:val="004F4336"/>
    <w:rsid w:val="004F712D"/>
    <w:rsid w:val="004F7B1E"/>
    <w:rsid w:val="00503683"/>
    <w:rsid w:val="00507D9C"/>
    <w:rsid w:val="005100A7"/>
    <w:rsid w:val="00511937"/>
    <w:rsid w:val="005123CA"/>
    <w:rsid w:val="0051468C"/>
    <w:rsid w:val="00516965"/>
    <w:rsid w:val="00520F13"/>
    <w:rsid w:val="00531173"/>
    <w:rsid w:val="005353EC"/>
    <w:rsid w:val="00542B15"/>
    <w:rsid w:val="0054316C"/>
    <w:rsid w:val="0054738A"/>
    <w:rsid w:val="0055474A"/>
    <w:rsid w:val="005605F4"/>
    <w:rsid w:val="005641FF"/>
    <w:rsid w:val="00567143"/>
    <w:rsid w:val="0057656F"/>
    <w:rsid w:val="00576EC8"/>
    <w:rsid w:val="00582386"/>
    <w:rsid w:val="00582CCD"/>
    <w:rsid w:val="0058347C"/>
    <w:rsid w:val="00584401"/>
    <w:rsid w:val="00586536"/>
    <w:rsid w:val="00591B9D"/>
    <w:rsid w:val="00592402"/>
    <w:rsid w:val="0059596E"/>
    <w:rsid w:val="005A049A"/>
    <w:rsid w:val="005A1797"/>
    <w:rsid w:val="005A4BFC"/>
    <w:rsid w:val="005AC572"/>
    <w:rsid w:val="005AE06D"/>
    <w:rsid w:val="005B0C52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52B"/>
    <w:rsid w:val="005C5D5F"/>
    <w:rsid w:val="005D6911"/>
    <w:rsid w:val="005E10E2"/>
    <w:rsid w:val="005E115B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1F75"/>
    <w:rsid w:val="00642869"/>
    <w:rsid w:val="006434B7"/>
    <w:rsid w:val="00643F85"/>
    <w:rsid w:val="0064638B"/>
    <w:rsid w:val="00646C2B"/>
    <w:rsid w:val="0065324B"/>
    <w:rsid w:val="00653E76"/>
    <w:rsid w:val="00653FB5"/>
    <w:rsid w:val="006546DB"/>
    <w:rsid w:val="00654F1A"/>
    <w:rsid w:val="00662370"/>
    <w:rsid w:val="00665C8D"/>
    <w:rsid w:val="006660A8"/>
    <w:rsid w:val="00667816"/>
    <w:rsid w:val="006706B9"/>
    <w:rsid w:val="00673E6A"/>
    <w:rsid w:val="006755D8"/>
    <w:rsid w:val="00685437"/>
    <w:rsid w:val="00686184"/>
    <w:rsid w:val="00694159"/>
    <w:rsid w:val="00694EDF"/>
    <w:rsid w:val="00697BEF"/>
    <w:rsid w:val="006A1961"/>
    <w:rsid w:val="006A7EB5"/>
    <w:rsid w:val="006B0563"/>
    <w:rsid w:val="006B1182"/>
    <w:rsid w:val="006B1C25"/>
    <w:rsid w:val="006B2BA0"/>
    <w:rsid w:val="006B2C22"/>
    <w:rsid w:val="006B2C63"/>
    <w:rsid w:val="006B41A9"/>
    <w:rsid w:val="006C29A1"/>
    <w:rsid w:val="006C523F"/>
    <w:rsid w:val="006C67C8"/>
    <w:rsid w:val="006C7EE5"/>
    <w:rsid w:val="006D0193"/>
    <w:rsid w:val="006D3500"/>
    <w:rsid w:val="006E14AC"/>
    <w:rsid w:val="006E1E1C"/>
    <w:rsid w:val="006E4F91"/>
    <w:rsid w:val="006E66E9"/>
    <w:rsid w:val="006F19B2"/>
    <w:rsid w:val="006F3552"/>
    <w:rsid w:val="00700BA4"/>
    <w:rsid w:val="0070307F"/>
    <w:rsid w:val="00704037"/>
    <w:rsid w:val="00705D19"/>
    <w:rsid w:val="00705E8E"/>
    <w:rsid w:val="007135F6"/>
    <w:rsid w:val="007203E8"/>
    <w:rsid w:val="00722199"/>
    <w:rsid w:val="00744E09"/>
    <w:rsid w:val="0074502F"/>
    <w:rsid w:val="0074555C"/>
    <w:rsid w:val="00754808"/>
    <w:rsid w:val="00756192"/>
    <w:rsid w:val="007608DF"/>
    <w:rsid w:val="00760CBC"/>
    <w:rsid w:val="00761E39"/>
    <w:rsid w:val="00764D95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0E51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B3F84"/>
    <w:rsid w:val="007B55CE"/>
    <w:rsid w:val="007C241A"/>
    <w:rsid w:val="007C4477"/>
    <w:rsid w:val="007C723C"/>
    <w:rsid w:val="007D1A7B"/>
    <w:rsid w:val="007D2A34"/>
    <w:rsid w:val="007D3A1D"/>
    <w:rsid w:val="007D3E29"/>
    <w:rsid w:val="007D4D19"/>
    <w:rsid w:val="007E1076"/>
    <w:rsid w:val="007E41BB"/>
    <w:rsid w:val="007E64D7"/>
    <w:rsid w:val="007E7780"/>
    <w:rsid w:val="007F6786"/>
    <w:rsid w:val="007F731A"/>
    <w:rsid w:val="00802DB7"/>
    <w:rsid w:val="00804B1A"/>
    <w:rsid w:val="00805195"/>
    <w:rsid w:val="0081120D"/>
    <w:rsid w:val="00812D2B"/>
    <w:rsid w:val="008135BA"/>
    <w:rsid w:val="00814012"/>
    <w:rsid w:val="00814AAB"/>
    <w:rsid w:val="00820965"/>
    <w:rsid w:val="0082735D"/>
    <w:rsid w:val="0083643B"/>
    <w:rsid w:val="00837365"/>
    <w:rsid w:val="00846AF6"/>
    <w:rsid w:val="00850B77"/>
    <w:rsid w:val="0085176D"/>
    <w:rsid w:val="00853C7B"/>
    <w:rsid w:val="00856340"/>
    <w:rsid w:val="00857C3C"/>
    <w:rsid w:val="00860677"/>
    <w:rsid w:val="00861BD0"/>
    <w:rsid w:val="00864E93"/>
    <w:rsid w:val="00865ACB"/>
    <w:rsid w:val="00866689"/>
    <w:rsid w:val="0086748D"/>
    <w:rsid w:val="00874DFA"/>
    <w:rsid w:val="00874FFC"/>
    <w:rsid w:val="0087626C"/>
    <w:rsid w:val="00876562"/>
    <w:rsid w:val="00881018"/>
    <w:rsid w:val="00881334"/>
    <w:rsid w:val="008827F0"/>
    <w:rsid w:val="008832D8"/>
    <w:rsid w:val="00883D60"/>
    <w:rsid w:val="00891BD1"/>
    <w:rsid w:val="00892AF4"/>
    <w:rsid w:val="00892E15"/>
    <w:rsid w:val="00893ED1"/>
    <w:rsid w:val="0089496C"/>
    <w:rsid w:val="008960A4"/>
    <w:rsid w:val="008A08D5"/>
    <w:rsid w:val="008A1704"/>
    <w:rsid w:val="008A1AD6"/>
    <w:rsid w:val="008A399B"/>
    <w:rsid w:val="008B245D"/>
    <w:rsid w:val="008B4B14"/>
    <w:rsid w:val="008B78CE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A8F"/>
    <w:rsid w:val="00937EC5"/>
    <w:rsid w:val="00940467"/>
    <w:rsid w:val="00941921"/>
    <w:rsid w:val="009435D5"/>
    <w:rsid w:val="00944031"/>
    <w:rsid w:val="009465D9"/>
    <w:rsid w:val="0094698B"/>
    <w:rsid w:val="00947DF8"/>
    <w:rsid w:val="00950AD8"/>
    <w:rsid w:val="009511F5"/>
    <w:rsid w:val="0095179E"/>
    <w:rsid w:val="00955FD0"/>
    <w:rsid w:val="009569ED"/>
    <w:rsid w:val="00956E14"/>
    <w:rsid w:val="00960D58"/>
    <w:rsid w:val="00965916"/>
    <w:rsid w:val="009672EF"/>
    <w:rsid w:val="00974015"/>
    <w:rsid w:val="009818FE"/>
    <w:rsid w:val="00981FC2"/>
    <w:rsid w:val="00982D8D"/>
    <w:rsid w:val="0098337C"/>
    <w:rsid w:val="00986475"/>
    <w:rsid w:val="009878C7"/>
    <w:rsid w:val="00990325"/>
    <w:rsid w:val="00992411"/>
    <w:rsid w:val="009A0785"/>
    <w:rsid w:val="009A1F65"/>
    <w:rsid w:val="009A36B5"/>
    <w:rsid w:val="009A51F5"/>
    <w:rsid w:val="009A6D54"/>
    <w:rsid w:val="009A726E"/>
    <w:rsid w:val="009A7566"/>
    <w:rsid w:val="009A7BD0"/>
    <w:rsid w:val="009B2170"/>
    <w:rsid w:val="009B2610"/>
    <w:rsid w:val="009B2A42"/>
    <w:rsid w:val="009B61F6"/>
    <w:rsid w:val="009B6443"/>
    <w:rsid w:val="009C26FF"/>
    <w:rsid w:val="009C6DF6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2A92"/>
    <w:rsid w:val="00A0318E"/>
    <w:rsid w:val="00A04361"/>
    <w:rsid w:val="00A05D32"/>
    <w:rsid w:val="00A061C1"/>
    <w:rsid w:val="00A0788A"/>
    <w:rsid w:val="00A10680"/>
    <w:rsid w:val="00A10E18"/>
    <w:rsid w:val="00A111EF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37654"/>
    <w:rsid w:val="00A41E9B"/>
    <w:rsid w:val="00A514DD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940B3"/>
    <w:rsid w:val="00AA0A39"/>
    <w:rsid w:val="00AA2D56"/>
    <w:rsid w:val="00AA6A55"/>
    <w:rsid w:val="00AB219A"/>
    <w:rsid w:val="00AB42AD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0536"/>
    <w:rsid w:val="00AE1BB5"/>
    <w:rsid w:val="00AE7897"/>
    <w:rsid w:val="00AF1C97"/>
    <w:rsid w:val="00AF2535"/>
    <w:rsid w:val="00AF35B5"/>
    <w:rsid w:val="00AF36DF"/>
    <w:rsid w:val="00AF78BB"/>
    <w:rsid w:val="00AF7A7E"/>
    <w:rsid w:val="00B005D1"/>
    <w:rsid w:val="00B04331"/>
    <w:rsid w:val="00B046F1"/>
    <w:rsid w:val="00B059ED"/>
    <w:rsid w:val="00B05A17"/>
    <w:rsid w:val="00B1274A"/>
    <w:rsid w:val="00B141C5"/>
    <w:rsid w:val="00B16354"/>
    <w:rsid w:val="00B176EC"/>
    <w:rsid w:val="00B22B25"/>
    <w:rsid w:val="00B2424C"/>
    <w:rsid w:val="00B24D4E"/>
    <w:rsid w:val="00B266A3"/>
    <w:rsid w:val="00B32349"/>
    <w:rsid w:val="00B35441"/>
    <w:rsid w:val="00B36661"/>
    <w:rsid w:val="00B37740"/>
    <w:rsid w:val="00B41EA5"/>
    <w:rsid w:val="00B43DBD"/>
    <w:rsid w:val="00B442C5"/>
    <w:rsid w:val="00B45E2A"/>
    <w:rsid w:val="00B46615"/>
    <w:rsid w:val="00B50847"/>
    <w:rsid w:val="00B51E04"/>
    <w:rsid w:val="00B54A17"/>
    <w:rsid w:val="00B563AA"/>
    <w:rsid w:val="00B56C59"/>
    <w:rsid w:val="00B6062E"/>
    <w:rsid w:val="00B622EE"/>
    <w:rsid w:val="00B66972"/>
    <w:rsid w:val="00B715D8"/>
    <w:rsid w:val="00B7497C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7AD1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20884"/>
    <w:rsid w:val="00C23DD7"/>
    <w:rsid w:val="00C24D35"/>
    <w:rsid w:val="00C258EB"/>
    <w:rsid w:val="00C278CE"/>
    <w:rsid w:val="00C351A8"/>
    <w:rsid w:val="00C35480"/>
    <w:rsid w:val="00C359F9"/>
    <w:rsid w:val="00C375FA"/>
    <w:rsid w:val="00C44756"/>
    <w:rsid w:val="00C518FE"/>
    <w:rsid w:val="00C51A24"/>
    <w:rsid w:val="00C523A7"/>
    <w:rsid w:val="00C52673"/>
    <w:rsid w:val="00C6069E"/>
    <w:rsid w:val="00C6093F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2933"/>
    <w:rsid w:val="00C93AB3"/>
    <w:rsid w:val="00CA3BFE"/>
    <w:rsid w:val="00CA4B8A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5480"/>
    <w:rsid w:val="00CF182F"/>
    <w:rsid w:val="00CF21DA"/>
    <w:rsid w:val="00CF5F02"/>
    <w:rsid w:val="00CF75A6"/>
    <w:rsid w:val="00D00202"/>
    <w:rsid w:val="00D05C0F"/>
    <w:rsid w:val="00D06562"/>
    <w:rsid w:val="00D216A0"/>
    <w:rsid w:val="00D2274A"/>
    <w:rsid w:val="00D22C1B"/>
    <w:rsid w:val="00D25C44"/>
    <w:rsid w:val="00D26B1B"/>
    <w:rsid w:val="00D3030F"/>
    <w:rsid w:val="00D30B5A"/>
    <w:rsid w:val="00D31C73"/>
    <w:rsid w:val="00D31CDE"/>
    <w:rsid w:val="00D31FF1"/>
    <w:rsid w:val="00D3401A"/>
    <w:rsid w:val="00D35FF1"/>
    <w:rsid w:val="00D37E0B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31DA"/>
    <w:rsid w:val="00D8A0EF"/>
    <w:rsid w:val="00D9143A"/>
    <w:rsid w:val="00D917FA"/>
    <w:rsid w:val="00D91881"/>
    <w:rsid w:val="00D91AB3"/>
    <w:rsid w:val="00D91BB8"/>
    <w:rsid w:val="00DA299B"/>
    <w:rsid w:val="00DB0998"/>
    <w:rsid w:val="00DB3050"/>
    <w:rsid w:val="00DB5FAA"/>
    <w:rsid w:val="00DC0E50"/>
    <w:rsid w:val="00DC0F65"/>
    <w:rsid w:val="00DC44F2"/>
    <w:rsid w:val="00DC4C42"/>
    <w:rsid w:val="00DC5EDA"/>
    <w:rsid w:val="00DC6FA4"/>
    <w:rsid w:val="00DD2C69"/>
    <w:rsid w:val="00DD3591"/>
    <w:rsid w:val="00DD3DFA"/>
    <w:rsid w:val="00DD77FE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665F"/>
    <w:rsid w:val="00E64D2D"/>
    <w:rsid w:val="00E65FBD"/>
    <w:rsid w:val="00E6664A"/>
    <w:rsid w:val="00E709A0"/>
    <w:rsid w:val="00E72D27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169"/>
    <w:rsid w:val="00EA648B"/>
    <w:rsid w:val="00EA7CE8"/>
    <w:rsid w:val="00EC09DF"/>
    <w:rsid w:val="00EC170F"/>
    <w:rsid w:val="00EC1F26"/>
    <w:rsid w:val="00EC2662"/>
    <w:rsid w:val="00EC2C0B"/>
    <w:rsid w:val="00EC4F62"/>
    <w:rsid w:val="00ED1FD9"/>
    <w:rsid w:val="00ED3D90"/>
    <w:rsid w:val="00ED7ADE"/>
    <w:rsid w:val="00EE7040"/>
    <w:rsid w:val="00EE7A9B"/>
    <w:rsid w:val="00EF321B"/>
    <w:rsid w:val="00EF4DCA"/>
    <w:rsid w:val="00EF753D"/>
    <w:rsid w:val="00F0304F"/>
    <w:rsid w:val="00F04FCE"/>
    <w:rsid w:val="00F0755D"/>
    <w:rsid w:val="00F106AC"/>
    <w:rsid w:val="00F11516"/>
    <w:rsid w:val="00F11BBC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29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0093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575"/>
    <w:rsid w:val="00FC4AAA"/>
    <w:rsid w:val="00FC766A"/>
    <w:rsid w:val="00FCBD20"/>
    <w:rsid w:val="00FD2E97"/>
    <w:rsid w:val="00FD32C5"/>
    <w:rsid w:val="00FD389F"/>
    <w:rsid w:val="00FD61D3"/>
    <w:rsid w:val="00FE158E"/>
    <w:rsid w:val="00FE5DA4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qFormat/>
    <w:rsid w:val="00820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4C5A12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tomasz.gembara@um.zary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ov/warunki-korzystan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masz.gembara@um.zary.pl" TargetMode="External"/><Relationship Id="rId19" Type="http://schemas.openxmlformats.org/officeDocument/2006/relationships/hyperlink" Target="mailto:iod@um.zar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omasz.gembara@um.zary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2D1A5-E414-4EAD-A2F5-F3910086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28</Pages>
  <Words>8518</Words>
  <Characters>51113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Anna Lemanska</cp:lastModifiedBy>
  <cp:revision>6</cp:revision>
  <cp:lastPrinted>2022-07-07T11:25:00Z</cp:lastPrinted>
  <dcterms:created xsi:type="dcterms:W3CDTF">2022-07-13T10:04:00Z</dcterms:created>
  <dcterms:modified xsi:type="dcterms:W3CDTF">2022-07-18T09:35:00Z</dcterms:modified>
</cp:coreProperties>
</file>