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52" w:rsidRPr="00C04B52" w:rsidRDefault="00C04B52" w:rsidP="00C04B52">
      <w:pPr>
        <w:pStyle w:val="Tytu"/>
        <w:rPr>
          <w:rFonts w:ascii="Times New Roman" w:hAnsi="Times New Roman"/>
          <w:color w:val="002060"/>
          <w:sz w:val="72"/>
          <w:szCs w:val="72"/>
        </w:rPr>
      </w:pPr>
      <w:r w:rsidRPr="00C04B52">
        <w:rPr>
          <w:rFonts w:ascii="Times New Roman" w:hAnsi="Times New Roman"/>
          <w:color w:val="002060"/>
          <w:sz w:val="72"/>
          <w:szCs w:val="72"/>
        </w:rPr>
        <w:t>PROTOKÓŁ  NR  XXXV</w:t>
      </w:r>
      <w:r>
        <w:rPr>
          <w:rFonts w:ascii="Times New Roman" w:hAnsi="Times New Roman"/>
          <w:color w:val="002060"/>
          <w:sz w:val="72"/>
          <w:szCs w:val="72"/>
        </w:rPr>
        <w:t>I</w:t>
      </w:r>
      <w:r w:rsidRPr="00C04B52">
        <w:rPr>
          <w:rFonts w:ascii="Times New Roman" w:hAnsi="Times New Roman"/>
          <w:color w:val="002060"/>
          <w:sz w:val="72"/>
          <w:szCs w:val="72"/>
        </w:rPr>
        <w:t>/17</w:t>
      </w:r>
    </w:p>
    <w:p w:rsidR="00C04B52" w:rsidRPr="00C04B52" w:rsidRDefault="00C04B52" w:rsidP="00C04B52">
      <w:pPr>
        <w:jc w:val="center"/>
        <w:rPr>
          <w:rFonts w:ascii="Times New Roman" w:hAnsi="Times New Roman"/>
          <w:b/>
          <w:color w:val="002060"/>
        </w:rPr>
      </w:pPr>
    </w:p>
    <w:p w:rsidR="00C04B52" w:rsidRPr="00C04B52" w:rsidRDefault="00C04B52" w:rsidP="00C04B52">
      <w:pPr>
        <w:jc w:val="center"/>
        <w:rPr>
          <w:rFonts w:ascii="Times New Roman" w:hAnsi="Times New Roman"/>
          <w:b/>
          <w:color w:val="002060"/>
        </w:rPr>
      </w:pPr>
    </w:p>
    <w:p w:rsidR="00C04B52" w:rsidRPr="00C04B52" w:rsidRDefault="00C04B52" w:rsidP="00C04B52">
      <w:pPr>
        <w:pStyle w:val="Tekstpodstawowy"/>
        <w:tabs>
          <w:tab w:val="left" w:pos="-2052"/>
        </w:tabs>
        <w:ind w:right="-50"/>
        <w:jc w:val="center"/>
        <w:rPr>
          <w:rFonts w:ascii="Times New Roman" w:hAnsi="Times New Roman"/>
          <w:b/>
          <w:color w:val="002060"/>
        </w:rPr>
      </w:pPr>
      <w:r w:rsidRPr="00C04B52">
        <w:rPr>
          <w:rFonts w:ascii="Times New Roman" w:hAnsi="Times New Roman"/>
          <w:b/>
          <w:color w:val="002060"/>
        </w:rPr>
        <w:t>z obrad XXXV</w:t>
      </w:r>
      <w:r>
        <w:rPr>
          <w:rFonts w:ascii="Times New Roman" w:hAnsi="Times New Roman"/>
          <w:b/>
          <w:color w:val="002060"/>
        </w:rPr>
        <w:t>I</w:t>
      </w:r>
      <w:r w:rsidRPr="00C04B52">
        <w:rPr>
          <w:rFonts w:ascii="Times New Roman" w:hAnsi="Times New Roman"/>
          <w:b/>
          <w:color w:val="002060"/>
        </w:rPr>
        <w:t xml:space="preserve"> sesji Rady Miejskiej w Żarach odbytej dnia </w:t>
      </w:r>
      <w:r>
        <w:rPr>
          <w:rFonts w:ascii="Times New Roman" w:hAnsi="Times New Roman"/>
          <w:b/>
          <w:color w:val="002060"/>
          <w:szCs w:val="24"/>
        </w:rPr>
        <w:t>30 listopada</w:t>
      </w:r>
      <w:r w:rsidRPr="00C04B52">
        <w:rPr>
          <w:rFonts w:ascii="Times New Roman" w:hAnsi="Times New Roman"/>
          <w:b/>
          <w:color w:val="002060"/>
          <w:szCs w:val="24"/>
        </w:rPr>
        <w:t xml:space="preserve"> 2017 r. </w:t>
      </w:r>
      <w:r>
        <w:rPr>
          <w:rFonts w:ascii="Times New Roman" w:hAnsi="Times New Roman"/>
          <w:b/>
          <w:color w:val="002060"/>
          <w:szCs w:val="24"/>
        </w:rPr>
        <w:br/>
      </w:r>
      <w:r w:rsidRPr="00C04B52">
        <w:rPr>
          <w:rFonts w:ascii="Times New Roman" w:hAnsi="Times New Roman"/>
          <w:b/>
          <w:color w:val="002060"/>
        </w:rPr>
        <w:t>w sali konferencyjnej Urzędu Miejskiego w Żarach przy ul. Rynek 1.</w:t>
      </w:r>
    </w:p>
    <w:p w:rsidR="00C04B52" w:rsidRDefault="00C04B52" w:rsidP="00C04B52">
      <w:pPr>
        <w:pStyle w:val="Tekstpodstawowy"/>
        <w:tabs>
          <w:tab w:val="left" w:pos="-2052"/>
        </w:tabs>
        <w:ind w:right="-50"/>
        <w:jc w:val="center"/>
        <w:rPr>
          <w:rFonts w:ascii="Times New Roman" w:hAnsi="Times New Roman"/>
          <w:b/>
          <w:color w:val="000080"/>
        </w:rPr>
      </w:pPr>
    </w:p>
    <w:p w:rsidR="00C04B52" w:rsidRDefault="00C04B52" w:rsidP="00C04B52">
      <w:pPr>
        <w:jc w:val="both"/>
        <w:rPr>
          <w:rFonts w:ascii="Times New Roman" w:hAnsi="Times New Roman"/>
          <w:color w:val="000080"/>
        </w:rPr>
      </w:pPr>
    </w:p>
    <w:p w:rsidR="00C04B52" w:rsidRDefault="00C04B52" w:rsidP="00C04B52">
      <w:pPr>
        <w:ind w:right="-1"/>
        <w:jc w:val="both"/>
        <w:rPr>
          <w:rFonts w:ascii="Times New Roman" w:hAnsi="Times New Roman"/>
          <w:sz w:val="28"/>
          <w:szCs w:val="28"/>
        </w:rPr>
      </w:pPr>
      <w:r>
        <w:rPr>
          <w:rFonts w:ascii="Times New Roman" w:hAnsi="Times New Roman"/>
          <w:sz w:val="28"/>
          <w:szCs w:val="28"/>
        </w:rPr>
        <w:tab/>
        <w:t>Sesję otworzył Przewodniczący Rady – Marian Popławski o godz.9</w:t>
      </w:r>
      <w:r>
        <w:rPr>
          <w:rFonts w:ascii="Times New Roman" w:hAnsi="Times New Roman"/>
          <w:sz w:val="28"/>
          <w:szCs w:val="28"/>
          <w:vertAlign w:val="superscript"/>
        </w:rPr>
        <w:t>00</w:t>
      </w:r>
      <w:r>
        <w:rPr>
          <w:rFonts w:ascii="Times New Roman" w:hAnsi="Times New Roman"/>
          <w:sz w:val="28"/>
          <w:szCs w:val="28"/>
        </w:rPr>
        <w:t xml:space="preserve"> witając radnych i przybyłych gości.</w:t>
      </w:r>
    </w:p>
    <w:p w:rsidR="00C04B52" w:rsidRDefault="00C04B52" w:rsidP="00C04B52">
      <w:pPr>
        <w:jc w:val="both"/>
        <w:rPr>
          <w:rFonts w:ascii="Times New Roman" w:hAnsi="Times New Roman"/>
          <w:sz w:val="28"/>
          <w:szCs w:val="28"/>
        </w:rPr>
      </w:pPr>
      <w:r>
        <w:rPr>
          <w:rFonts w:ascii="Times New Roman" w:hAnsi="Times New Roman"/>
          <w:sz w:val="28"/>
          <w:szCs w:val="28"/>
        </w:rPr>
        <w:t xml:space="preserve">Przewodniczący stwierdził, że na sali obecnych jest 20 radnych  wobec czego Rada może obradować i podejmować prawomocne uchwały. Nieobecny radny </w:t>
      </w:r>
      <w:proofErr w:type="spellStart"/>
      <w:r>
        <w:rPr>
          <w:rFonts w:ascii="Times New Roman" w:hAnsi="Times New Roman"/>
          <w:sz w:val="28"/>
          <w:szCs w:val="28"/>
        </w:rPr>
        <w:t>Ł.Rubczyński</w:t>
      </w:r>
      <w:proofErr w:type="spellEnd"/>
      <w:r>
        <w:rPr>
          <w:rFonts w:ascii="Times New Roman" w:hAnsi="Times New Roman"/>
          <w:sz w:val="28"/>
          <w:szCs w:val="28"/>
        </w:rPr>
        <w:t>.</w:t>
      </w:r>
    </w:p>
    <w:p w:rsidR="00C04B52" w:rsidRDefault="00C04B52" w:rsidP="00C04B52">
      <w:pPr>
        <w:jc w:val="both"/>
        <w:rPr>
          <w:rFonts w:ascii="Times New Roman" w:hAnsi="Times New Roman"/>
          <w:sz w:val="28"/>
          <w:szCs w:val="28"/>
        </w:rPr>
      </w:pPr>
      <w:r>
        <w:rPr>
          <w:rFonts w:ascii="Times New Roman" w:hAnsi="Times New Roman"/>
          <w:sz w:val="28"/>
          <w:szCs w:val="28"/>
        </w:rPr>
        <w:t>Lista obecności w załączeniu do niniejszego protokołu.</w:t>
      </w:r>
    </w:p>
    <w:p w:rsidR="00C04B52" w:rsidRDefault="00C04B52" w:rsidP="00C04B52">
      <w:pPr>
        <w:jc w:val="both"/>
        <w:rPr>
          <w:rFonts w:ascii="Times New Roman" w:hAnsi="Times New Roman"/>
          <w:sz w:val="28"/>
          <w:szCs w:val="28"/>
        </w:rPr>
      </w:pPr>
    </w:p>
    <w:p w:rsidR="00C04B52" w:rsidRPr="00C04B52" w:rsidRDefault="00C04B52" w:rsidP="00C04B52">
      <w:pPr>
        <w:ind w:right="-1"/>
        <w:jc w:val="both"/>
        <w:rPr>
          <w:rFonts w:ascii="Times New Roman" w:hAnsi="Times New Roman"/>
          <w:b/>
          <w:color w:val="002060"/>
          <w:sz w:val="28"/>
          <w:szCs w:val="28"/>
          <w:u w:val="single"/>
        </w:rPr>
      </w:pPr>
      <w:r w:rsidRPr="00C04B52">
        <w:rPr>
          <w:rFonts w:ascii="Times New Roman" w:hAnsi="Times New Roman"/>
          <w:b/>
          <w:color w:val="002060"/>
          <w:sz w:val="28"/>
          <w:szCs w:val="28"/>
          <w:u w:val="single"/>
        </w:rPr>
        <w:t>Porządek obrad:</w:t>
      </w:r>
    </w:p>
    <w:p w:rsidR="00C04B52" w:rsidRDefault="00C04B52" w:rsidP="00C04B52">
      <w:pPr>
        <w:ind w:right="-1"/>
        <w:jc w:val="both"/>
        <w:rPr>
          <w:rFonts w:ascii="Times New Roman" w:hAnsi="Times New Roman"/>
          <w:sz w:val="28"/>
          <w:szCs w:val="28"/>
        </w:rPr>
      </w:pPr>
      <w:r>
        <w:rPr>
          <w:rFonts w:ascii="Times New Roman" w:hAnsi="Times New Roman"/>
          <w:sz w:val="28"/>
          <w:szCs w:val="28"/>
        </w:rPr>
        <w:t>Porządek obrad został radnym dostarczony przy zawiadomieniu o sesji.</w:t>
      </w:r>
    </w:p>
    <w:p w:rsidR="00C04B52" w:rsidRDefault="00C04B52" w:rsidP="00C04B52">
      <w:pPr>
        <w:ind w:right="-1"/>
        <w:jc w:val="both"/>
        <w:rPr>
          <w:rFonts w:ascii="Times New Roman" w:hAnsi="Times New Roman"/>
          <w:sz w:val="28"/>
          <w:szCs w:val="28"/>
        </w:rPr>
      </w:pPr>
      <w:r>
        <w:rPr>
          <w:rFonts w:ascii="Times New Roman" w:hAnsi="Times New Roman"/>
          <w:sz w:val="28"/>
          <w:szCs w:val="28"/>
        </w:rPr>
        <w:t>Burmistrz Miasta stosownie do art. 20 ust. 5 ustawy o samorządzie gminnym złożyła wnios</w:t>
      </w:r>
      <w:r w:rsidR="00995BC3">
        <w:rPr>
          <w:rFonts w:ascii="Times New Roman" w:hAnsi="Times New Roman"/>
          <w:sz w:val="28"/>
          <w:szCs w:val="28"/>
        </w:rPr>
        <w:t>ek</w:t>
      </w:r>
      <w:r>
        <w:rPr>
          <w:rFonts w:ascii="Times New Roman" w:hAnsi="Times New Roman"/>
          <w:sz w:val="28"/>
          <w:szCs w:val="28"/>
        </w:rPr>
        <w:t xml:space="preserve"> o wprowadzenie do porządku obrad następujących tematów:</w:t>
      </w:r>
    </w:p>
    <w:p w:rsidR="00C04B52" w:rsidRDefault="00C04B52" w:rsidP="00C04B52">
      <w:pPr>
        <w:ind w:left="284" w:right="-1" w:hanging="284"/>
        <w:jc w:val="both"/>
        <w:rPr>
          <w:rFonts w:ascii="Times New Roman" w:hAnsi="Times New Roman"/>
          <w:sz w:val="28"/>
          <w:szCs w:val="28"/>
        </w:rPr>
      </w:pPr>
      <w:r>
        <w:rPr>
          <w:rFonts w:ascii="Times New Roman" w:hAnsi="Times New Roman"/>
          <w:sz w:val="28"/>
          <w:szCs w:val="28"/>
        </w:rPr>
        <w:t xml:space="preserve">1. Podjęcie uchwały w sprawie wprowadzenia zmian </w:t>
      </w:r>
      <w:r w:rsidR="00995BC3">
        <w:rPr>
          <w:rFonts w:ascii="Times New Roman" w:hAnsi="Times New Roman"/>
          <w:sz w:val="28"/>
          <w:szCs w:val="28"/>
        </w:rPr>
        <w:t>w</w:t>
      </w:r>
      <w:r>
        <w:rPr>
          <w:rFonts w:ascii="Times New Roman" w:hAnsi="Times New Roman"/>
          <w:sz w:val="28"/>
          <w:szCs w:val="28"/>
        </w:rPr>
        <w:t xml:space="preserve"> budże</w:t>
      </w:r>
      <w:r w:rsidR="00995BC3">
        <w:rPr>
          <w:rFonts w:ascii="Times New Roman" w:hAnsi="Times New Roman"/>
          <w:sz w:val="28"/>
          <w:szCs w:val="28"/>
        </w:rPr>
        <w:t>cie</w:t>
      </w:r>
      <w:r>
        <w:rPr>
          <w:rFonts w:ascii="Times New Roman" w:hAnsi="Times New Roman"/>
          <w:sz w:val="28"/>
          <w:szCs w:val="28"/>
        </w:rPr>
        <w:t xml:space="preserve"> na 2017r.</w:t>
      </w:r>
    </w:p>
    <w:p w:rsidR="00C04B52" w:rsidRDefault="00C04B52" w:rsidP="00C04B52">
      <w:pPr>
        <w:pStyle w:val="Akapitzlist"/>
        <w:keepLines/>
        <w:suppressAutoHyphens/>
        <w:autoSpaceDE w:val="0"/>
        <w:autoSpaceDN w:val="0"/>
        <w:adjustRightInd w:val="0"/>
        <w:ind w:left="284" w:right="141" w:hanging="284"/>
        <w:jc w:val="both"/>
        <w:rPr>
          <w:rFonts w:ascii="Times New Roman" w:hAnsi="Times New Roman"/>
          <w:szCs w:val="28"/>
        </w:rPr>
      </w:pPr>
      <w:r>
        <w:rPr>
          <w:rFonts w:ascii="Times New Roman" w:hAnsi="Times New Roman"/>
          <w:szCs w:val="28"/>
        </w:rPr>
        <w:t>2. Podjęcie uchwały zmieniającej uchwałę w sprawie WPF.</w:t>
      </w:r>
    </w:p>
    <w:p w:rsidR="00C04B52" w:rsidRDefault="00C04B52" w:rsidP="00C04B52">
      <w:pPr>
        <w:ind w:right="-1"/>
        <w:jc w:val="both"/>
        <w:rPr>
          <w:rFonts w:ascii="Times New Roman" w:hAnsi="Times New Roman"/>
          <w:sz w:val="28"/>
          <w:szCs w:val="28"/>
        </w:rPr>
      </w:pPr>
      <w:r>
        <w:rPr>
          <w:rFonts w:ascii="Times New Roman" w:hAnsi="Times New Roman"/>
          <w:sz w:val="28"/>
          <w:szCs w:val="28"/>
        </w:rPr>
        <w:t>W związku z powyższym Przewodniczący Rady wprowadził te tematy kolejno pod poz. 20 i 21, a interpelacje i sprawy różne znajdą się kolejno pod poz. 22 i 23.</w:t>
      </w:r>
    </w:p>
    <w:p w:rsidR="00C04B52" w:rsidRDefault="00C04B52" w:rsidP="00C04B52">
      <w:pPr>
        <w:ind w:right="-1"/>
        <w:jc w:val="both"/>
        <w:rPr>
          <w:rFonts w:ascii="Times New Roman" w:hAnsi="Times New Roman"/>
          <w:sz w:val="28"/>
          <w:szCs w:val="28"/>
        </w:rPr>
      </w:pP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Przewodniczący zapytał czy radni mają jakieś uwagi lub wnioski do porządku obrad? </w:t>
      </w:r>
    </w:p>
    <w:p w:rsidR="00C04B52" w:rsidRDefault="00C04B52" w:rsidP="00C04B52">
      <w:pPr>
        <w:ind w:right="-1"/>
        <w:jc w:val="both"/>
        <w:rPr>
          <w:rFonts w:ascii="Times New Roman" w:hAnsi="Times New Roman"/>
          <w:sz w:val="28"/>
          <w:szCs w:val="28"/>
        </w:rPr>
      </w:pPr>
      <w:r>
        <w:rPr>
          <w:rFonts w:ascii="Times New Roman" w:hAnsi="Times New Roman"/>
          <w:sz w:val="28"/>
          <w:szCs w:val="28"/>
        </w:rPr>
        <w:t>Uwag ani wniosków nie było.</w:t>
      </w:r>
    </w:p>
    <w:p w:rsidR="00C04B52" w:rsidRDefault="00C04B52" w:rsidP="00C04B52">
      <w:pPr>
        <w:ind w:right="-1"/>
        <w:jc w:val="both"/>
        <w:rPr>
          <w:rFonts w:ascii="Times New Roman" w:hAnsi="Times New Roman"/>
          <w:sz w:val="28"/>
          <w:szCs w:val="28"/>
        </w:rPr>
      </w:pPr>
    </w:p>
    <w:p w:rsidR="00C04B52" w:rsidRPr="00C04B52" w:rsidRDefault="00C04B52" w:rsidP="00C04B52">
      <w:pPr>
        <w:keepLines/>
        <w:tabs>
          <w:tab w:val="num" w:pos="426"/>
        </w:tabs>
        <w:suppressAutoHyphens/>
        <w:jc w:val="both"/>
        <w:rPr>
          <w:rFonts w:ascii="Times New Roman" w:hAnsi="Times New Roman"/>
          <w:b/>
          <w:color w:val="002060"/>
          <w:sz w:val="28"/>
          <w:szCs w:val="28"/>
        </w:rPr>
      </w:pPr>
      <w:r w:rsidRPr="00C04B52">
        <w:rPr>
          <w:rFonts w:ascii="Times New Roman" w:hAnsi="Times New Roman"/>
          <w:b/>
          <w:color w:val="002060"/>
          <w:sz w:val="28"/>
          <w:szCs w:val="28"/>
        </w:rPr>
        <w:t>1. Zatwierdzenie p</w:t>
      </w:r>
      <w:r>
        <w:rPr>
          <w:rFonts w:ascii="Times New Roman" w:hAnsi="Times New Roman"/>
          <w:b/>
          <w:color w:val="002060"/>
          <w:sz w:val="28"/>
          <w:szCs w:val="28"/>
        </w:rPr>
        <w:t>rotokołu z XXX</w:t>
      </w:r>
      <w:r w:rsidRPr="00C04B52">
        <w:rPr>
          <w:rFonts w:ascii="Times New Roman" w:hAnsi="Times New Roman"/>
          <w:b/>
          <w:color w:val="002060"/>
          <w:sz w:val="28"/>
          <w:szCs w:val="28"/>
        </w:rPr>
        <w:t>V sesji Rady.</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 xml:space="preserve">Przewodniczący Rady poinformował, że protokół został sporządzony zgodnie </w:t>
      </w:r>
      <w:r>
        <w:rPr>
          <w:rFonts w:ascii="Times New Roman" w:hAnsi="Times New Roman"/>
          <w:sz w:val="28"/>
          <w:szCs w:val="28"/>
        </w:rPr>
        <w:br/>
        <w:t xml:space="preserve">z przebiegiem obrad sesji i był do wglądu w biurze Rady. </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Zapytał czy radni mają jakieś uwagi lub wnioski do protokołu?</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Uwag nie zgłoszono.</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zatwierdziła protokół jednogłośnie. </w:t>
      </w:r>
    </w:p>
    <w:p w:rsidR="00C04B52" w:rsidRDefault="00C04B52" w:rsidP="00C04B52">
      <w:pPr>
        <w:keepLines/>
        <w:tabs>
          <w:tab w:val="num" w:pos="426"/>
        </w:tabs>
        <w:suppressAutoHyphens/>
        <w:jc w:val="both"/>
        <w:rPr>
          <w:rFonts w:ascii="Times New Roman" w:hAnsi="Times New Roman"/>
          <w:b/>
          <w:color w:val="000080"/>
          <w:sz w:val="28"/>
          <w:szCs w:val="28"/>
        </w:rPr>
      </w:pPr>
    </w:p>
    <w:p w:rsidR="00C04B52" w:rsidRPr="00995BC3" w:rsidRDefault="00C04B52" w:rsidP="00C04B52">
      <w:pPr>
        <w:keepLines/>
        <w:tabs>
          <w:tab w:val="num" w:pos="426"/>
        </w:tabs>
        <w:suppressAutoHyphens/>
        <w:jc w:val="both"/>
        <w:rPr>
          <w:rFonts w:ascii="Times New Roman" w:hAnsi="Times New Roman"/>
          <w:b/>
          <w:color w:val="002060"/>
          <w:sz w:val="28"/>
          <w:szCs w:val="28"/>
        </w:rPr>
      </w:pPr>
      <w:r w:rsidRPr="00995BC3">
        <w:rPr>
          <w:rFonts w:ascii="Times New Roman" w:hAnsi="Times New Roman"/>
          <w:b/>
          <w:color w:val="002060"/>
          <w:sz w:val="28"/>
          <w:szCs w:val="28"/>
        </w:rPr>
        <w:t>2. Informacja Burmistrza Miasta z pracy organu wykonawczego między sesjami.</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Informacja w formie pisemnej była radnym dostarczona przed sesją.</w:t>
      </w:r>
    </w:p>
    <w:p w:rsidR="00995BC3" w:rsidRDefault="00995BC3" w:rsidP="00C04B52">
      <w:pPr>
        <w:tabs>
          <w:tab w:val="center" w:pos="-1701"/>
        </w:tabs>
        <w:jc w:val="both"/>
        <w:rPr>
          <w:rFonts w:ascii="Times New Roman" w:hAnsi="Times New Roman"/>
          <w:sz w:val="28"/>
          <w:szCs w:val="28"/>
        </w:rPr>
      </w:pPr>
      <w:r>
        <w:rPr>
          <w:rFonts w:ascii="Times New Roman" w:hAnsi="Times New Roman"/>
          <w:sz w:val="28"/>
          <w:szCs w:val="28"/>
        </w:rPr>
        <w:t>Burmistrz Miasta przedstawiła dodatkowe wyjaśnienia do dostarczonej radnym informacji.</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 w tym temacie?</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Uwag ani wniosków nie zgłoszono.</w:t>
      </w:r>
    </w:p>
    <w:p w:rsidR="00C04B52" w:rsidRDefault="00C04B52" w:rsidP="00C04B52">
      <w:pPr>
        <w:keepLines/>
        <w:tabs>
          <w:tab w:val="num" w:pos="426"/>
        </w:tabs>
        <w:suppressAutoHyphens/>
        <w:jc w:val="both"/>
        <w:rPr>
          <w:rFonts w:ascii="Times New Roman" w:hAnsi="Times New Roman"/>
          <w:b/>
          <w:color w:val="000080"/>
          <w:sz w:val="28"/>
          <w:szCs w:val="28"/>
        </w:rPr>
      </w:pP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3. </w:t>
      </w:r>
      <w:r w:rsidRPr="00CC5957">
        <w:rPr>
          <w:rFonts w:ascii="Times New Roman" w:hAnsi="Times New Roman"/>
          <w:b/>
          <w:color w:val="002060"/>
          <w:szCs w:val="28"/>
        </w:rPr>
        <w:t xml:space="preserve">Podjęcie uchwały w sprawie przyjęcia Gminnego Programu Profilaktyki i Rozwiązywania Problemów Alkoholowych w Żarach na 2018 r. </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C04B52" w:rsidRDefault="00995BC3" w:rsidP="00C04B52">
      <w:pPr>
        <w:tabs>
          <w:tab w:val="center" w:pos="-1701"/>
        </w:tabs>
        <w:jc w:val="both"/>
        <w:rPr>
          <w:rFonts w:ascii="Times New Roman" w:hAnsi="Times New Roman"/>
          <w:sz w:val="28"/>
          <w:szCs w:val="28"/>
        </w:rPr>
      </w:pPr>
      <w:r>
        <w:rPr>
          <w:rFonts w:ascii="Times New Roman" w:hAnsi="Times New Roman"/>
          <w:sz w:val="28"/>
          <w:szCs w:val="28"/>
        </w:rPr>
        <w:lastRenderedPageBreak/>
        <w:t xml:space="preserve">Radny </w:t>
      </w:r>
      <w:proofErr w:type="spellStart"/>
      <w:r>
        <w:rPr>
          <w:rFonts w:ascii="Times New Roman" w:hAnsi="Times New Roman"/>
          <w:sz w:val="28"/>
          <w:szCs w:val="28"/>
        </w:rPr>
        <w:t>R.Kikowicz</w:t>
      </w:r>
      <w:proofErr w:type="spellEnd"/>
      <w:r>
        <w:rPr>
          <w:rFonts w:ascii="Times New Roman" w:hAnsi="Times New Roman"/>
          <w:sz w:val="28"/>
          <w:szCs w:val="28"/>
        </w:rPr>
        <w:t xml:space="preserve"> poruszył niepokojący trend wzrostu spożycia napojów alkoholowych wśród młodzieży. </w:t>
      </w:r>
    </w:p>
    <w:p w:rsidR="00995BC3" w:rsidRDefault="00995BC3" w:rsidP="00C04B52">
      <w:pPr>
        <w:tabs>
          <w:tab w:val="center" w:pos="-1701"/>
        </w:tabs>
        <w:jc w:val="both"/>
        <w:rPr>
          <w:rFonts w:ascii="Times New Roman" w:hAnsi="Times New Roman"/>
          <w:sz w:val="28"/>
          <w:szCs w:val="28"/>
        </w:rPr>
      </w:pPr>
      <w:r>
        <w:rPr>
          <w:rFonts w:ascii="Times New Roman" w:hAnsi="Times New Roman"/>
          <w:sz w:val="28"/>
          <w:szCs w:val="28"/>
        </w:rPr>
        <w:t>Zapytał co może być tego przyczyną skoro ilość punktów sprzedaży alkoholu maleje?</w:t>
      </w:r>
    </w:p>
    <w:p w:rsidR="00995BC3" w:rsidRDefault="00995BC3" w:rsidP="00C04B52">
      <w:pPr>
        <w:tabs>
          <w:tab w:val="center" w:pos="-1701"/>
        </w:tabs>
        <w:jc w:val="both"/>
        <w:rPr>
          <w:rFonts w:ascii="Times New Roman" w:hAnsi="Times New Roman"/>
          <w:sz w:val="28"/>
          <w:szCs w:val="28"/>
        </w:rPr>
      </w:pPr>
      <w:r>
        <w:rPr>
          <w:rFonts w:ascii="Times New Roman" w:hAnsi="Times New Roman"/>
          <w:sz w:val="28"/>
          <w:szCs w:val="28"/>
        </w:rPr>
        <w:t xml:space="preserve">Wyjaśnienia w tym temacie złożyła inspektor </w:t>
      </w:r>
      <w:proofErr w:type="spellStart"/>
      <w:r>
        <w:rPr>
          <w:rFonts w:ascii="Times New Roman" w:hAnsi="Times New Roman"/>
          <w:sz w:val="28"/>
          <w:szCs w:val="28"/>
        </w:rPr>
        <w:t>R.Warchoł</w:t>
      </w:r>
      <w:proofErr w:type="spellEnd"/>
      <w:r>
        <w:rPr>
          <w:rFonts w:ascii="Times New Roman" w:hAnsi="Times New Roman"/>
          <w:sz w:val="28"/>
          <w:szCs w:val="28"/>
        </w:rPr>
        <w:t xml:space="preserve"> oraz naczelnik Wydziału Spraw Społecznych </w:t>
      </w:r>
      <w:proofErr w:type="spellStart"/>
      <w:r>
        <w:rPr>
          <w:rFonts w:ascii="Times New Roman" w:hAnsi="Times New Roman"/>
          <w:sz w:val="28"/>
          <w:szCs w:val="28"/>
        </w:rPr>
        <w:t>K.Kozłowska</w:t>
      </w:r>
      <w:proofErr w:type="spellEnd"/>
      <w:r>
        <w:rPr>
          <w:rFonts w:ascii="Times New Roman" w:hAnsi="Times New Roman"/>
          <w:sz w:val="28"/>
          <w:szCs w:val="28"/>
        </w:rPr>
        <w:t>.</w:t>
      </w:r>
    </w:p>
    <w:p w:rsidR="00995BC3" w:rsidRDefault="00995BC3" w:rsidP="00C04B52">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C04B52" w:rsidRDefault="00C04B52" w:rsidP="00C04B52">
      <w:pPr>
        <w:tabs>
          <w:tab w:val="center" w:pos="-1701"/>
        </w:tabs>
        <w:jc w:val="both"/>
        <w:rPr>
          <w:rFonts w:ascii="Times New Roman" w:hAnsi="Times New Roman"/>
          <w:sz w:val="28"/>
          <w:szCs w:val="28"/>
        </w:rPr>
      </w:pP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C04B52" w:rsidRPr="00C04B52" w:rsidRDefault="00C04B52" w:rsidP="00C04B52">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41</w:t>
      </w:r>
      <w:r w:rsidRPr="00C04B52">
        <w:rPr>
          <w:rFonts w:ascii="Times New Roman" w:hAnsi="Times New Roman"/>
          <w:b/>
          <w:color w:val="002060"/>
          <w:sz w:val="28"/>
          <w:szCs w:val="28"/>
        </w:rPr>
        <w:t>/17)</w:t>
      </w: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4. </w:t>
      </w:r>
      <w:r w:rsidRPr="00CC5957">
        <w:rPr>
          <w:rFonts w:ascii="Times New Roman" w:hAnsi="Times New Roman"/>
          <w:b/>
          <w:color w:val="002060"/>
          <w:szCs w:val="28"/>
        </w:rPr>
        <w:t>Podjęcie uchwały w sprawie zasad wynajmowania lokali wchodzących w skład mieszkaniowego zasobu Gminy Żary o statusie miejskim.</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C04B52" w:rsidRDefault="00C04B52" w:rsidP="00C04B52">
      <w:pPr>
        <w:tabs>
          <w:tab w:val="center" w:pos="-1701"/>
        </w:tabs>
        <w:jc w:val="both"/>
        <w:rPr>
          <w:rFonts w:ascii="Times New Roman" w:hAnsi="Times New Roman"/>
          <w:sz w:val="28"/>
          <w:szCs w:val="28"/>
        </w:rPr>
      </w:pP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podjęła uchwałę </w:t>
      </w:r>
      <w:r w:rsidR="00956873">
        <w:rPr>
          <w:rFonts w:ascii="Times New Roman" w:hAnsi="Times New Roman"/>
          <w:sz w:val="28"/>
          <w:szCs w:val="28"/>
        </w:rPr>
        <w:t>przy 19 głosach „za” i jednym „wstrzymującym się”.</w:t>
      </w:r>
      <w:r>
        <w:rPr>
          <w:rFonts w:ascii="Times New Roman" w:hAnsi="Times New Roman"/>
          <w:sz w:val="28"/>
          <w:szCs w:val="28"/>
        </w:rPr>
        <w:t xml:space="preserve"> </w:t>
      </w:r>
    </w:p>
    <w:p w:rsidR="00C04B52" w:rsidRPr="00C04B52" w:rsidRDefault="00C04B52" w:rsidP="00C04B52">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w:t>
      </w:r>
      <w:r w:rsidR="00956873">
        <w:rPr>
          <w:rFonts w:ascii="Times New Roman" w:hAnsi="Times New Roman"/>
          <w:b/>
          <w:color w:val="002060"/>
          <w:sz w:val="28"/>
          <w:szCs w:val="28"/>
        </w:rPr>
        <w:t>2</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5. </w:t>
      </w:r>
      <w:r w:rsidRPr="00CC5957">
        <w:rPr>
          <w:rFonts w:ascii="Times New Roman" w:hAnsi="Times New Roman"/>
          <w:b/>
          <w:color w:val="002060"/>
          <w:szCs w:val="28"/>
        </w:rPr>
        <w:t>Podjęcie uchwały w sprawie wysokości i zasad ustalania dotacji celowej dla podmiotów niepublicznych prowadzących żłobki oraz kluby dziecięce na terenie Gminy Żary o statusie miejskim.</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C04B52" w:rsidRDefault="00C04B52" w:rsidP="00C04B52">
      <w:pPr>
        <w:tabs>
          <w:tab w:val="center" w:pos="-1701"/>
        </w:tabs>
        <w:jc w:val="both"/>
        <w:rPr>
          <w:rFonts w:ascii="Times New Roman" w:hAnsi="Times New Roman"/>
          <w:sz w:val="28"/>
          <w:szCs w:val="28"/>
        </w:rPr>
      </w:pP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C04B52" w:rsidRPr="00C04B52" w:rsidRDefault="00C04B52" w:rsidP="00C04B52">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w:t>
      </w:r>
      <w:r w:rsidR="00956873">
        <w:rPr>
          <w:rFonts w:ascii="Times New Roman" w:hAnsi="Times New Roman"/>
          <w:b/>
          <w:color w:val="002060"/>
          <w:sz w:val="28"/>
          <w:szCs w:val="28"/>
        </w:rPr>
        <w:t>3</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6. </w:t>
      </w:r>
      <w:r w:rsidRPr="00CC5957">
        <w:rPr>
          <w:rFonts w:ascii="Times New Roman" w:hAnsi="Times New Roman"/>
          <w:b/>
          <w:color w:val="002060"/>
          <w:szCs w:val="28"/>
        </w:rPr>
        <w:t>Podjęcie uchwały w sprawie rocznego programu współpracy Gminy Żary o statusie miejskim na 2018r. z organizacjami pozarządowymi oraz podmiotami, o których mowa w art.3 ust.3 ustawy o działalności pożytku publicznego i o wolontariacie.</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C04B52" w:rsidRDefault="00C04B52" w:rsidP="00C04B52">
      <w:pPr>
        <w:tabs>
          <w:tab w:val="center" w:pos="-1701"/>
        </w:tabs>
        <w:jc w:val="both"/>
        <w:rPr>
          <w:rFonts w:ascii="Times New Roman" w:hAnsi="Times New Roman"/>
          <w:sz w:val="28"/>
          <w:szCs w:val="28"/>
        </w:rPr>
      </w:pP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C04B52" w:rsidRPr="00C04B52" w:rsidRDefault="00C04B52" w:rsidP="00C04B52">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w:t>
      </w:r>
      <w:r w:rsidR="00956873">
        <w:rPr>
          <w:rFonts w:ascii="Times New Roman" w:hAnsi="Times New Roman"/>
          <w:b/>
          <w:color w:val="002060"/>
          <w:sz w:val="28"/>
          <w:szCs w:val="28"/>
        </w:rPr>
        <w:t>4</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lastRenderedPageBreak/>
        <w:t xml:space="preserve">7. </w:t>
      </w:r>
      <w:r w:rsidRPr="00CC5957">
        <w:rPr>
          <w:rFonts w:ascii="Times New Roman" w:hAnsi="Times New Roman"/>
          <w:b/>
          <w:color w:val="002060"/>
          <w:szCs w:val="28"/>
        </w:rPr>
        <w:t>Podjęcie uchwały w sprawie wyrażenia zgody na wprowadzenie do Rejestru Należności Publicznoprawnych zobowiązań podlegających egzekucji administracyjnej, dla których wierzycielem jest Gmina Żary o statusie miejskim.</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45</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8. </w:t>
      </w:r>
      <w:r w:rsidRPr="00CC5957">
        <w:rPr>
          <w:rFonts w:ascii="Times New Roman" w:hAnsi="Times New Roman"/>
          <w:b/>
          <w:color w:val="002060"/>
          <w:szCs w:val="28"/>
        </w:rPr>
        <w:t>Podjęcie uchwały w sprawie określenia zasad udzielania dotacji celowej na sfinansowanie prac konserwatorskich, restauratorskich lub robót budowlanych przy zabytku wpisanym do rejestru zabytków.</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 xml:space="preserve">Adwokat </w:t>
      </w:r>
      <w:proofErr w:type="spellStart"/>
      <w:r>
        <w:rPr>
          <w:rFonts w:ascii="Times New Roman" w:hAnsi="Times New Roman"/>
          <w:sz w:val="28"/>
          <w:szCs w:val="28"/>
        </w:rPr>
        <w:t>M.Bąk</w:t>
      </w:r>
      <w:proofErr w:type="spellEnd"/>
      <w:r>
        <w:rPr>
          <w:rFonts w:ascii="Times New Roman" w:hAnsi="Times New Roman"/>
          <w:sz w:val="28"/>
          <w:szCs w:val="28"/>
        </w:rPr>
        <w:t xml:space="preserve"> poprosiła aby dokon</w:t>
      </w:r>
      <w:r w:rsidR="007A25FB">
        <w:rPr>
          <w:rFonts w:ascii="Times New Roman" w:hAnsi="Times New Roman"/>
          <w:sz w:val="28"/>
          <w:szCs w:val="28"/>
        </w:rPr>
        <w:t xml:space="preserve">ać poprawki zapisu w § 9 ust. 1 poprzez usunięcie zapisu „…na wniosek Burmistrza Miasta Żary.” ponieważ </w:t>
      </w:r>
      <w:r w:rsidR="00FA7115">
        <w:rPr>
          <w:rFonts w:ascii="Times New Roman" w:hAnsi="Times New Roman"/>
          <w:sz w:val="28"/>
          <w:szCs w:val="28"/>
        </w:rPr>
        <w:t>ustawa mówi jedynie kto jest uprawniony do przyznania dotacji – rada gminy.</w:t>
      </w:r>
    </w:p>
    <w:p w:rsidR="00FA7115" w:rsidRDefault="00FA7115" w:rsidP="00956873">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00FA7115">
        <w:rPr>
          <w:rFonts w:ascii="Times New Roman" w:hAnsi="Times New Roman"/>
          <w:sz w:val="28"/>
          <w:szCs w:val="28"/>
        </w:rPr>
        <w:t xml:space="preserve">z zaproponowaną poprawką </w:t>
      </w:r>
      <w:r>
        <w:rPr>
          <w:rFonts w:ascii="Times New Roman" w:hAnsi="Times New Roman"/>
          <w:sz w:val="28"/>
          <w:szCs w:val="28"/>
        </w:rPr>
        <w:t>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w:t>
      </w:r>
      <w:r w:rsidR="00FA7115">
        <w:rPr>
          <w:rFonts w:ascii="Times New Roman" w:hAnsi="Times New Roman"/>
          <w:sz w:val="28"/>
          <w:szCs w:val="28"/>
        </w:rPr>
        <w:t>przy 18 głosach „za” i dwóch „wstrzymujących się”.</w:t>
      </w:r>
      <w:r>
        <w:rPr>
          <w:rFonts w:ascii="Times New Roman" w:hAnsi="Times New Roman"/>
          <w:sz w:val="28"/>
          <w:szCs w:val="28"/>
        </w:rPr>
        <w:t xml:space="preserv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46</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9. </w:t>
      </w:r>
      <w:r w:rsidRPr="00CC5957">
        <w:rPr>
          <w:rFonts w:ascii="Times New Roman" w:hAnsi="Times New Roman"/>
          <w:b/>
          <w:color w:val="002060"/>
          <w:szCs w:val="28"/>
        </w:rPr>
        <w:t>Podjęcie uchwały w sprawie wyrażenia zgody na zawarcie umowy dzierżawy gruntu na czas powyżej 3 lat w trybie bezprzetargowym.</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47</w:t>
      </w:r>
      <w:r w:rsidRPr="00C04B52">
        <w:rPr>
          <w:rFonts w:ascii="Times New Roman" w:hAnsi="Times New Roman"/>
          <w:b/>
          <w:color w:val="002060"/>
          <w:sz w:val="28"/>
          <w:szCs w:val="28"/>
        </w:rPr>
        <w:t>/17)</w:t>
      </w:r>
    </w:p>
    <w:p w:rsidR="00956873" w:rsidRDefault="00956873"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10. </w:t>
      </w:r>
      <w:r w:rsidRPr="00CC5957">
        <w:rPr>
          <w:rFonts w:ascii="Times New Roman" w:hAnsi="Times New Roman"/>
          <w:b/>
          <w:color w:val="002060"/>
          <w:szCs w:val="28"/>
        </w:rPr>
        <w:t xml:space="preserve">Podjęcie uchwały w sprawie wyrażenia zgody na zawarcie kolejnych umów dzierżawy gruntu na czas powyżej 3 lat w trybie bezprzetargowym (pawilony </w:t>
      </w:r>
      <w:proofErr w:type="spellStart"/>
      <w:r w:rsidRPr="00CC5957">
        <w:rPr>
          <w:rFonts w:ascii="Times New Roman" w:hAnsi="Times New Roman"/>
          <w:b/>
          <w:color w:val="002060"/>
          <w:szCs w:val="28"/>
        </w:rPr>
        <w:t>usł</w:t>
      </w:r>
      <w:proofErr w:type="spellEnd"/>
      <w:r w:rsidRPr="00CC5957">
        <w:rPr>
          <w:rFonts w:ascii="Times New Roman" w:hAnsi="Times New Roman"/>
          <w:b/>
          <w:color w:val="002060"/>
          <w:szCs w:val="28"/>
        </w:rPr>
        <w:t>.-</w:t>
      </w:r>
      <w:proofErr w:type="spellStart"/>
      <w:r w:rsidRPr="00CC5957">
        <w:rPr>
          <w:rFonts w:ascii="Times New Roman" w:hAnsi="Times New Roman"/>
          <w:b/>
          <w:color w:val="002060"/>
          <w:szCs w:val="28"/>
        </w:rPr>
        <w:t>handl</w:t>
      </w:r>
      <w:proofErr w:type="spellEnd"/>
      <w:r w:rsidRPr="00CC5957">
        <w:rPr>
          <w:rFonts w:ascii="Times New Roman" w:hAnsi="Times New Roman"/>
          <w:b/>
          <w:color w:val="002060"/>
          <w:szCs w:val="28"/>
        </w:rPr>
        <w:t>.).</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lastRenderedPageBreak/>
        <w:t>(Uchwała nr XXXVI/1</w:t>
      </w:r>
      <w:r>
        <w:rPr>
          <w:rFonts w:ascii="Times New Roman" w:hAnsi="Times New Roman"/>
          <w:b/>
          <w:color w:val="002060"/>
          <w:sz w:val="28"/>
          <w:szCs w:val="28"/>
        </w:rPr>
        <w:t>48</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11. </w:t>
      </w:r>
      <w:r w:rsidRPr="00CC5957">
        <w:rPr>
          <w:rFonts w:ascii="Times New Roman" w:hAnsi="Times New Roman"/>
          <w:b/>
          <w:color w:val="002060"/>
          <w:szCs w:val="28"/>
        </w:rPr>
        <w:t>Podjęcie uchwały w sprawie wyrażenia zgody na zawarcie kolejnych umów dzierżawy gruntu</w:t>
      </w:r>
      <w:r>
        <w:rPr>
          <w:rFonts w:ascii="Times New Roman" w:hAnsi="Times New Roman"/>
          <w:b/>
          <w:color w:val="002060"/>
          <w:szCs w:val="28"/>
        </w:rPr>
        <w:t xml:space="preserve"> </w:t>
      </w:r>
      <w:r w:rsidRPr="00CC5957">
        <w:rPr>
          <w:rFonts w:ascii="Times New Roman" w:hAnsi="Times New Roman"/>
          <w:b/>
          <w:color w:val="002060"/>
          <w:szCs w:val="28"/>
        </w:rPr>
        <w:t>na czas powyżej 3 lat w trybie bezprzetargowym (garaże).</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49</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12. </w:t>
      </w:r>
      <w:r w:rsidRPr="00CC5957">
        <w:rPr>
          <w:rFonts w:ascii="Times New Roman" w:hAnsi="Times New Roman"/>
          <w:b/>
          <w:color w:val="002060"/>
          <w:szCs w:val="28"/>
        </w:rPr>
        <w:t>Podjęcie uchwały w sprawie wyrażenia zgody na zawarcie kolejnych umów dzierżawy gruntu na czas powyżej 3 lat w trybie bezprzetargowym (grunty rolne).</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50</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13. </w:t>
      </w:r>
      <w:r w:rsidRPr="00CC5957">
        <w:rPr>
          <w:rFonts w:ascii="Times New Roman" w:hAnsi="Times New Roman"/>
          <w:b/>
          <w:color w:val="002060"/>
          <w:szCs w:val="28"/>
        </w:rPr>
        <w:t>Podjęcie uchwały w sprawie wyrażenia zgody na zawarcie kolejnych umów dzierżawy gruntu na czas powyżej 3 lat w trybie bezprzetargowym (ogródki przydomowe).</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r w:rsidR="00FA7115">
        <w:rPr>
          <w:rFonts w:ascii="Times New Roman" w:hAnsi="Times New Roman"/>
          <w:sz w:val="28"/>
          <w:szCs w:val="28"/>
        </w:rPr>
        <w:t xml:space="preserve">Nie brał udziału w głosowaniu radny </w:t>
      </w:r>
      <w:proofErr w:type="spellStart"/>
      <w:r w:rsidR="00FA7115">
        <w:rPr>
          <w:rFonts w:ascii="Times New Roman" w:hAnsi="Times New Roman"/>
          <w:sz w:val="28"/>
          <w:szCs w:val="28"/>
        </w:rPr>
        <w:t>L.Krzyżak</w:t>
      </w:r>
      <w:proofErr w:type="spellEnd"/>
      <w:r w:rsidR="00FA7115">
        <w:rPr>
          <w:rFonts w:ascii="Times New Roman" w:hAnsi="Times New Roman"/>
          <w:sz w:val="28"/>
          <w:szCs w:val="28"/>
        </w:rPr>
        <w:t>.</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51</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14. </w:t>
      </w:r>
      <w:r w:rsidRPr="00CC5957">
        <w:rPr>
          <w:rFonts w:ascii="Times New Roman" w:hAnsi="Times New Roman"/>
          <w:b/>
          <w:color w:val="002060"/>
          <w:szCs w:val="28"/>
        </w:rPr>
        <w:t>Podjęcie uchwały w sprawie wyrażenia zgody na zawarcie kolejnych umów dzierżawy gruntu na czas powyżej 3 lat w trybie bezprzetargowym (cele rekreacyjne).</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52</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lastRenderedPageBreak/>
        <w:t xml:space="preserve">15. </w:t>
      </w:r>
      <w:r w:rsidRPr="00CC5957">
        <w:rPr>
          <w:rFonts w:ascii="Times New Roman" w:hAnsi="Times New Roman"/>
          <w:b/>
          <w:color w:val="002060"/>
          <w:szCs w:val="28"/>
        </w:rPr>
        <w:t>Podjęcie uchwały w sprawie wyrażenia zgody na zawarcie kolejnych umów dzierżawy gruntu na czas powyżej 3 lat w trybie bezprzetargowym (podwórka).</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53</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16. </w:t>
      </w:r>
      <w:r w:rsidRPr="00CC5957">
        <w:rPr>
          <w:rFonts w:ascii="Times New Roman" w:hAnsi="Times New Roman"/>
          <w:b/>
          <w:color w:val="002060"/>
          <w:szCs w:val="28"/>
        </w:rPr>
        <w:t>Podjęcie uchwały w sprawie wyrażenia zgody na zawarcie kolejnych umów dzierżawy gruntu na czas powyżej 3 lat w trybie bezprzetargowym (wspólnoty mieszkaniowe).</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54</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Pr>
          <w:rFonts w:ascii="Times New Roman" w:hAnsi="Times New Roman"/>
          <w:b/>
          <w:color w:val="002060"/>
          <w:szCs w:val="28"/>
        </w:rPr>
        <w:t xml:space="preserve">17. </w:t>
      </w:r>
      <w:r w:rsidRPr="00CC5957">
        <w:rPr>
          <w:rFonts w:ascii="Times New Roman" w:hAnsi="Times New Roman"/>
          <w:b/>
          <w:color w:val="002060"/>
          <w:szCs w:val="28"/>
        </w:rPr>
        <w:t>Podjęcie uchwały w sprawie wyrażenia zgody na zawarcie kolejnych umów dzierżawy gruntu na czas powyżej 3 lat w trybie bezprzetargowym (różne).</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55</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CC5957" w:rsidRDefault="00C04B52" w:rsidP="00C04B52">
      <w:pPr>
        <w:pStyle w:val="Akapitzlist"/>
        <w:keepLines/>
        <w:suppressAutoHyphens/>
        <w:autoSpaceDE w:val="0"/>
        <w:autoSpaceDN w:val="0"/>
        <w:adjustRightInd w:val="0"/>
        <w:ind w:left="0" w:right="-1"/>
        <w:jc w:val="both"/>
        <w:rPr>
          <w:rFonts w:ascii="Times New Roman" w:eastAsia="Calibri" w:hAnsi="Times New Roman"/>
          <w:b/>
          <w:bCs/>
          <w:color w:val="002060"/>
          <w:szCs w:val="28"/>
          <w:lang w:eastAsia="en-US"/>
        </w:rPr>
      </w:pPr>
      <w:r>
        <w:rPr>
          <w:rFonts w:ascii="Times New Roman" w:hAnsi="Times New Roman"/>
          <w:b/>
          <w:color w:val="002060"/>
          <w:szCs w:val="28"/>
        </w:rPr>
        <w:t xml:space="preserve">18. </w:t>
      </w:r>
      <w:r w:rsidRPr="00CC5957">
        <w:rPr>
          <w:rFonts w:ascii="Times New Roman" w:hAnsi="Times New Roman"/>
          <w:b/>
          <w:color w:val="002060"/>
          <w:szCs w:val="28"/>
        </w:rPr>
        <w:t>Podjęcie uchwały w sprawie przyjęcia Projektu założeń do planu zaopatrzenia w ciepło, energię elektryczną i paliwa gazowe dla Gminy Żary o statusie miejskim na lata 2017-2032.</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4C351C" w:rsidP="00956873">
      <w:pPr>
        <w:tabs>
          <w:tab w:val="center" w:pos="-1701"/>
        </w:tab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Cz.Gadomski</w:t>
      </w:r>
      <w:proofErr w:type="spellEnd"/>
      <w:r>
        <w:rPr>
          <w:rFonts w:ascii="Times New Roman" w:hAnsi="Times New Roman"/>
          <w:sz w:val="28"/>
          <w:szCs w:val="28"/>
        </w:rPr>
        <w:t xml:space="preserve"> zapytał dlaczego plan </w:t>
      </w:r>
      <w:r w:rsidR="00051D49">
        <w:rPr>
          <w:rFonts w:ascii="Times New Roman" w:hAnsi="Times New Roman"/>
          <w:sz w:val="28"/>
          <w:szCs w:val="28"/>
        </w:rPr>
        <w:t>obejmuje aż tak daleki okres jak 2032r.</w:t>
      </w:r>
    </w:p>
    <w:p w:rsidR="00051D49" w:rsidRDefault="00051D49" w:rsidP="00956873">
      <w:pPr>
        <w:tabs>
          <w:tab w:val="center" w:pos="-1701"/>
        </w:tabs>
        <w:jc w:val="both"/>
        <w:rPr>
          <w:rFonts w:ascii="Times New Roman" w:hAnsi="Times New Roman"/>
          <w:sz w:val="28"/>
          <w:szCs w:val="28"/>
        </w:rPr>
      </w:pPr>
      <w:proofErr w:type="spellStart"/>
      <w:r>
        <w:rPr>
          <w:rFonts w:ascii="Times New Roman" w:hAnsi="Times New Roman"/>
          <w:sz w:val="28"/>
          <w:szCs w:val="28"/>
        </w:rPr>
        <w:t>R.Fularski</w:t>
      </w:r>
      <w:proofErr w:type="spellEnd"/>
      <w:r>
        <w:rPr>
          <w:rFonts w:ascii="Times New Roman" w:hAnsi="Times New Roman"/>
          <w:sz w:val="28"/>
          <w:szCs w:val="28"/>
        </w:rPr>
        <w:t xml:space="preserve"> (WIT) wyjaśnił, że takie są wymogi realizacyjne czyli 15 lat.</w:t>
      </w:r>
    </w:p>
    <w:p w:rsidR="00051D49" w:rsidRDefault="00051D49" w:rsidP="00956873">
      <w:pPr>
        <w:tabs>
          <w:tab w:val="center" w:pos="-1701"/>
        </w:tabs>
        <w:jc w:val="both"/>
        <w:rPr>
          <w:rFonts w:ascii="Times New Roman" w:hAnsi="Times New Roman"/>
          <w:sz w:val="28"/>
          <w:szCs w:val="28"/>
        </w:rPr>
      </w:pPr>
      <w:r>
        <w:rPr>
          <w:rFonts w:ascii="Times New Roman" w:hAnsi="Times New Roman"/>
          <w:sz w:val="28"/>
          <w:szCs w:val="28"/>
        </w:rPr>
        <w:t>Innych uwag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r w:rsidR="00FA7115">
        <w:rPr>
          <w:rFonts w:ascii="Times New Roman" w:hAnsi="Times New Roman"/>
          <w:sz w:val="28"/>
          <w:szCs w:val="28"/>
        </w:rPr>
        <w:t xml:space="preserve">Nie brał udziału w głosowaniu radny </w:t>
      </w:r>
      <w:proofErr w:type="spellStart"/>
      <w:r w:rsidR="00FA7115">
        <w:rPr>
          <w:rFonts w:ascii="Times New Roman" w:hAnsi="Times New Roman"/>
          <w:sz w:val="28"/>
          <w:szCs w:val="28"/>
        </w:rPr>
        <w:t>J.Niezgodzki</w:t>
      </w:r>
      <w:proofErr w:type="spellEnd"/>
      <w:r w:rsidR="00FA7115">
        <w:rPr>
          <w:rFonts w:ascii="Times New Roman" w:hAnsi="Times New Roman"/>
          <w:sz w:val="28"/>
          <w:szCs w:val="28"/>
        </w:rPr>
        <w:t>.</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56</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p>
    <w:p w:rsidR="00C04B52" w:rsidRPr="0073262D" w:rsidRDefault="00C04B52" w:rsidP="00C04B52">
      <w:pPr>
        <w:pStyle w:val="Akapitzlist"/>
        <w:keepLines/>
        <w:suppressAutoHyphens/>
        <w:autoSpaceDE w:val="0"/>
        <w:autoSpaceDN w:val="0"/>
        <w:adjustRightInd w:val="0"/>
        <w:ind w:left="0" w:right="-1"/>
        <w:jc w:val="both"/>
        <w:rPr>
          <w:rFonts w:ascii="Times New Roman" w:hAnsi="Times New Roman"/>
          <w:b/>
          <w:color w:val="002060"/>
          <w:szCs w:val="28"/>
        </w:rPr>
      </w:pPr>
      <w:r w:rsidRPr="0073262D">
        <w:rPr>
          <w:rFonts w:ascii="Times New Roman" w:hAnsi="Times New Roman"/>
          <w:b/>
          <w:color w:val="002060"/>
          <w:szCs w:val="28"/>
        </w:rPr>
        <w:lastRenderedPageBreak/>
        <w:t xml:space="preserve">19. Podjęcie uchwały </w:t>
      </w:r>
      <w:r w:rsidRPr="0073262D">
        <w:rPr>
          <w:rFonts w:ascii="Times New Roman" w:eastAsia="Calibri" w:hAnsi="Times New Roman"/>
          <w:b/>
          <w:bCs/>
          <w:color w:val="002060"/>
          <w:szCs w:val="28"/>
          <w:lang w:eastAsia="en-US"/>
        </w:rPr>
        <w:t>w sprawie określenia zasad udzielania dotacji celowej na wsparcie finansowania kosztów inwestycji zmierzających do ograniczenia emisji zanieczyszczeń do powietrza atmosferycznego, związanych z celami grzewczymi obiektów mieszkalnych położonych na terenie Gminy Żary o statusie miejskim.</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56873" w:rsidRDefault="00051D49" w:rsidP="00956873">
      <w:pPr>
        <w:tabs>
          <w:tab w:val="center" w:pos="-1701"/>
        </w:tabs>
        <w:jc w:val="both"/>
        <w:rPr>
          <w:rFonts w:ascii="Times New Roman" w:hAnsi="Times New Roman"/>
          <w:sz w:val="28"/>
          <w:szCs w:val="28"/>
        </w:rPr>
      </w:pPr>
      <w:r>
        <w:rPr>
          <w:rFonts w:ascii="Times New Roman" w:hAnsi="Times New Roman"/>
          <w:sz w:val="28"/>
          <w:szCs w:val="28"/>
        </w:rPr>
        <w:t xml:space="preserve">Radny </w:t>
      </w:r>
      <w:proofErr w:type="spellStart"/>
      <w:r w:rsidR="0073262D">
        <w:rPr>
          <w:rFonts w:ascii="Times New Roman" w:hAnsi="Times New Roman"/>
          <w:sz w:val="28"/>
          <w:szCs w:val="28"/>
        </w:rPr>
        <w:t>L.Krzyżak</w:t>
      </w:r>
      <w:proofErr w:type="spellEnd"/>
      <w:r w:rsidR="0073262D">
        <w:rPr>
          <w:rFonts w:ascii="Times New Roman" w:hAnsi="Times New Roman"/>
          <w:sz w:val="28"/>
          <w:szCs w:val="28"/>
        </w:rPr>
        <w:t xml:space="preserve"> przypomniał, że składał wniosek o ujęcie w uchwale dofinansowania wymiany ogrzewania na piece na </w:t>
      </w:r>
      <w:proofErr w:type="spellStart"/>
      <w:r w:rsidR="0073262D">
        <w:rPr>
          <w:rFonts w:ascii="Times New Roman" w:hAnsi="Times New Roman"/>
          <w:sz w:val="28"/>
          <w:szCs w:val="28"/>
        </w:rPr>
        <w:t>pelet</w:t>
      </w:r>
      <w:proofErr w:type="spellEnd"/>
      <w:r w:rsidR="0073262D">
        <w:rPr>
          <w:rFonts w:ascii="Times New Roman" w:hAnsi="Times New Roman"/>
          <w:sz w:val="28"/>
          <w:szCs w:val="28"/>
        </w:rPr>
        <w:t>. Niestety nie ujęto tego w uchwale. Szkoda że nie uwzględniono tego typu pieców, które są alternatywą dla innych bardziej kosztownych systemów ogrzewania ekologicznego zwłaszcza dla mniej zamożnych właścicieli mieszkań czy domów. Radny dał pod rozwagę ujęcie takiego ogrzewania w dofinansowaniu.</w:t>
      </w:r>
    </w:p>
    <w:p w:rsidR="0073262D" w:rsidRDefault="0073262D" w:rsidP="00956873">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956873" w:rsidRDefault="00956873" w:rsidP="00956873">
      <w:pPr>
        <w:tabs>
          <w:tab w:val="center" w:pos="-1701"/>
        </w:tabs>
        <w:jc w:val="both"/>
        <w:rPr>
          <w:rFonts w:ascii="Times New Roman" w:hAnsi="Times New Roman"/>
          <w:sz w:val="28"/>
          <w:szCs w:val="28"/>
        </w:rPr>
      </w:pPr>
    </w:p>
    <w:p w:rsidR="00956873" w:rsidRDefault="00956873" w:rsidP="0095687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56873" w:rsidRDefault="00956873" w:rsidP="00956873">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956873" w:rsidRPr="00C04B52" w:rsidRDefault="00956873" w:rsidP="00956873">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57</w:t>
      </w:r>
      <w:r w:rsidRPr="00C04B52">
        <w:rPr>
          <w:rFonts w:ascii="Times New Roman" w:hAnsi="Times New Roman"/>
          <w:b/>
          <w:color w:val="002060"/>
          <w:sz w:val="28"/>
          <w:szCs w:val="28"/>
        </w:rPr>
        <w:t>/17)</w:t>
      </w:r>
    </w:p>
    <w:p w:rsidR="00C04B52" w:rsidRDefault="00C04B52" w:rsidP="00C04B52">
      <w:pPr>
        <w:ind w:left="284" w:right="-1" w:hanging="284"/>
        <w:jc w:val="both"/>
        <w:rPr>
          <w:rFonts w:ascii="Times New Roman" w:hAnsi="Times New Roman"/>
          <w:b/>
          <w:color w:val="002060"/>
          <w:sz w:val="28"/>
          <w:szCs w:val="28"/>
        </w:rPr>
      </w:pPr>
    </w:p>
    <w:p w:rsidR="00C04B52" w:rsidRPr="009D3E30" w:rsidRDefault="00C04B52" w:rsidP="00C04B52">
      <w:pPr>
        <w:ind w:left="284" w:right="-1" w:hanging="284"/>
        <w:jc w:val="both"/>
        <w:rPr>
          <w:rFonts w:ascii="Times New Roman" w:hAnsi="Times New Roman"/>
          <w:b/>
          <w:color w:val="002060"/>
          <w:sz w:val="28"/>
          <w:szCs w:val="28"/>
        </w:rPr>
      </w:pPr>
      <w:r>
        <w:rPr>
          <w:rFonts w:ascii="Times New Roman" w:hAnsi="Times New Roman"/>
          <w:b/>
          <w:color w:val="002060"/>
          <w:sz w:val="28"/>
          <w:szCs w:val="28"/>
        </w:rPr>
        <w:t>20.</w:t>
      </w:r>
      <w:r w:rsidRPr="009D3E30">
        <w:rPr>
          <w:rFonts w:ascii="Times New Roman" w:hAnsi="Times New Roman"/>
          <w:b/>
          <w:color w:val="002060"/>
          <w:sz w:val="28"/>
          <w:szCs w:val="28"/>
        </w:rPr>
        <w:t xml:space="preserve"> Podjęcie uchwały w sprawie wprowadzenia zmian do budżetu na 2017 r.</w:t>
      </w:r>
    </w:p>
    <w:p w:rsidR="00C04B52" w:rsidRPr="004C351C" w:rsidRDefault="00C04B52" w:rsidP="00C04B52">
      <w:pPr>
        <w:tabs>
          <w:tab w:val="center" w:pos="-1701"/>
        </w:tabs>
        <w:jc w:val="both"/>
        <w:rPr>
          <w:rFonts w:ascii="Times New Roman" w:hAnsi="Times New Roman"/>
          <w:sz w:val="28"/>
          <w:szCs w:val="28"/>
        </w:rPr>
      </w:pPr>
      <w:r w:rsidRPr="004C351C">
        <w:rPr>
          <w:rFonts w:ascii="Times New Roman" w:hAnsi="Times New Roman"/>
          <w:sz w:val="28"/>
          <w:szCs w:val="28"/>
        </w:rPr>
        <w:t>Komisje Rady nie wniosły uwag do projektu uchwały.</w:t>
      </w:r>
    </w:p>
    <w:p w:rsidR="00C04B52" w:rsidRPr="004C351C" w:rsidRDefault="00C04B52" w:rsidP="00C04B52">
      <w:pPr>
        <w:tabs>
          <w:tab w:val="center" w:pos="-1701"/>
        </w:tabs>
        <w:jc w:val="both"/>
        <w:rPr>
          <w:rFonts w:ascii="Times New Roman" w:hAnsi="Times New Roman"/>
          <w:sz w:val="28"/>
          <w:szCs w:val="28"/>
        </w:rPr>
      </w:pPr>
      <w:r w:rsidRPr="004C351C">
        <w:rPr>
          <w:rFonts w:ascii="Times New Roman" w:hAnsi="Times New Roman"/>
          <w:sz w:val="28"/>
          <w:szCs w:val="28"/>
        </w:rPr>
        <w:t>Przewodniczący Rady zapytał czy radni mają jakieś uwagi lub wnioski?</w:t>
      </w:r>
    </w:p>
    <w:p w:rsidR="00C04B52" w:rsidRPr="004C351C" w:rsidRDefault="00C04B52" w:rsidP="00C04B52">
      <w:pPr>
        <w:tabs>
          <w:tab w:val="center" w:pos="-1701"/>
        </w:tabs>
        <w:jc w:val="both"/>
        <w:rPr>
          <w:rFonts w:ascii="Times New Roman" w:hAnsi="Times New Roman"/>
          <w:sz w:val="28"/>
          <w:szCs w:val="28"/>
        </w:rPr>
      </w:pPr>
      <w:r w:rsidRPr="004C351C">
        <w:rPr>
          <w:rFonts w:ascii="Times New Roman" w:hAnsi="Times New Roman"/>
          <w:sz w:val="28"/>
          <w:szCs w:val="28"/>
        </w:rPr>
        <w:t>Uwag ani wniosków nie było.</w:t>
      </w:r>
    </w:p>
    <w:p w:rsidR="00C04B52" w:rsidRPr="004C351C" w:rsidRDefault="00C04B52" w:rsidP="00C04B52">
      <w:pPr>
        <w:tabs>
          <w:tab w:val="center" w:pos="-1701"/>
        </w:tabs>
        <w:jc w:val="both"/>
        <w:rPr>
          <w:rFonts w:ascii="Times New Roman" w:hAnsi="Times New Roman"/>
          <w:sz w:val="28"/>
          <w:szCs w:val="28"/>
        </w:rPr>
      </w:pPr>
    </w:p>
    <w:p w:rsidR="00C04B52" w:rsidRPr="004C351C" w:rsidRDefault="00C04B52" w:rsidP="00C04B52">
      <w:pPr>
        <w:tabs>
          <w:tab w:val="center" w:pos="-1701"/>
        </w:tabs>
        <w:jc w:val="both"/>
        <w:rPr>
          <w:rFonts w:ascii="Times New Roman" w:hAnsi="Times New Roman"/>
          <w:sz w:val="28"/>
          <w:szCs w:val="28"/>
        </w:rPr>
      </w:pPr>
      <w:r w:rsidRPr="004C351C">
        <w:rPr>
          <w:rFonts w:ascii="Times New Roman" w:hAnsi="Times New Roman"/>
          <w:sz w:val="28"/>
          <w:szCs w:val="28"/>
        </w:rPr>
        <w:t>Przewodniczący Rady poddał projekt uchwały pod głosowanie.</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C04B52" w:rsidRPr="00C04B52" w:rsidRDefault="00C04B52" w:rsidP="00C04B52">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w:t>
      </w:r>
      <w:r>
        <w:rPr>
          <w:rFonts w:ascii="Times New Roman" w:hAnsi="Times New Roman"/>
          <w:b/>
          <w:color w:val="002060"/>
          <w:sz w:val="28"/>
          <w:szCs w:val="28"/>
        </w:rPr>
        <w:t>58</w:t>
      </w:r>
      <w:r w:rsidRPr="00C04B52">
        <w:rPr>
          <w:rFonts w:ascii="Times New Roman" w:hAnsi="Times New Roman"/>
          <w:b/>
          <w:color w:val="002060"/>
          <w:sz w:val="28"/>
          <w:szCs w:val="28"/>
        </w:rPr>
        <w:t>/17)</w:t>
      </w:r>
    </w:p>
    <w:p w:rsidR="00C04B52" w:rsidRDefault="00C04B52" w:rsidP="00C04B52">
      <w:pPr>
        <w:pStyle w:val="Akapitzlist"/>
        <w:keepLines/>
        <w:suppressAutoHyphens/>
        <w:autoSpaceDE w:val="0"/>
        <w:autoSpaceDN w:val="0"/>
        <w:adjustRightInd w:val="0"/>
        <w:ind w:left="284" w:right="141" w:hanging="284"/>
        <w:jc w:val="both"/>
        <w:rPr>
          <w:rFonts w:ascii="Times New Roman" w:hAnsi="Times New Roman"/>
          <w:b/>
          <w:color w:val="002060"/>
          <w:szCs w:val="28"/>
        </w:rPr>
      </w:pPr>
    </w:p>
    <w:p w:rsidR="00C04B52" w:rsidRPr="009D3E30" w:rsidRDefault="00C04B52" w:rsidP="00C04B52">
      <w:pPr>
        <w:pStyle w:val="Akapitzlist"/>
        <w:keepLines/>
        <w:suppressAutoHyphens/>
        <w:autoSpaceDE w:val="0"/>
        <w:autoSpaceDN w:val="0"/>
        <w:adjustRightInd w:val="0"/>
        <w:ind w:left="284" w:right="141" w:hanging="284"/>
        <w:jc w:val="both"/>
        <w:rPr>
          <w:rFonts w:ascii="Times New Roman" w:hAnsi="Times New Roman"/>
          <w:b/>
          <w:color w:val="002060"/>
          <w:szCs w:val="28"/>
        </w:rPr>
      </w:pPr>
      <w:r w:rsidRPr="009D3E30">
        <w:rPr>
          <w:rFonts w:ascii="Times New Roman" w:hAnsi="Times New Roman"/>
          <w:b/>
          <w:color w:val="002060"/>
          <w:szCs w:val="28"/>
        </w:rPr>
        <w:t>2</w:t>
      </w:r>
      <w:r>
        <w:rPr>
          <w:rFonts w:ascii="Times New Roman" w:hAnsi="Times New Roman"/>
          <w:b/>
          <w:color w:val="002060"/>
          <w:szCs w:val="28"/>
        </w:rPr>
        <w:t>1</w:t>
      </w:r>
      <w:r w:rsidRPr="009D3E30">
        <w:rPr>
          <w:rFonts w:ascii="Times New Roman" w:hAnsi="Times New Roman"/>
          <w:b/>
          <w:color w:val="002060"/>
          <w:szCs w:val="28"/>
        </w:rPr>
        <w:t>. Podjęcie uchwały zmieniającej uchwałę w sprawie WPF.</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C04B52" w:rsidRDefault="00C04B52" w:rsidP="00C04B52">
      <w:pPr>
        <w:tabs>
          <w:tab w:val="center" w:pos="-1701"/>
        </w:tabs>
        <w:jc w:val="both"/>
        <w:rPr>
          <w:rFonts w:ascii="Times New Roman" w:hAnsi="Times New Roman"/>
          <w:sz w:val="28"/>
          <w:szCs w:val="28"/>
        </w:rPr>
      </w:pPr>
    </w:p>
    <w:p w:rsidR="00C04B52" w:rsidRDefault="00C04B52" w:rsidP="00C04B5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C04B52" w:rsidRDefault="00C04B52" w:rsidP="00C04B52">
      <w:pPr>
        <w:ind w:right="-1"/>
        <w:jc w:val="both"/>
        <w:rPr>
          <w:rFonts w:ascii="Times New Roman" w:hAnsi="Times New Roman"/>
          <w:sz w:val="28"/>
          <w:szCs w:val="28"/>
        </w:rPr>
      </w:pPr>
      <w:r>
        <w:rPr>
          <w:rFonts w:ascii="Times New Roman" w:hAnsi="Times New Roman"/>
          <w:sz w:val="28"/>
          <w:szCs w:val="28"/>
        </w:rPr>
        <w:t xml:space="preserve">Rada podjęła uchwałę jednogłośnie. </w:t>
      </w:r>
    </w:p>
    <w:p w:rsidR="00C04B52" w:rsidRPr="00C04B52" w:rsidRDefault="00C04B52" w:rsidP="00C04B52">
      <w:pPr>
        <w:ind w:right="-1"/>
        <w:jc w:val="both"/>
        <w:rPr>
          <w:rFonts w:ascii="Times New Roman" w:hAnsi="Times New Roman"/>
          <w:b/>
          <w:color w:val="002060"/>
          <w:sz w:val="28"/>
          <w:szCs w:val="28"/>
        </w:rPr>
      </w:pPr>
      <w:r w:rsidRPr="00C04B52">
        <w:rPr>
          <w:rFonts w:ascii="Times New Roman" w:hAnsi="Times New Roman"/>
          <w:b/>
          <w:color w:val="002060"/>
          <w:sz w:val="28"/>
          <w:szCs w:val="28"/>
        </w:rPr>
        <w:t>(Uchwała nr XXXVI/159/17)</w:t>
      </w:r>
    </w:p>
    <w:p w:rsidR="00C04B52" w:rsidRDefault="00C04B52" w:rsidP="00C04B52">
      <w:pPr>
        <w:pStyle w:val="Akapitzlist"/>
        <w:keepLines/>
        <w:suppressAutoHyphens/>
        <w:autoSpaceDE w:val="0"/>
        <w:autoSpaceDN w:val="0"/>
        <w:adjustRightInd w:val="0"/>
        <w:ind w:left="0" w:right="141"/>
        <w:jc w:val="both"/>
        <w:rPr>
          <w:rFonts w:ascii="Times New Roman" w:hAnsi="Times New Roman"/>
          <w:b/>
          <w:color w:val="000099"/>
          <w:szCs w:val="28"/>
        </w:rPr>
      </w:pPr>
    </w:p>
    <w:p w:rsidR="00C04B52" w:rsidRPr="00874123" w:rsidRDefault="00995BC3" w:rsidP="00C04B52">
      <w:pPr>
        <w:pStyle w:val="Akapitzlist"/>
        <w:ind w:left="0"/>
        <w:jc w:val="both"/>
        <w:rPr>
          <w:rFonts w:ascii="Times New Roman" w:hAnsi="Times New Roman"/>
          <w:b/>
          <w:color w:val="002060"/>
          <w:szCs w:val="28"/>
        </w:rPr>
      </w:pPr>
      <w:r w:rsidRPr="00874123">
        <w:rPr>
          <w:rFonts w:ascii="Times New Roman" w:hAnsi="Times New Roman"/>
          <w:b/>
          <w:color w:val="002060"/>
          <w:szCs w:val="28"/>
        </w:rPr>
        <w:t>22-23</w:t>
      </w:r>
      <w:r w:rsidR="00C04B52" w:rsidRPr="00874123">
        <w:rPr>
          <w:rFonts w:ascii="Times New Roman" w:hAnsi="Times New Roman"/>
          <w:b/>
          <w:color w:val="002060"/>
          <w:szCs w:val="28"/>
        </w:rPr>
        <w:t>. Interpelacje i zapytania radnych. Sprawy różne i wniesione.</w:t>
      </w:r>
    </w:p>
    <w:p w:rsidR="00C04B52" w:rsidRDefault="00C04B52"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Przewodniczący </w:t>
      </w:r>
      <w:r w:rsidR="0073262D">
        <w:rPr>
          <w:rFonts w:ascii="Times New Roman" w:hAnsi="Times New Roman"/>
          <w:sz w:val="28"/>
          <w:szCs w:val="28"/>
        </w:rPr>
        <w:t>Rady złożył interpelację o naprawę niestrzeżonego przejazdu kolejowego przy skrzyżowaniu z ul. Kruczą i ul. Szpitalną, który jest niebezpiecz</w:t>
      </w:r>
      <w:r w:rsidR="00874123">
        <w:rPr>
          <w:rFonts w:ascii="Times New Roman" w:hAnsi="Times New Roman"/>
          <w:sz w:val="28"/>
          <w:szCs w:val="28"/>
        </w:rPr>
        <w:t>n</w:t>
      </w:r>
      <w:r w:rsidR="0073262D">
        <w:rPr>
          <w:rFonts w:ascii="Times New Roman" w:hAnsi="Times New Roman"/>
          <w:sz w:val="28"/>
          <w:szCs w:val="28"/>
        </w:rPr>
        <w:t xml:space="preserve">y i stwarza zagrożenie wypadkowe z uwagi na </w:t>
      </w:r>
      <w:r w:rsidR="00874123">
        <w:rPr>
          <w:rFonts w:ascii="Times New Roman" w:hAnsi="Times New Roman"/>
          <w:sz w:val="28"/>
          <w:szCs w:val="28"/>
        </w:rPr>
        <w:t>bardzo zły stan techniczny.</w:t>
      </w:r>
    </w:p>
    <w:p w:rsidR="00874123" w:rsidRDefault="00874123" w:rsidP="00C04B52">
      <w:pPr>
        <w:tabs>
          <w:tab w:val="left" w:pos="426"/>
        </w:tabs>
        <w:ind w:right="141"/>
        <w:jc w:val="both"/>
        <w:rPr>
          <w:rFonts w:ascii="Times New Roman" w:hAnsi="Times New Roman"/>
          <w:sz w:val="28"/>
          <w:szCs w:val="28"/>
        </w:rPr>
      </w:pPr>
      <w:proofErr w:type="spellStart"/>
      <w:r>
        <w:rPr>
          <w:rFonts w:ascii="Times New Roman" w:hAnsi="Times New Roman"/>
          <w:sz w:val="28"/>
          <w:szCs w:val="28"/>
        </w:rPr>
        <w:t>R.Fularski</w:t>
      </w:r>
      <w:proofErr w:type="spellEnd"/>
      <w:r>
        <w:rPr>
          <w:rFonts w:ascii="Times New Roman" w:hAnsi="Times New Roman"/>
          <w:sz w:val="28"/>
          <w:szCs w:val="28"/>
        </w:rPr>
        <w:t xml:space="preserve"> wyjaśnił, że prowadzone są rozmowy z PKP na ten temat. Wysłano nawet oficjalne pismo ale efektów nie ma. Oni nawet nie raczyli odpowiedzieć.</w:t>
      </w:r>
    </w:p>
    <w:p w:rsidR="00874123" w:rsidRDefault="00874123" w:rsidP="00C04B52">
      <w:pPr>
        <w:tabs>
          <w:tab w:val="left" w:pos="426"/>
        </w:tabs>
        <w:ind w:right="141"/>
        <w:jc w:val="both"/>
        <w:rPr>
          <w:rFonts w:ascii="Times New Roman" w:hAnsi="Times New Roman"/>
          <w:sz w:val="28"/>
          <w:szCs w:val="28"/>
        </w:rPr>
      </w:pPr>
      <w:r>
        <w:rPr>
          <w:rFonts w:ascii="Times New Roman" w:hAnsi="Times New Roman"/>
          <w:sz w:val="28"/>
          <w:szCs w:val="28"/>
        </w:rPr>
        <w:t>Temat jest jednak znany. Drogę z naszej strony wyrównamy.</w:t>
      </w:r>
    </w:p>
    <w:p w:rsidR="00874123" w:rsidRDefault="00874123" w:rsidP="00C04B52">
      <w:pPr>
        <w:tabs>
          <w:tab w:val="left" w:pos="426"/>
        </w:tabs>
        <w:ind w:right="141"/>
        <w:jc w:val="both"/>
        <w:rPr>
          <w:rFonts w:ascii="Times New Roman" w:hAnsi="Times New Roman"/>
          <w:sz w:val="28"/>
          <w:szCs w:val="28"/>
        </w:rPr>
      </w:pPr>
    </w:p>
    <w:p w:rsidR="00C04B52" w:rsidRDefault="00C04B52" w:rsidP="00C04B52">
      <w:pPr>
        <w:tabs>
          <w:tab w:val="left" w:pos="426"/>
        </w:tabs>
        <w:ind w:right="141"/>
        <w:jc w:val="both"/>
        <w:rPr>
          <w:rFonts w:ascii="Times New Roman" w:hAnsi="Times New Roman"/>
          <w:sz w:val="28"/>
          <w:szCs w:val="28"/>
        </w:rPr>
      </w:pPr>
      <w:r>
        <w:rPr>
          <w:rFonts w:ascii="Times New Roman" w:hAnsi="Times New Roman"/>
          <w:sz w:val="28"/>
          <w:szCs w:val="28"/>
        </w:rPr>
        <w:lastRenderedPageBreak/>
        <w:t xml:space="preserve">Radny </w:t>
      </w:r>
      <w:r w:rsidR="00874123">
        <w:rPr>
          <w:rFonts w:ascii="Times New Roman" w:hAnsi="Times New Roman"/>
          <w:sz w:val="28"/>
          <w:szCs w:val="28"/>
        </w:rPr>
        <w:t>L. Wroczyński poinformował, że jako mieszkańcowi osiedla i radnemu zależy na tym aby ul. Wieniawskiego była zrobiona i by jej realizacja była dofinansowana.</w:t>
      </w:r>
    </w:p>
    <w:p w:rsidR="00874123" w:rsidRDefault="00874123" w:rsidP="00C04B52">
      <w:pPr>
        <w:tabs>
          <w:tab w:val="left" w:pos="426"/>
        </w:tabs>
        <w:ind w:right="141"/>
        <w:jc w:val="both"/>
        <w:rPr>
          <w:rFonts w:ascii="Times New Roman" w:hAnsi="Times New Roman"/>
          <w:sz w:val="28"/>
          <w:szCs w:val="28"/>
        </w:rPr>
      </w:pPr>
      <w:r>
        <w:rPr>
          <w:rFonts w:ascii="Times New Roman" w:hAnsi="Times New Roman"/>
          <w:sz w:val="28"/>
          <w:szCs w:val="28"/>
        </w:rPr>
        <w:t>Sam podjął stosowne działania w tym celu wysyłając do Wojewody stosowne pismo z apelem.</w:t>
      </w:r>
    </w:p>
    <w:p w:rsidR="005A07A5" w:rsidRDefault="00874123"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Druga sprawa dotyczy tematu ścieżek rowerowych i opracowania projektu ich przebiegu. Coraz więcej ludzi jeździ po mieście </w:t>
      </w:r>
      <w:r w:rsidR="005A07A5">
        <w:rPr>
          <w:rFonts w:ascii="Times New Roman" w:hAnsi="Times New Roman"/>
          <w:sz w:val="28"/>
          <w:szCs w:val="28"/>
        </w:rPr>
        <w:t>i okolicach rowerem i taki projekt oraz jego realizacja jest potrzebna. Temat ten nie przeszedł w budżecie obywatelskim ale może w mieście jest jakaś koncepcja, mapa przebiegu ścieżek rowerowych.</w:t>
      </w:r>
    </w:p>
    <w:p w:rsidR="005A07A5" w:rsidRDefault="005A07A5" w:rsidP="00C04B52">
      <w:pPr>
        <w:tabs>
          <w:tab w:val="left" w:pos="426"/>
        </w:tabs>
        <w:ind w:right="141"/>
        <w:jc w:val="both"/>
        <w:rPr>
          <w:rFonts w:ascii="Times New Roman" w:hAnsi="Times New Roman"/>
          <w:sz w:val="28"/>
          <w:szCs w:val="28"/>
        </w:rPr>
      </w:pPr>
      <w:r>
        <w:rPr>
          <w:rFonts w:ascii="Times New Roman" w:hAnsi="Times New Roman"/>
          <w:sz w:val="28"/>
          <w:szCs w:val="28"/>
        </w:rPr>
        <w:t>Trzecia sprawa to powracająca sprawa odpadów wielkogabarytowych, które zalegają przez długi czas przy pozostałych śmietnikach. Wywóz raz na kwartał jest zbyt rzadki. Czy nie można zwiększyć częstotliwości wywozu zwłaszcza że będzie nowy przetarg i można to zapisać w specyfikacji?</w:t>
      </w:r>
    </w:p>
    <w:p w:rsidR="00874123" w:rsidRDefault="005A07A5" w:rsidP="00C04B52">
      <w:pPr>
        <w:tabs>
          <w:tab w:val="left" w:pos="426"/>
        </w:tabs>
        <w:ind w:right="141"/>
        <w:jc w:val="both"/>
        <w:rPr>
          <w:rFonts w:ascii="Times New Roman" w:hAnsi="Times New Roman"/>
          <w:sz w:val="28"/>
          <w:szCs w:val="28"/>
        </w:rPr>
      </w:pPr>
      <w:r>
        <w:rPr>
          <w:rFonts w:ascii="Times New Roman" w:hAnsi="Times New Roman"/>
          <w:sz w:val="28"/>
          <w:szCs w:val="28"/>
        </w:rPr>
        <w:t>Ostatnia sprawa dotyczy konieczności udrożnienia przejazdu przez ul. Lotników. Z powodu remontu ul. Moniuszki i budowy ronda, a zwłaszcza w dni targowe tworzą się tam ogromne korki.</w:t>
      </w:r>
    </w:p>
    <w:p w:rsidR="005A07A5" w:rsidRDefault="005A07A5"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Odpowiadając na pytania Burmistrz Miasta podziękowała radnemu za zaangażowanie w sprawę dofinansowania ul. Wieniawskiego. </w:t>
      </w:r>
    </w:p>
    <w:p w:rsidR="002F71F3" w:rsidRDefault="002F71F3" w:rsidP="00C04B52">
      <w:pPr>
        <w:tabs>
          <w:tab w:val="left" w:pos="426"/>
        </w:tabs>
        <w:ind w:right="141"/>
        <w:jc w:val="both"/>
        <w:rPr>
          <w:rFonts w:ascii="Times New Roman" w:hAnsi="Times New Roman"/>
          <w:sz w:val="28"/>
          <w:szCs w:val="28"/>
        </w:rPr>
      </w:pPr>
      <w:r>
        <w:rPr>
          <w:rFonts w:ascii="Times New Roman" w:hAnsi="Times New Roman"/>
          <w:sz w:val="28"/>
          <w:szCs w:val="28"/>
        </w:rPr>
        <w:t>Jeżeli chodzi o ścieżki rowerowe to konsekwentnie realizowana jest koncepcja budowy ścieżek wzdłuż głównych ciągów remontowanych dróg i tam gdzie są możliwości techniczne. Koncepcja przewiduje też połączenie ścieżkami rowerowymi obu części miasta przedzielonymi torami.</w:t>
      </w:r>
    </w:p>
    <w:p w:rsidR="002F71F3" w:rsidRDefault="002F71F3" w:rsidP="00C04B52">
      <w:pPr>
        <w:tabs>
          <w:tab w:val="left" w:pos="426"/>
        </w:tabs>
        <w:ind w:right="141"/>
        <w:jc w:val="both"/>
        <w:rPr>
          <w:rFonts w:ascii="Times New Roman" w:hAnsi="Times New Roman"/>
          <w:sz w:val="28"/>
          <w:szCs w:val="28"/>
        </w:rPr>
      </w:pPr>
      <w:r>
        <w:rPr>
          <w:rFonts w:ascii="Times New Roman" w:hAnsi="Times New Roman"/>
          <w:sz w:val="28"/>
          <w:szCs w:val="28"/>
        </w:rPr>
        <w:t>Jeżeli chodzi o ul. Lotników to ta ulica nie jest nasza tylko powiatowa, a organizacja ruchu na niej też jest w ich gestii.</w:t>
      </w:r>
    </w:p>
    <w:p w:rsidR="002F71F3" w:rsidRDefault="002F71F3" w:rsidP="00C04B52">
      <w:pPr>
        <w:tabs>
          <w:tab w:val="left" w:pos="426"/>
        </w:tabs>
        <w:ind w:right="141"/>
        <w:jc w:val="both"/>
        <w:rPr>
          <w:rFonts w:ascii="Times New Roman" w:hAnsi="Times New Roman"/>
          <w:sz w:val="28"/>
          <w:szCs w:val="28"/>
        </w:rPr>
      </w:pPr>
      <w:r>
        <w:rPr>
          <w:rFonts w:ascii="Times New Roman" w:hAnsi="Times New Roman"/>
          <w:sz w:val="28"/>
          <w:szCs w:val="28"/>
        </w:rPr>
        <w:t>Sprawa wywozu wielkich gabarytów jest znana. Obecnie przygotowywane jest postępowanie przetargowe na wywóz nieczystości.</w:t>
      </w:r>
    </w:p>
    <w:p w:rsidR="002F71F3" w:rsidRDefault="002F71F3" w:rsidP="00C04B52">
      <w:pPr>
        <w:tabs>
          <w:tab w:val="left" w:pos="426"/>
        </w:tabs>
        <w:ind w:right="141"/>
        <w:jc w:val="both"/>
        <w:rPr>
          <w:rFonts w:ascii="Times New Roman" w:hAnsi="Times New Roman"/>
          <w:sz w:val="28"/>
          <w:szCs w:val="28"/>
        </w:rPr>
      </w:pPr>
      <w:proofErr w:type="spellStart"/>
      <w:r>
        <w:rPr>
          <w:rFonts w:ascii="Times New Roman" w:hAnsi="Times New Roman"/>
          <w:sz w:val="28"/>
          <w:szCs w:val="28"/>
        </w:rPr>
        <w:t>R.Fularski</w:t>
      </w:r>
      <w:proofErr w:type="spellEnd"/>
      <w:r>
        <w:rPr>
          <w:rFonts w:ascii="Times New Roman" w:hAnsi="Times New Roman"/>
          <w:sz w:val="28"/>
          <w:szCs w:val="28"/>
        </w:rPr>
        <w:t xml:space="preserve"> dodał, że w uchwale Rady zapisana jest minimalna ilość wywozu dużych gabarytów</w:t>
      </w:r>
      <w:r w:rsidR="00117581">
        <w:rPr>
          <w:rFonts w:ascii="Times New Roman" w:hAnsi="Times New Roman"/>
          <w:sz w:val="28"/>
          <w:szCs w:val="28"/>
        </w:rPr>
        <w:t xml:space="preserve"> raz na kwartał. Nic nie stoi na przeszkodzie  aby oferenci </w:t>
      </w:r>
      <w:r w:rsidR="003C4A01">
        <w:rPr>
          <w:rFonts w:ascii="Times New Roman" w:hAnsi="Times New Roman"/>
          <w:sz w:val="28"/>
          <w:szCs w:val="28"/>
        </w:rPr>
        <w:t xml:space="preserve">przedstawili w ofercie częstszą ilość wywozu. Np. </w:t>
      </w:r>
      <w:proofErr w:type="spellStart"/>
      <w:r w:rsidR="003C4A01">
        <w:rPr>
          <w:rFonts w:ascii="Times New Roman" w:hAnsi="Times New Roman"/>
          <w:sz w:val="28"/>
          <w:szCs w:val="28"/>
        </w:rPr>
        <w:t>Pekom</w:t>
      </w:r>
      <w:proofErr w:type="spellEnd"/>
      <w:r w:rsidR="003C4A01">
        <w:rPr>
          <w:rFonts w:ascii="Times New Roman" w:hAnsi="Times New Roman"/>
          <w:sz w:val="28"/>
          <w:szCs w:val="28"/>
        </w:rPr>
        <w:t xml:space="preserve"> kalkuluje obecnie czy taka możliwość dla nich istnieje.</w:t>
      </w:r>
    </w:p>
    <w:p w:rsidR="003C4A01" w:rsidRDefault="003C4A01"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Burmistrz Miasta stwierdziła, że problem dużych gabarytów, to nie jest problem zbyt małej częstotliwości wywozu lecz przyzwyczajeń </w:t>
      </w:r>
      <w:r w:rsidR="00DC7B81">
        <w:rPr>
          <w:rFonts w:ascii="Times New Roman" w:hAnsi="Times New Roman"/>
          <w:sz w:val="28"/>
          <w:szCs w:val="28"/>
        </w:rPr>
        <w:t>i wygody mieszkańców miasta. Konieczna jest większa ale i długa droga edukacyjna. Powinna zmienić się świadomość i nawyki. Nie da się problemu rozwiązać likwidując skutki bez likwidacji przyczyn.</w:t>
      </w:r>
    </w:p>
    <w:p w:rsidR="00DC7B81" w:rsidRDefault="00DC7B81"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L.Krzyżak</w:t>
      </w:r>
      <w:proofErr w:type="spellEnd"/>
      <w:r>
        <w:rPr>
          <w:rFonts w:ascii="Times New Roman" w:hAnsi="Times New Roman"/>
          <w:sz w:val="28"/>
          <w:szCs w:val="28"/>
        </w:rPr>
        <w:t xml:space="preserve"> przyznał, że jeżeli nawet wywóz wielkich gabarytów odbywałby się raz w tygodniu to i tak ludzie będą wystawiać śmieci między wywozami.</w:t>
      </w:r>
    </w:p>
    <w:p w:rsidR="00DC7B81" w:rsidRDefault="00DC7B81" w:rsidP="00C04B52">
      <w:pPr>
        <w:tabs>
          <w:tab w:val="left" w:pos="426"/>
        </w:tabs>
        <w:ind w:right="141"/>
        <w:jc w:val="both"/>
        <w:rPr>
          <w:rFonts w:ascii="Times New Roman" w:hAnsi="Times New Roman"/>
          <w:sz w:val="28"/>
          <w:szCs w:val="28"/>
        </w:rPr>
      </w:pPr>
      <w:r>
        <w:rPr>
          <w:rFonts w:ascii="Times New Roman" w:hAnsi="Times New Roman"/>
          <w:sz w:val="28"/>
          <w:szCs w:val="28"/>
        </w:rPr>
        <w:t>Może warto byłoby rozważyć zastosowanie ulg dla firm dowożących meble by zabierali od razu stare, dla mieszkańców wywożących na PSZOK itp. Nic nie działa lepiej jak bodziec finansowy.</w:t>
      </w:r>
    </w:p>
    <w:p w:rsidR="00DC7B81" w:rsidRDefault="00DC7B81"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Cz.Gadomski</w:t>
      </w:r>
      <w:proofErr w:type="spellEnd"/>
      <w:r>
        <w:rPr>
          <w:rFonts w:ascii="Times New Roman" w:hAnsi="Times New Roman"/>
          <w:sz w:val="28"/>
          <w:szCs w:val="28"/>
        </w:rPr>
        <w:t xml:space="preserve"> powrócił do tematu ogrzewania mieszkań i dotacji na wymianę na bardziej ekologiczne. </w:t>
      </w:r>
      <w:r w:rsidR="00C530C8">
        <w:rPr>
          <w:rFonts w:ascii="Times New Roman" w:hAnsi="Times New Roman"/>
          <w:sz w:val="28"/>
          <w:szCs w:val="28"/>
        </w:rPr>
        <w:t xml:space="preserve">Zwrócił uwagę, że jeżeli ogrzewanie na </w:t>
      </w:r>
      <w:proofErr w:type="spellStart"/>
      <w:r w:rsidR="00C530C8">
        <w:rPr>
          <w:rFonts w:ascii="Times New Roman" w:hAnsi="Times New Roman"/>
          <w:sz w:val="28"/>
          <w:szCs w:val="28"/>
        </w:rPr>
        <w:t>pelet</w:t>
      </w:r>
      <w:proofErr w:type="spellEnd"/>
      <w:r w:rsidR="00C530C8">
        <w:rPr>
          <w:rFonts w:ascii="Times New Roman" w:hAnsi="Times New Roman"/>
          <w:sz w:val="28"/>
          <w:szCs w:val="28"/>
        </w:rPr>
        <w:t xml:space="preserve"> miałoby wpłynąć na poprawę jakości powietrza to warto byłoby się nad nim pochylić. To jest nowość na rynku od pewnego czasu i na pewno wymaga czasu by się do niego przekonać.</w:t>
      </w:r>
    </w:p>
    <w:p w:rsidR="00C530C8" w:rsidRDefault="00C530C8"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R.Kikowicz</w:t>
      </w:r>
      <w:proofErr w:type="spellEnd"/>
      <w:r>
        <w:rPr>
          <w:rFonts w:ascii="Times New Roman" w:hAnsi="Times New Roman"/>
          <w:sz w:val="28"/>
          <w:szCs w:val="28"/>
        </w:rPr>
        <w:t xml:space="preserve"> przypomniał, że ok. dwa miesiące temu podnosił temat badań PAN dot. zapaści miast w związku z ich wyludnianiem i brakiem rąk do pracy. </w:t>
      </w:r>
    </w:p>
    <w:p w:rsidR="00C530C8" w:rsidRDefault="00C530C8" w:rsidP="00C04B52">
      <w:pPr>
        <w:tabs>
          <w:tab w:val="left" w:pos="426"/>
        </w:tabs>
        <w:ind w:right="141"/>
        <w:jc w:val="both"/>
        <w:rPr>
          <w:rFonts w:ascii="Times New Roman" w:hAnsi="Times New Roman"/>
          <w:sz w:val="28"/>
          <w:szCs w:val="28"/>
        </w:rPr>
      </w:pPr>
      <w:r>
        <w:rPr>
          <w:rFonts w:ascii="Times New Roman" w:hAnsi="Times New Roman"/>
          <w:sz w:val="28"/>
          <w:szCs w:val="28"/>
        </w:rPr>
        <w:lastRenderedPageBreak/>
        <w:t>Radny zapytał jakie kroki podjęto w tym temacie podczas spotkania burmistrzów w Nowej Soli.</w:t>
      </w:r>
    </w:p>
    <w:p w:rsidR="00C530C8" w:rsidRDefault="00C530C8" w:rsidP="00C04B52">
      <w:pPr>
        <w:tabs>
          <w:tab w:val="left" w:pos="426"/>
        </w:tabs>
        <w:ind w:right="141"/>
        <w:jc w:val="both"/>
        <w:rPr>
          <w:rFonts w:ascii="Times New Roman" w:hAnsi="Times New Roman"/>
          <w:sz w:val="28"/>
          <w:szCs w:val="28"/>
        </w:rPr>
      </w:pPr>
      <w:r>
        <w:rPr>
          <w:rFonts w:ascii="Times New Roman" w:hAnsi="Times New Roman"/>
          <w:sz w:val="28"/>
          <w:szCs w:val="28"/>
        </w:rPr>
        <w:t xml:space="preserve">Burmistrz Miasta wyjaśniła, że spotkanie dotyczyło stworzenia silnego partnerstwa miast </w:t>
      </w:r>
      <w:r w:rsidR="00360FCE">
        <w:rPr>
          <w:rFonts w:ascii="Times New Roman" w:hAnsi="Times New Roman"/>
          <w:sz w:val="28"/>
          <w:szCs w:val="28"/>
        </w:rPr>
        <w:t>w walce o środki na rozwój. Bez wspólnych zabiegów często nie daje się pozyskać tych środków.</w:t>
      </w:r>
    </w:p>
    <w:p w:rsidR="00360FCE" w:rsidRDefault="00360FCE" w:rsidP="00C04B52">
      <w:pPr>
        <w:tabs>
          <w:tab w:val="left" w:pos="426"/>
        </w:tabs>
        <w:ind w:right="141"/>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dodał, że chodzi o zwiększenie szans średnich miast w walce o środki zewnętrzne.</w:t>
      </w:r>
    </w:p>
    <w:p w:rsidR="00360FCE" w:rsidRDefault="00360FCE" w:rsidP="00C04B52">
      <w:pPr>
        <w:tabs>
          <w:tab w:val="left" w:pos="426"/>
        </w:tabs>
        <w:ind w:right="141"/>
        <w:jc w:val="both"/>
        <w:rPr>
          <w:rFonts w:ascii="Times New Roman" w:hAnsi="Times New Roman"/>
          <w:sz w:val="28"/>
          <w:szCs w:val="28"/>
        </w:rPr>
      </w:pPr>
      <w:r>
        <w:rPr>
          <w:rFonts w:ascii="Times New Roman" w:hAnsi="Times New Roman"/>
          <w:sz w:val="28"/>
          <w:szCs w:val="28"/>
        </w:rPr>
        <w:t>Cz. Gadowski zauważył, że remont ul. Moniuszki spowodował ograniczenie w ruchu na osiedlu. Czy nie można byłoby przedłużyć ul. Wieniawskiego do obwodnicy, wtedy udrożniony by został ruch na osiedlu?</w:t>
      </w:r>
    </w:p>
    <w:p w:rsidR="00360FCE" w:rsidRDefault="00360FCE" w:rsidP="00C04B52">
      <w:pPr>
        <w:tabs>
          <w:tab w:val="left" w:pos="426"/>
        </w:tabs>
        <w:ind w:right="141"/>
        <w:jc w:val="both"/>
        <w:rPr>
          <w:rFonts w:ascii="Times New Roman" w:hAnsi="Times New Roman"/>
          <w:sz w:val="28"/>
          <w:szCs w:val="28"/>
        </w:rPr>
      </w:pPr>
      <w:proofErr w:type="spellStart"/>
      <w:r>
        <w:rPr>
          <w:rFonts w:ascii="Times New Roman" w:hAnsi="Times New Roman"/>
          <w:sz w:val="28"/>
          <w:szCs w:val="28"/>
        </w:rPr>
        <w:t>R.Fularski</w:t>
      </w:r>
      <w:proofErr w:type="spellEnd"/>
      <w:r>
        <w:rPr>
          <w:rFonts w:ascii="Times New Roman" w:hAnsi="Times New Roman"/>
          <w:sz w:val="28"/>
          <w:szCs w:val="28"/>
        </w:rPr>
        <w:t xml:space="preserve"> wyjaśnił, że na chwilę obecną nie jest to możliwe z uwagi na trudności z uzyskaniem zgody od </w:t>
      </w:r>
      <w:r w:rsidR="00022A70">
        <w:rPr>
          <w:rFonts w:ascii="Times New Roman" w:hAnsi="Times New Roman"/>
          <w:sz w:val="28"/>
          <w:szCs w:val="28"/>
        </w:rPr>
        <w:t xml:space="preserve">kolei </w:t>
      </w:r>
      <w:r>
        <w:rPr>
          <w:rFonts w:ascii="Times New Roman" w:hAnsi="Times New Roman"/>
          <w:sz w:val="28"/>
          <w:szCs w:val="28"/>
        </w:rPr>
        <w:t xml:space="preserve">na przejazd przez </w:t>
      </w:r>
      <w:r w:rsidR="00022A70">
        <w:rPr>
          <w:rFonts w:ascii="Times New Roman" w:hAnsi="Times New Roman"/>
          <w:sz w:val="28"/>
          <w:szCs w:val="28"/>
        </w:rPr>
        <w:t>tory, od dyrekcji dróg krajowych, a najważniejsze jest to, że jest to już za granicami administracyjnymi miasta i w przedsięwzięciu musiałaby uczestniczyć Gmina Żary, dla której ta droga jest niepotrzebna.</w:t>
      </w:r>
    </w:p>
    <w:p w:rsidR="00022A70" w:rsidRDefault="00022A70" w:rsidP="00C04B52">
      <w:pPr>
        <w:tabs>
          <w:tab w:val="left" w:pos="426"/>
        </w:tabs>
        <w:ind w:right="141"/>
        <w:jc w:val="both"/>
        <w:rPr>
          <w:rFonts w:ascii="Times New Roman" w:hAnsi="Times New Roman"/>
          <w:sz w:val="28"/>
          <w:szCs w:val="28"/>
        </w:rPr>
      </w:pPr>
      <w:r>
        <w:rPr>
          <w:rFonts w:ascii="Times New Roman" w:hAnsi="Times New Roman"/>
          <w:sz w:val="28"/>
          <w:szCs w:val="28"/>
        </w:rPr>
        <w:t>Burmistrz Miasta dodała, że KDD kategorycznie sprzeciwia się jakiemukolwiek wjazdowi na obwodnicę w tym miejscu.</w:t>
      </w:r>
    </w:p>
    <w:p w:rsidR="00022A70" w:rsidRDefault="00022A70" w:rsidP="00C04B52">
      <w:pPr>
        <w:tabs>
          <w:tab w:val="left" w:pos="426"/>
        </w:tabs>
        <w:ind w:right="141"/>
        <w:jc w:val="both"/>
        <w:rPr>
          <w:rFonts w:ascii="Times New Roman" w:hAnsi="Times New Roman"/>
          <w:sz w:val="28"/>
          <w:szCs w:val="28"/>
        </w:rPr>
      </w:pPr>
      <w:r>
        <w:rPr>
          <w:rFonts w:ascii="Times New Roman" w:hAnsi="Times New Roman"/>
          <w:sz w:val="28"/>
          <w:szCs w:val="28"/>
        </w:rPr>
        <w:t>Innych głosów w dyskusji nie było.</w:t>
      </w:r>
    </w:p>
    <w:p w:rsidR="00022A70" w:rsidRDefault="00022A70" w:rsidP="00C04B52">
      <w:pPr>
        <w:tabs>
          <w:tab w:val="left" w:pos="426"/>
        </w:tabs>
        <w:ind w:right="141"/>
        <w:jc w:val="both"/>
        <w:rPr>
          <w:rFonts w:ascii="Times New Roman" w:hAnsi="Times New Roman"/>
          <w:sz w:val="28"/>
          <w:szCs w:val="28"/>
        </w:rPr>
      </w:pPr>
    </w:p>
    <w:p w:rsidR="00022A70" w:rsidRDefault="00022A70" w:rsidP="00C04B52">
      <w:pPr>
        <w:tabs>
          <w:tab w:val="left" w:pos="426"/>
        </w:tabs>
        <w:ind w:right="141"/>
        <w:jc w:val="both"/>
        <w:rPr>
          <w:rFonts w:ascii="Times New Roman" w:hAnsi="Times New Roman"/>
          <w:sz w:val="28"/>
          <w:szCs w:val="28"/>
        </w:rPr>
      </w:pPr>
      <w:r>
        <w:rPr>
          <w:rFonts w:ascii="Times New Roman" w:hAnsi="Times New Roman"/>
          <w:sz w:val="28"/>
          <w:szCs w:val="28"/>
        </w:rPr>
        <w:t>Przewodniczący poinformował, że następna sesja odbędzie się 28 grudnia br. o godz. 8 rano i będzie to sesja budżetowa.</w:t>
      </w:r>
    </w:p>
    <w:p w:rsidR="00C04B52" w:rsidRDefault="00C04B52" w:rsidP="00C04B52">
      <w:pPr>
        <w:pStyle w:val="Tekstpodstawowy"/>
        <w:ind w:right="-1"/>
        <w:rPr>
          <w:rFonts w:ascii="Times New Roman" w:hAnsi="Times New Roman"/>
        </w:rPr>
      </w:pPr>
      <w:r>
        <w:rPr>
          <w:rFonts w:ascii="Times New Roman" w:hAnsi="Times New Roman"/>
        </w:rPr>
        <w:t>Następnie Przewodniczący stwierdził, że porządek obrad został wyczerpany, w związku z czym o godz. 1</w:t>
      </w:r>
      <w:r w:rsidR="00022A70">
        <w:rPr>
          <w:rFonts w:ascii="Times New Roman" w:hAnsi="Times New Roman"/>
        </w:rPr>
        <w:t>0</w:t>
      </w:r>
      <w:r w:rsidR="00022A70">
        <w:rPr>
          <w:rFonts w:ascii="Times New Roman" w:hAnsi="Times New Roman"/>
          <w:vertAlign w:val="superscript"/>
        </w:rPr>
        <w:t>2</w:t>
      </w:r>
      <w:r>
        <w:rPr>
          <w:rFonts w:ascii="Times New Roman" w:hAnsi="Times New Roman"/>
          <w:vertAlign w:val="superscript"/>
        </w:rPr>
        <w:t>0</w:t>
      </w:r>
      <w:r>
        <w:rPr>
          <w:rFonts w:ascii="Times New Roman" w:hAnsi="Times New Roman"/>
        </w:rPr>
        <w:t xml:space="preserve"> zamknął trzydziestą </w:t>
      </w:r>
      <w:r w:rsidR="00022A70">
        <w:rPr>
          <w:rFonts w:ascii="Times New Roman" w:hAnsi="Times New Roman"/>
        </w:rPr>
        <w:t>szóstą</w:t>
      </w:r>
      <w:r>
        <w:rPr>
          <w:rFonts w:ascii="Times New Roman" w:hAnsi="Times New Roman"/>
          <w:b/>
        </w:rPr>
        <w:t xml:space="preserve"> </w:t>
      </w:r>
      <w:r>
        <w:rPr>
          <w:rFonts w:ascii="Times New Roman" w:hAnsi="Times New Roman"/>
        </w:rPr>
        <w:t>sesję Rady Miejskiej w Żarach.</w:t>
      </w:r>
    </w:p>
    <w:p w:rsidR="00C04B52" w:rsidRDefault="00C04B52" w:rsidP="00C04B52">
      <w:pPr>
        <w:pStyle w:val="Tekstpodstawowy"/>
        <w:ind w:right="-1"/>
        <w:rPr>
          <w:rFonts w:ascii="Times New Roman" w:hAnsi="Times New Roman"/>
        </w:rPr>
      </w:pPr>
    </w:p>
    <w:p w:rsidR="00C04B52" w:rsidRPr="00995BC3" w:rsidRDefault="00C04B52" w:rsidP="00C04B52">
      <w:pPr>
        <w:tabs>
          <w:tab w:val="center" w:pos="0"/>
        </w:tabs>
        <w:ind w:right="-109"/>
        <w:jc w:val="both"/>
        <w:rPr>
          <w:rFonts w:ascii="Times New Roman" w:hAnsi="Times New Roman"/>
          <w:color w:val="002060"/>
          <w:sz w:val="28"/>
          <w:szCs w:val="28"/>
        </w:rPr>
      </w:pPr>
    </w:p>
    <w:p w:rsidR="00C04B52" w:rsidRPr="00995BC3" w:rsidRDefault="00C04B52" w:rsidP="00C04B52">
      <w:pPr>
        <w:tabs>
          <w:tab w:val="center" w:pos="0"/>
          <w:tab w:val="left" w:pos="374"/>
        </w:tabs>
        <w:ind w:right="-109"/>
        <w:jc w:val="both"/>
        <w:rPr>
          <w:rFonts w:ascii="Times New Roman" w:hAnsi="Times New Roman"/>
          <w:b/>
          <w:i/>
          <w:color w:val="002060"/>
          <w:sz w:val="28"/>
          <w:szCs w:val="28"/>
        </w:rPr>
      </w:pP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008B2670">
        <w:rPr>
          <w:rFonts w:ascii="Times New Roman" w:hAnsi="Times New Roman"/>
          <w:b/>
          <w:i/>
          <w:color w:val="002060"/>
          <w:sz w:val="28"/>
          <w:szCs w:val="28"/>
        </w:rPr>
        <w:tab/>
      </w:r>
      <w:r w:rsidR="008B2670">
        <w:rPr>
          <w:rFonts w:ascii="Times New Roman" w:hAnsi="Times New Roman"/>
          <w:b/>
          <w:i/>
          <w:color w:val="002060"/>
          <w:sz w:val="28"/>
          <w:szCs w:val="28"/>
        </w:rPr>
        <w:tab/>
      </w:r>
      <w:r w:rsidR="008B2670">
        <w:rPr>
          <w:rFonts w:ascii="Times New Roman" w:hAnsi="Times New Roman"/>
          <w:b/>
          <w:i/>
          <w:color w:val="002060"/>
          <w:sz w:val="28"/>
          <w:szCs w:val="28"/>
        </w:rPr>
        <w:tab/>
      </w:r>
      <w:r w:rsidRPr="00995BC3">
        <w:rPr>
          <w:rFonts w:ascii="Times New Roman" w:hAnsi="Times New Roman"/>
          <w:b/>
          <w:i/>
          <w:color w:val="002060"/>
          <w:sz w:val="28"/>
          <w:szCs w:val="28"/>
        </w:rPr>
        <w:tab/>
        <w:t>PRZEWODNICZĄCY RADY</w:t>
      </w:r>
    </w:p>
    <w:p w:rsidR="00C04B52" w:rsidRPr="00995BC3" w:rsidRDefault="00C04B52" w:rsidP="00C04B52">
      <w:pPr>
        <w:tabs>
          <w:tab w:val="center" w:pos="0"/>
          <w:tab w:val="left" w:pos="374"/>
        </w:tabs>
        <w:ind w:right="-109"/>
        <w:jc w:val="both"/>
        <w:rPr>
          <w:color w:val="002060"/>
        </w:rPr>
      </w:pP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Pr="00995BC3">
        <w:rPr>
          <w:rFonts w:ascii="Times New Roman" w:hAnsi="Times New Roman"/>
          <w:b/>
          <w:i/>
          <w:color w:val="002060"/>
          <w:sz w:val="28"/>
          <w:szCs w:val="28"/>
        </w:rPr>
        <w:tab/>
      </w:r>
      <w:r w:rsidR="008B2670">
        <w:rPr>
          <w:rFonts w:ascii="Times New Roman" w:hAnsi="Times New Roman"/>
          <w:b/>
          <w:i/>
          <w:color w:val="002060"/>
          <w:sz w:val="28"/>
          <w:szCs w:val="28"/>
        </w:rPr>
        <w:tab/>
      </w:r>
      <w:r w:rsidR="008B2670">
        <w:rPr>
          <w:rFonts w:ascii="Times New Roman" w:hAnsi="Times New Roman"/>
          <w:b/>
          <w:i/>
          <w:color w:val="002060"/>
          <w:sz w:val="28"/>
          <w:szCs w:val="28"/>
        </w:rPr>
        <w:tab/>
      </w:r>
      <w:r w:rsidR="008B2670">
        <w:rPr>
          <w:rFonts w:ascii="Times New Roman" w:hAnsi="Times New Roman"/>
          <w:b/>
          <w:i/>
          <w:color w:val="002060"/>
          <w:sz w:val="28"/>
          <w:szCs w:val="28"/>
        </w:rPr>
        <w:tab/>
      </w:r>
      <w:r w:rsidRPr="00995BC3">
        <w:rPr>
          <w:rFonts w:ascii="Times New Roman" w:hAnsi="Times New Roman"/>
          <w:b/>
          <w:i/>
          <w:color w:val="002060"/>
          <w:sz w:val="28"/>
          <w:szCs w:val="28"/>
        </w:rPr>
        <w:t>Marian Popławski</w:t>
      </w:r>
    </w:p>
    <w:p w:rsidR="00C04B52" w:rsidRPr="00995BC3" w:rsidRDefault="00C04B52" w:rsidP="00C04B52">
      <w:pPr>
        <w:pStyle w:val="Tekstpodstawowy"/>
        <w:ind w:right="-1"/>
        <w:rPr>
          <w:rFonts w:ascii="Times New Roman" w:hAnsi="Times New Roman"/>
          <w:color w:val="002060"/>
        </w:rPr>
      </w:pPr>
    </w:p>
    <w:p w:rsidR="00C04B52" w:rsidRDefault="00C04B52" w:rsidP="00C04B52"/>
    <w:p w:rsidR="00030E9C" w:rsidRDefault="00030E9C">
      <w:bookmarkStart w:id="0" w:name="_GoBack"/>
      <w:bookmarkEnd w:id="0"/>
    </w:p>
    <w:sectPr w:rsidR="00030E9C" w:rsidSect="00901E84">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62" w:rsidRDefault="00267362" w:rsidP="00995BC3">
      <w:r>
        <w:separator/>
      </w:r>
    </w:p>
  </w:endnote>
  <w:endnote w:type="continuationSeparator" w:id="0">
    <w:p w:rsidR="00267362" w:rsidRDefault="00267362" w:rsidP="0099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68255"/>
      <w:docPartObj>
        <w:docPartGallery w:val="Page Numbers (Bottom of Page)"/>
        <w:docPartUnique/>
      </w:docPartObj>
    </w:sdtPr>
    <w:sdtEndPr/>
    <w:sdtContent>
      <w:p w:rsidR="00995BC3" w:rsidRDefault="00995BC3">
        <w:pPr>
          <w:pStyle w:val="Stopka"/>
          <w:jc w:val="right"/>
        </w:pPr>
        <w:r>
          <w:fldChar w:fldCharType="begin"/>
        </w:r>
        <w:r>
          <w:instrText>PAGE   \* MERGEFORMAT</w:instrText>
        </w:r>
        <w:r>
          <w:fldChar w:fldCharType="separate"/>
        </w:r>
        <w:r w:rsidR="008B2670">
          <w:rPr>
            <w:noProof/>
          </w:rPr>
          <w:t>7</w:t>
        </w:r>
        <w:r>
          <w:fldChar w:fldCharType="end"/>
        </w:r>
      </w:p>
    </w:sdtContent>
  </w:sdt>
  <w:p w:rsidR="00995BC3" w:rsidRDefault="00995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62" w:rsidRDefault="00267362" w:rsidP="00995BC3">
      <w:r>
        <w:separator/>
      </w:r>
    </w:p>
  </w:footnote>
  <w:footnote w:type="continuationSeparator" w:id="0">
    <w:p w:rsidR="00267362" w:rsidRDefault="00267362" w:rsidP="00995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90"/>
    <w:rsid w:val="00015EBD"/>
    <w:rsid w:val="00022A70"/>
    <w:rsid w:val="00030E9C"/>
    <w:rsid w:val="00051D49"/>
    <w:rsid w:val="000D1190"/>
    <w:rsid w:val="00117581"/>
    <w:rsid w:val="00267362"/>
    <w:rsid w:val="002F71F3"/>
    <w:rsid w:val="00360FCE"/>
    <w:rsid w:val="003C4A01"/>
    <w:rsid w:val="004C2418"/>
    <w:rsid w:val="004C351C"/>
    <w:rsid w:val="005A07A5"/>
    <w:rsid w:val="006526E0"/>
    <w:rsid w:val="0073262D"/>
    <w:rsid w:val="007A25FB"/>
    <w:rsid w:val="00874123"/>
    <w:rsid w:val="008B2670"/>
    <w:rsid w:val="00901E84"/>
    <w:rsid w:val="00956873"/>
    <w:rsid w:val="00995BC3"/>
    <w:rsid w:val="00B77874"/>
    <w:rsid w:val="00C04B52"/>
    <w:rsid w:val="00C530C8"/>
    <w:rsid w:val="00DC7B81"/>
    <w:rsid w:val="00FA7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1A945-FA98-4ADC-BDFE-2D32F3A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B52"/>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4B52"/>
    <w:pPr>
      <w:jc w:val="center"/>
    </w:pPr>
    <w:rPr>
      <w:rFonts w:ascii="Impact" w:hAnsi="Impact"/>
      <w:b/>
      <w:color w:val="FF0000"/>
      <w:sz w:val="44"/>
      <w:szCs w:val="28"/>
    </w:rPr>
  </w:style>
  <w:style w:type="character" w:customStyle="1" w:styleId="TytuZnak">
    <w:name w:val="Tytuł Znak"/>
    <w:basedOn w:val="Domylnaczcionkaakapitu"/>
    <w:link w:val="Tytu"/>
    <w:rsid w:val="00C04B52"/>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C04B52"/>
    <w:pPr>
      <w:ind w:right="566"/>
      <w:jc w:val="both"/>
    </w:pPr>
    <w:rPr>
      <w:sz w:val="28"/>
    </w:rPr>
  </w:style>
  <w:style w:type="character" w:customStyle="1" w:styleId="TekstpodstawowyZnak">
    <w:name w:val="Tekst podstawowy Znak"/>
    <w:basedOn w:val="Domylnaczcionkaakapitu"/>
    <w:link w:val="Tekstpodstawowy"/>
    <w:semiHidden/>
    <w:rsid w:val="00C04B52"/>
    <w:rPr>
      <w:rFonts w:ascii="Arial" w:eastAsia="Times New Roman" w:hAnsi="Arial" w:cs="Times New Roman"/>
      <w:sz w:val="28"/>
      <w:szCs w:val="20"/>
      <w:lang w:eastAsia="pl-PL"/>
    </w:rPr>
  </w:style>
  <w:style w:type="paragraph" w:styleId="Akapitzlist">
    <w:name w:val="List Paragraph"/>
    <w:basedOn w:val="Normalny"/>
    <w:uiPriority w:val="34"/>
    <w:qFormat/>
    <w:rsid w:val="00C04B52"/>
    <w:pPr>
      <w:ind w:left="720"/>
      <w:contextualSpacing/>
    </w:pPr>
    <w:rPr>
      <w:sz w:val="28"/>
    </w:rPr>
  </w:style>
  <w:style w:type="paragraph" w:styleId="Nagwek">
    <w:name w:val="header"/>
    <w:basedOn w:val="Normalny"/>
    <w:link w:val="NagwekZnak"/>
    <w:uiPriority w:val="99"/>
    <w:unhideWhenUsed/>
    <w:rsid w:val="00995BC3"/>
    <w:pPr>
      <w:tabs>
        <w:tab w:val="center" w:pos="4536"/>
        <w:tab w:val="right" w:pos="9072"/>
      </w:tabs>
    </w:pPr>
  </w:style>
  <w:style w:type="character" w:customStyle="1" w:styleId="NagwekZnak">
    <w:name w:val="Nagłówek Znak"/>
    <w:basedOn w:val="Domylnaczcionkaakapitu"/>
    <w:link w:val="Nagwek"/>
    <w:uiPriority w:val="99"/>
    <w:rsid w:val="00995BC3"/>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995BC3"/>
    <w:pPr>
      <w:tabs>
        <w:tab w:val="center" w:pos="4536"/>
        <w:tab w:val="right" w:pos="9072"/>
      </w:tabs>
    </w:pPr>
  </w:style>
  <w:style w:type="character" w:customStyle="1" w:styleId="StopkaZnak">
    <w:name w:val="Stopka Znak"/>
    <w:basedOn w:val="Domylnaczcionkaakapitu"/>
    <w:link w:val="Stopka"/>
    <w:uiPriority w:val="99"/>
    <w:rsid w:val="00995BC3"/>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022A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A7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2321</Words>
  <Characters>13931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2017-12-11T09:27:00Z</cp:lastPrinted>
  <dcterms:created xsi:type="dcterms:W3CDTF">2017-12-08T07:15:00Z</dcterms:created>
  <dcterms:modified xsi:type="dcterms:W3CDTF">2018-01-02T11:41:00Z</dcterms:modified>
</cp:coreProperties>
</file>