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28D8" w14:textId="77777777" w:rsidR="00571576" w:rsidRPr="00072A40" w:rsidRDefault="00571576" w:rsidP="00571576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072A40">
        <w:rPr>
          <w:rFonts w:ascii="Times New Roman" w:hAnsi="Times New Roman"/>
          <w:b/>
          <w:bCs/>
          <w:sz w:val="22"/>
          <w:szCs w:val="22"/>
        </w:rPr>
        <w:t xml:space="preserve">UMOWA nr </w:t>
      </w:r>
      <w:r w:rsidRPr="00072A40">
        <w:rPr>
          <w:rFonts w:ascii="Times New Roman" w:hAnsi="Times New Roman"/>
          <w:b/>
          <w:sz w:val="22"/>
          <w:szCs w:val="22"/>
        </w:rPr>
        <w:t>ZP/</w:t>
      </w:r>
      <w:r w:rsidRPr="00072A40">
        <w:rPr>
          <w:rFonts w:ascii="Times New Roman" w:hAnsi="Times New Roman"/>
          <w:sz w:val="22"/>
          <w:szCs w:val="22"/>
        </w:rPr>
        <w:t>….….</w:t>
      </w:r>
      <w:r w:rsidRPr="00072A40">
        <w:rPr>
          <w:rFonts w:ascii="Times New Roman" w:hAnsi="Times New Roman"/>
          <w:b/>
          <w:sz w:val="22"/>
          <w:szCs w:val="22"/>
        </w:rPr>
        <w:t>/WIT/2019</w:t>
      </w:r>
    </w:p>
    <w:p w14:paraId="3483137A" w14:textId="266B0282" w:rsidR="00571576" w:rsidRPr="00C06FF5" w:rsidRDefault="00571576" w:rsidP="00C06FF5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 xml:space="preserve">zawarta w dniu </w:t>
      </w:r>
      <w:r w:rsidRPr="00072A40">
        <w:rPr>
          <w:rFonts w:ascii="Times New Roman" w:hAnsi="Times New Roman"/>
          <w:sz w:val="22"/>
          <w:szCs w:val="22"/>
        </w:rPr>
        <w:t>...........................</w:t>
      </w:r>
      <w:r w:rsidRPr="00072A40">
        <w:rPr>
          <w:rFonts w:ascii="Times New Roman" w:hAnsi="Times New Roman"/>
          <w:b/>
          <w:sz w:val="22"/>
          <w:szCs w:val="22"/>
        </w:rPr>
        <w:t xml:space="preserve"> </w:t>
      </w:r>
      <w:r w:rsidRPr="00072A40">
        <w:rPr>
          <w:rFonts w:ascii="Times New Roman" w:hAnsi="Times New Roman"/>
          <w:b/>
          <w:bCs/>
          <w:sz w:val="22"/>
          <w:szCs w:val="22"/>
        </w:rPr>
        <w:t>w Żarach</w:t>
      </w:r>
    </w:p>
    <w:p w14:paraId="238F0B2F" w14:textId="77777777" w:rsidR="00571576" w:rsidRPr="00722DA6" w:rsidRDefault="00571576" w:rsidP="00571576">
      <w:pPr>
        <w:pStyle w:val="Tekstpodstawowy"/>
        <w:tabs>
          <w:tab w:val="left" w:pos="5245"/>
        </w:tabs>
        <w:spacing w:after="0" w:line="360" w:lineRule="auto"/>
        <w:jc w:val="both"/>
        <w:rPr>
          <w:rFonts w:ascii="Times New Roman" w:hAnsi="Times New Roman"/>
        </w:rPr>
      </w:pPr>
      <w:r w:rsidRPr="00722DA6">
        <w:rPr>
          <w:rFonts w:ascii="Times New Roman" w:hAnsi="Times New Roman"/>
        </w:rPr>
        <w:t>pomiędzy:</w:t>
      </w:r>
    </w:p>
    <w:p w14:paraId="41ACD813" w14:textId="77777777" w:rsidR="00571576" w:rsidRPr="00722DA6" w:rsidRDefault="00571576" w:rsidP="00571576">
      <w:pPr>
        <w:pStyle w:val="Tekstpodstawowy"/>
        <w:tabs>
          <w:tab w:val="left" w:pos="5245"/>
        </w:tabs>
        <w:spacing w:after="0" w:line="360" w:lineRule="auto"/>
        <w:jc w:val="both"/>
        <w:rPr>
          <w:rFonts w:ascii="Times New Roman" w:hAnsi="Times New Roman"/>
        </w:rPr>
      </w:pPr>
      <w:r w:rsidRPr="00722DA6">
        <w:rPr>
          <w:rFonts w:ascii="Times New Roman" w:hAnsi="Times New Roman"/>
          <w:b/>
        </w:rPr>
        <w:t xml:space="preserve">Gminą Żary o statusie miejskim </w:t>
      </w:r>
      <w:r w:rsidRPr="00722DA6">
        <w:rPr>
          <w:rFonts w:ascii="Times New Roman" w:hAnsi="Times New Roman"/>
        </w:rPr>
        <w:t>z siedzibą przy: pl. Rynek 1 – 5, 68 – 200 Żary,</w:t>
      </w:r>
    </w:p>
    <w:p w14:paraId="1EEA2E1E" w14:textId="77777777" w:rsidR="00571576" w:rsidRPr="00722DA6" w:rsidRDefault="00571576" w:rsidP="00571576">
      <w:pPr>
        <w:pStyle w:val="Tekstpodstawowy"/>
        <w:tabs>
          <w:tab w:val="left" w:pos="5245"/>
        </w:tabs>
        <w:spacing w:after="0" w:line="360" w:lineRule="auto"/>
        <w:jc w:val="both"/>
        <w:rPr>
          <w:rFonts w:ascii="Times New Roman" w:hAnsi="Times New Roman"/>
          <w:b/>
        </w:rPr>
      </w:pPr>
      <w:r w:rsidRPr="00722DA6">
        <w:rPr>
          <w:rStyle w:val="Pogrubienie"/>
          <w:rFonts w:ascii="Times New Roman" w:hAnsi="Times New Roman"/>
        </w:rPr>
        <w:t>NIP:</w:t>
      </w:r>
      <w:r w:rsidRPr="00722DA6">
        <w:rPr>
          <w:rFonts w:ascii="Times New Roman" w:hAnsi="Times New Roman"/>
        </w:rPr>
        <w:t xml:space="preserve"> 9282077626; </w:t>
      </w:r>
      <w:r w:rsidRPr="00722DA6">
        <w:rPr>
          <w:rStyle w:val="Pogrubienie"/>
          <w:rFonts w:ascii="Times New Roman" w:hAnsi="Times New Roman"/>
        </w:rPr>
        <w:t>REGON:</w:t>
      </w:r>
      <w:r w:rsidRPr="00722DA6">
        <w:rPr>
          <w:rFonts w:ascii="Times New Roman" w:hAnsi="Times New Roman"/>
        </w:rPr>
        <w:t xml:space="preserve"> 970770540 reprezentowaną w niniejszej umowie przez:</w:t>
      </w:r>
      <w:r w:rsidRPr="00722DA6">
        <w:rPr>
          <w:rFonts w:ascii="Times New Roman" w:hAnsi="Times New Roman"/>
          <w:b/>
        </w:rPr>
        <w:t xml:space="preserve"> Danutę Madej</w:t>
      </w:r>
      <w:r w:rsidRPr="00722DA6">
        <w:rPr>
          <w:rFonts w:ascii="Times New Roman" w:hAnsi="Times New Roman"/>
        </w:rPr>
        <w:t xml:space="preserve"> – Burmistrza Miasta Żary, przy kontrasygnacie </w:t>
      </w:r>
      <w:r w:rsidRPr="00722DA6">
        <w:rPr>
          <w:rFonts w:ascii="Times New Roman" w:hAnsi="Times New Roman"/>
          <w:b/>
        </w:rPr>
        <w:t>Joanny Wojak</w:t>
      </w:r>
      <w:r w:rsidRPr="00722DA6">
        <w:rPr>
          <w:rFonts w:ascii="Times New Roman" w:hAnsi="Times New Roman"/>
        </w:rPr>
        <w:t xml:space="preserve"> – Skarbnika Gminy, zwaną dalej </w:t>
      </w:r>
      <w:r w:rsidR="0054328E">
        <w:rPr>
          <w:rFonts w:ascii="Times New Roman" w:hAnsi="Times New Roman"/>
          <w:b/>
        </w:rPr>
        <w:t>Zamaw</w:t>
      </w:r>
      <w:r w:rsidRPr="00722DA6">
        <w:rPr>
          <w:rFonts w:ascii="Times New Roman" w:hAnsi="Times New Roman"/>
          <w:b/>
        </w:rPr>
        <w:t>iającym,</w:t>
      </w:r>
    </w:p>
    <w:p w14:paraId="18F7E6E1" w14:textId="77777777" w:rsidR="00571576" w:rsidRPr="00722DA6" w:rsidRDefault="00571576" w:rsidP="00571576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</w:rPr>
      </w:pPr>
      <w:r w:rsidRPr="00722DA6">
        <w:rPr>
          <w:rFonts w:ascii="Times New Roman" w:hAnsi="Times New Roman"/>
        </w:rPr>
        <w:t>oraz</w:t>
      </w:r>
    </w:p>
    <w:p w14:paraId="7960FF21" w14:textId="77777777" w:rsidR="00571576" w:rsidRPr="00722DA6" w:rsidRDefault="00571576" w:rsidP="00571576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 w:rsidRPr="00722DA6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…..</w:t>
      </w:r>
    </w:p>
    <w:p w14:paraId="19289A70" w14:textId="77777777" w:rsidR="00571576" w:rsidRPr="00722DA6" w:rsidRDefault="00571576" w:rsidP="00571576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 w:rsidRPr="00722DA6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 w14:paraId="45B9817F" w14:textId="77777777" w:rsidR="00571576" w:rsidRPr="00722DA6" w:rsidRDefault="00571576" w:rsidP="00571576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 w:rsidRPr="00722DA6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 w14:paraId="210DC5A5" w14:textId="15A03364" w:rsidR="00571576" w:rsidRPr="00722DA6" w:rsidRDefault="00571576" w:rsidP="00571576">
      <w:pPr>
        <w:pStyle w:val="Tekstpodstawowy"/>
        <w:tabs>
          <w:tab w:val="left" w:pos="5245"/>
        </w:tabs>
        <w:spacing w:after="0" w:line="360" w:lineRule="auto"/>
        <w:jc w:val="both"/>
        <w:rPr>
          <w:rFonts w:ascii="Times New Roman" w:hAnsi="Times New Roman"/>
        </w:rPr>
      </w:pPr>
      <w:r w:rsidRPr="00722DA6">
        <w:rPr>
          <w:rFonts w:ascii="Times New Roman" w:hAnsi="Times New Roman"/>
        </w:rPr>
        <w:t>reprezentowanymi w niniejszej umowie przez …………………………</w:t>
      </w:r>
      <w:r w:rsidR="000854AD">
        <w:rPr>
          <w:rFonts w:ascii="Times New Roman" w:hAnsi="Times New Roman"/>
        </w:rPr>
        <w:t>…...</w:t>
      </w:r>
      <w:r w:rsidRPr="00722DA6">
        <w:rPr>
          <w:rFonts w:ascii="Times New Roman" w:hAnsi="Times New Roman"/>
        </w:rPr>
        <w:t xml:space="preserve">…………………, </w:t>
      </w:r>
    </w:p>
    <w:p w14:paraId="20661210" w14:textId="2246B0D1" w:rsidR="00571576" w:rsidRPr="00722DA6" w:rsidRDefault="00571576" w:rsidP="000854AD">
      <w:pPr>
        <w:pStyle w:val="Tekstpodstawowy"/>
        <w:tabs>
          <w:tab w:val="left" w:pos="5245"/>
        </w:tabs>
        <w:spacing w:after="0" w:line="360" w:lineRule="auto"/>
        <w:jc w:val="both"/>
        <w:rPr>
          <w:rFonts w:ascii="Times New Roman" w:hAnsi="Times New Roman"/>
        </w:rPr>
      </w:pPr>
      <w:r w:rsidRPr="00722DA6">
        <w:rPr>
          <w:rFonts w:ascii="Times New Roman" w:hAnsi="Times New Roman"/>
        </w:rPr>
        <w:t xml:space="preserve">zwanym dalej </w:t>
      </w:r>
      <w:r>
        <w:rPr>
          <w:rFonts w:ascii="Times New Roman" w:hAnsi="Times New Roman"/>
          <w:b/>
          <w:bCs/>
        </w:rPr>
        <w:t>W</w:t>
      </w:r>
      <w:r w:rsidRPr="00722DA6">
        <w:rPr>
          <w:rFonts w:ascii="Times New Roman" w:hAnsi="Times New Roman"/>
          <w:b/>
          <w:bCs/>
        </w:rPr>
        <w:t>ykonawcą</w:t>
      </w:r>
      <w:r w:rsidRPr="00722DA6">
        <w:rPr>
          <w:rFonts w:ascii="Times New Roman" w:hAnsi="Times New Roman"/>
          <w:bCs/>
        </w:rPr>
        <w:t>,</w:t>
      </w:r>
    </w:p>
    <w:p w14:paraId="6678E266" w14:textId="46C58330" w:rsidR="00571576" w:rsidRPr="00722DA6" w:rsidRDefault="00571576" w:rsidP="000854AD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A6">
        <w:rPr>
          <w:rFonts w:ascii="Times New Roman" w:hAnsi="Times New Roman" w:cs="Times New Roman"/>
          <w:sz w:val="24"/>
          <w:szCs w:val="24"/>
        </w:rPr>
        <w:t>w wyniku przeprowadzonego postępowania przetargowego zgodnie z ustawą z dnia 29 stycznia 2004 r. Prawo zamówień publicznych (t.j. Dz. U. z 201</w:t>
      </w:r>
      <w:r w:rsidR="00336001">
        <w:rPr>
          <w:rFonts w:ascii="Times New Roman" w:hAnsi="Times New Roman" w:cs="Times New Roman"/>
          <w:sz w:val="24"/>
          <w:szCs w:val="24"/>
        </w:rPr>
        <w:t>9</w:t>
      </w:r>
      <w:r w:rsidRPr="00722DA6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336001">
        <w:rPr>
          <w:rFonts w:ascii="Times New Roman" w:hAnsi="Times New Roman" w:cs="Times New Roman"/>
          <w:sz w:val="24"/>
          <w:szCs w:val="24"/>
        </w:rPr>
        <w:t>843</w:t>
      </w:r>
      <w:r w:rsidRPr="00722DA6">
        <w:rPr>
          <w:rFonts w:ascii="Times New Roman" w:hAnsi="Times New Roman" w:cs="Times New Roman"/>
          <w:sz w:val="24"/>
          <w:szCs w:val="24"/>
        </w:rPr>
        <w:t xml:space="preserve"> ze zm.) została zawarta umowa o następującej treści:</w:t>
      </w:r>
    </w:p>
    <w:p w14:paraId="46924A61" w14:textId="77777777" w:rsidR="00571576" w:rsidRDefault="00571576" w:rsidP="00571576">
      <w:pPr>
        <w:pStyle w:val="paragraf"/>
        <w:keepNext w:val="0"/>
        <w:tabs>
          <w:tab w:val="clear" w:pos="8789"/>
          <w:tab w:val="left" w:pos="5245"/>
        </w:tabs>
        <w:spacing w:before="0" w:after="0" w:line="360" w:lineRule="auto"/>
        <w:rPr>
          <w:rFonts w:ascii="Times New Roman" w:hAnsi="Times New Roman" w:cs="Times New Roman"/>
          <w:b/>
          <w:bCs/>
        </w:rPr>
      </w:pPr>
      <w:r w:rsidRPr="00722DA6">
        <w:rPr>
          <w:rFonts w:ascii="Times New Roman" w:hAnsi="Times New Roman" w:cs="Times New Roman"/>
          <w:b/>
          <w:bCs/>
        </w:rPr>
        <w:t>§ 1.</w:t>
      </w:r>
    </w:p>
    <w:p w14:paraId="753C5795" w14:textId="77777777" w:rsidR="00AC2F7F" w:rsidRPr="00722DA6" w:rsidRDefault="00AC2F7F" w:rsidP="00571576">
      <w:pPr>
        <w:pStyle w:val="paragraf"/>
        <w:keepNext w:val="0"/>
        <w:tabs>
          <w:tab w:val="clear" w:pos="8789"/>
          <w:tab w:val="left" w:pos="5245"/>
        </w:tabs>
        <w:spacing w:before="0"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14:paraId="26F8E1FF" w14:textId="77777777" w:rsidR="00571576" w:rsidRPr="00792877" w:rsidRDefault="00571576" w:rsidP="00571576">
      <w:pPr>
        <w:pStyle w:val="Adres"/>
        <w:keepLines w:val="0"/>
        <w:numPr>
          <w:ilvl w:val="2"/>
          <w:numId w:val="1"/>
        </w:numPr>
        <w:tabs>
          <w:tab w:val="clear" w:pos="234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DA6">
        <w:rPr>
          <w:rFonts w:ascii="Times New Roman" w:hAnsi="Times New Roman" w:cs="Times New Roman"/>
          <w:sz w:val="24"/>
          <w:szCs w:val="24"/>
        </w:rPr>
        <w:t xml:space="preserve">Na podstawie niniejszej umowy </w:t>
      </w:r>
      <w:r w:rsidR="0054328E">
        <w:rPr>
          <w:rFonts w:ascii="Times New Roman" w:hAnsi="Times New Roman" w:cs="Times New Roman"/>
          <w:sz w:val="24"/>
          <w:szCs w:val="24"/>
        </w:rPr>
        <w:t>Zamaw</w:t>
      </w:r>
      <w:r w:rsidRPr="00722DA6">
        <w:rPr>
          <w:rFonts w:ascii="Times New Roman" w:hAnsi="Times New Roman" w:cs="Times New Roman"/>
          <w:sz w:val="24"/>
          <w:szCs w:val="24"/>
        </w:rPr>
        <w:t xml:space="preserve">iający zleca, a </w:t>
      </w:r>
      <w:r w:rsidR="003C68C9">
        <w:rPr>
          <w:rFonts w:ascii="Times New Roman" w:hAnsi="Times New Roman" w:cs="Times New Roman"/>
          <w:sz w:val="24"/>
          <w:szCs w:val="24"/>
        </w:rPr>
        <w:t>Wykonawc</w:t>
      </w:r>
      <w:r w:rsidRPr="00722DA6">
        <w:rPr>
          <w:rFonts w:ascii="Times New Roman" w:hAnsi="Times New Roman" w:cs="Times New Roman"/>
          <w:sz w:val="24"/>
          <w:szCs w:val="24"/>
        </w:rPr>
        <w:t xml:space="preserve">a zobowiązuje się wykonać, zgodnie ze złożoną ofertą, zadanie inwestycyjne pn.: </w:t>
      </w:r>
      <w:r w:rsidRPr="00792877">
        <w:rPr>
          <w:rFonts w:ascii="Times New Roman" w:hAnsi="Times New Roman" w:cs="Times New Roman"/>
          <w:b/>
          <w:iCs/>
          <w:sz w:val="24"/>
          <w:szCs w:val="24"/>
        </w:rPr>
        <w:t>„Przebudowa</w:t>
      </w:r>
      <w:r w:rsidR="00A33355" w:rsidRPr="0079287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C20B7">
        <w:rPr>
          <w:rFonts w:ascii="Times New Roman" w:hAnsi="Times New Roman" w:cs="Times New Roman"/>
          <w:b/>
          <w:iCs/>
          <w:sz w:val="24"/>
          <w:szCs w:val="24"/>
        </w:rPr>
        <w:t xml:space="preserve">drogi ul. </w:t>
      </w:r>
      <w:r w:rsidR="00A33355" w:rsidRPr="00792877">
        <w:rPr>
          <w:rFonts w:ascii="Times New Roman" w:hAnsi="Times New Roman" w:cs="Times New Roman"/>
          <w:b/>
          <w:iCs/>
          <w:sz w:val="24"/>
          <w:szCs w:val="24"/>
        </w:rPr>
        <w:t>Kujawsk</w:t>
      </w:r>
      <w:r w:rsidR="00CC20B7">
        <w:rPr>
          <w:rFonts w:ascii="Times New Roman" w:hAnsi="Times New Roman" w:cs="Times New Roman"/>
          <w:b/>
          <w:iCs/>
          <w:sz w:val="24"/>
          <w:szCs w:val="24"/>
        </w:rPr>
        <w:t xml:space="preserve">a” </w:t>
      </w:r>
      <w:r w:rsidR="00A33355" w:rsidRPr="00792877">
        <w:rPr>
          <w:rFonts w:ascii="Times New Roman" w:hAnsi="Times New Roman" w:cs="Times New Roman"/>
          <w:b/>
          <w:iCs/>
          <w:sz w:val="24"/>
          <w:szCs w:val="24"/>
        </w:rPr>
        <w:t>w Żarach</w:t>
      </w:r>
      <w:r w:rsidR="00CC20B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92877">
        <w:rPr>
          <w:rFonts w:ascii="Times New Roman" w:hAnsi="Times New Roman" w:cs="Times New Roman"/>
          <w:b/>
          <w:iCs/>
          <w:sz w:val="24"/>
          <w:szCs w:val="24"/>
        </w:rPr>
        <w:t>, Etap I i II.</w:t>
      </w:r>
    </w:p>
    <w:p w14:paraId="3502B8A6" w14:textId="3EDB0119" w:rsidR="00792877" w:rsidRPr="00E521B5" w:rsidRDefault="00571576" w:rsidP="00571576">
      <w:pPr>
        <w:pStyle w:val="Adres"/>
        <w:keepLines w:val="0"/>
        <w:numPr>
          <w:ilvl w:val="2"/>
          <w:numId w:val="1"/>
        </w:numPr>
        <w:tabs>
          <w:tab w:val="clear" w:pos="234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DA6">
        <w:rPr>
          <w:rFonts w:ascii="Times New Roman" w:hAnsi="Times New Roman" w:cs="Times New Roman"/>
          <w:sz w:val="24"/>
          <w:szCs w:val="24"/>
        </w:rPr>
        <w:t xml:space="preserve">Przedmiotem umowy jest przebudowa </w:t>
      </w:r>
      <w:r w:rsidR="008E731B">
        <w:rPr>
          <w:rFonts w:ascii="Times New Roman" w:hAnsi="Times New Roman" w:cs="Times New Roman"/>
          <w:sz w:val="24"/>
          <w:szCs w:val="24"/>
        </w:rPr>
        <w:t xml:space="preserve">drogi </w:t>
      </w:r>
      <w:r w:rsidR="00792877">
        <w:rPr>
          <w:rFonts w:ascii="Times New Roman" w:hAnsi="Times New Roman" w:cs="Times New Roman"/>
          <w:sz w:val="24"/>
          <w:szCs w:val="24"/>
        </w:rPr>
        <w:t>ulicy Kujawskiej wraz z ulicami przyległymi: Opolskiej, Mazowieckiej i Leszczyńskiej w Żarach, Etap I i II.</w:t>
      </w:r>
    </w:p>
    <w:p w14:paraId="447276F2" w14:textId="788D50A4" w:rsidR="00792877" w:rsidRDefault="00571576" w:rsidP="00C06FF5">
      <w:pPr>
        <w:pStyle w:val="Akapitzlist"/>
        <w:numPr>
          <w:ilvl w:val="1"/>
          <w:numId w:val="39"/>
        </w:numPr>
        <w:spacing w:line="276" w:lineRule="auto"/>
        <w:jc w:val="both"/>
      </w:pPr>
      <w:r w:rsidRPr="00C06FF5">
        <w:rPr>
          <w:b/>
        </w:rPr>
        <w:t>ETAP I</w:t>
      </w:r>
      <w:r w:rsidR="00792877">
        <w:t>:</w:t>
      </w:r>
      <w:r w:rsidR="000854AD" w:rsidRPr="00C06FF5">
        <w:rPr>
          <w:rFonts w:ascii="Calibri" w:eastAsia="Calibri" w:hAnsi="Calibri" w:cs="Calibri"/>
          <w:sz w:val="22"/>
          <w:szCs w:val="22"/>
          <w:lang w:eastAsia="en-US"/>
        </w:rPr>
        <w:t xml:space="preserve"> - </w:t>
      </w:r>
      <w:r w:rsidR="000854AD" w:rsidRPr="000854AD">
        <w:t>odcinek  ul. Witosa od ul. Długosza do skrzyżowania z ul. Kujawską</w:t>
      </w:r>
      <w:r w:rsidR="000854AD">
        <w:t xml:space="preserve">; </w:t>
      </w:r>
      <w:r w:rsidR="000854AD" w:rsidRPr="000854AD">
        <w:t>ul. Kujawska od skrzyżowania z ul. Witosa do skrzyżowania z ul. Śląską.</w:t>
      </w:r>
    </w:p>
    <w:p w14:paraId="693304A2" w14:textId="29F37E8F" w:rsidR="00C06FF5" w:rsidRPr="000854AD" w:rsidRDefault="00C06FF5" w:rsidP="000854AD">
      <w:pPr>
        <w:numPr>
          <w:ilvl w:val="1"/>
          <w:numId w:val="38"/>
        </w:numPr>
        <w:spacing w:line="276" w:lineRule="auto"/>
        <w:jc w:val="both"/>
      </w:pPr>
      <w:r w:rsidRPr="00C06FF5">
        <w:rPr>
          <w:b/>
        </w:rPr>
        <w:t>ETAP I</w:t>
      </w:r>
      <w:r>
        <w:rPr>
          <w:b/>
        </w:rPr>
        <w:t xml:space="preserve">I: - </w:t>
      </w:r>
      <w:r w:rsidRPr="00C06FF5">
        <w:rPr>
          <w:bCs/>
        </w:rPr>
        <w:t>przebudowa ulic: Opolskiej, Mazowieckiej, Leszczyńskiej.</w:t>
      </w:r>
    </w:p>
    <w:p w14:paraId="4C726200" w14:textId="77777777" w:rsidR="00571576" w:rsidRPr="00722DA6" w:rsidRDefault="00571576" w:rsidP="00571576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line="360" w:lineRule="auto"/>
        <w:ind w:left="284" w:hanging="284"/>
        <w:jc w:val="both"/>
      </w:pPr>
      <w:r w:rsidRPr="00722DA6">
        <w:t>Zakres rzeczowy przedmiotu umowy określają:</w:t>
      </w:r>
    </w:p>
    <w:p w14:paraId="5B268632" w14:textId="77777777" w:rsidR="00571576" w:rsidRPr="00722DA6" w:rsidRDefault="00571576" w:rsidP="00571576">
      <w:pPr>
        <w:spacing w:line="360" w:lineRule="auto"/>
        <w:ind w:left="709" w:hanging="425"/>
        <w:contextualSpacing/>
        <w:jc w:val="both"/>
      </w:pPr>
      <w:r>
        <w:rPr>
          <w:b/>
        </w:rPr>
        <w:t xml:space="preserve">1) </w:t>
      </w:r>
      <w:r w:rsidRPr="005C73B5">
        <w:rPr>
          <w:b/>
        </w:rPr>
        <w:t>Dokumentacja projektowa inwestycji</w:t>
      </w:r>
      <w:r w:rsidRPr="00722DA6">
        <w:t xml:space="preserve"> pn. „</w:t>
      </w:r>
      <w:r w:rsidR="00AC3194">
        <w:t>Przebudowa ul. Kujawskiej w Żarach</w:t>
      </w:r>
      <w:r w:rsidRPr="00722DA6">
        <w:t xml:space="preserve">”, opracowana przez </w:t>
      </w:r>
      <w:r w:rsidRPr="005C73B5">
        <w:rPr>
          <w:iCs/>
        </w:rPr>
        <w:t xml:space="preserve">TMG Tomasz Grześkowiak </w:t>
      </w:r>
      <w:r w:rsidRPr="00722DA6">
        <w:t>z siedzibą 65-339 Zielona Góra, ul. Geodetów 43/7, na którą składają się następujące opracowania:</w:t>
      </w:r>
    </w:p>
    <w:p w14:paraId="6FF71117" w14:textId="78EA846A" w:rsidR="00571576" w:rsidRDefault="00571576" w:rsidP="00571576">
      <w:pPr>
        <w:spacing w:line="360" w:lineRule="auto"/>
        <w:ind w:left="3240" w:hanging="2531"/>
        <w:contextualSpacing/>
        <w:jc w:val="both"/>
      </w:pPr>
      <w:r>
        <w:rPr>
          <w:b/>
        </w:rPr>
        <w:t xml:space="preserve">a) </w:t>
      </w:r>
      <w:bookmarkStart w:id="1" w:name="_Hlk20293397"/>
      <w:r w:rsidR="00DD1B6B">
        <w:t>dokumentacj</w:t>
      </w:r>
      <w:r w:rsidR="00F86092">
        <w:t>e</w:t>
      </w:r>
      <w:r w:rsidR="00DD1B6B">
        <w:t xml:space="preserve"> techniczn</w:t>
      </w:r>
      <w:r w:rsidR="00F86092">
        <w:t>e</w:t>
      </w:r>
      <w:r w:rsidR="00DD1B6B">
        <w:t xml:space="preserve"> do zgłoszenia robót budowlanych</w:t>
      </w:r>
      <w:r w:rsidR="008E731B">
        <w:t xml:space="preserve"> </w:t>
      </w:r>
    </w:p>
    <w:bookmarkEnd w:id="1"/>
    <w:p w14:paraId="69A83F71" w14:textId="77777777" w:rsidR="00571576" w:rsidRPr="00722DA6" w:rsidRDefault="00571576" w:rsidP="00571576">
      <w:pPr>
        <w:tabs>
          <w:tab w:val="left" w:pos="993"/>
        </w:tabs>
        <w:spacing w:line="360" w:lineRule="auto"/>
        <w:ind w:left="851" w:hanging="142"/>
        <w:contextualSpacing/>
        <w:jc w:val="both"/>
      </w:pPr>
      <w:r>
        <w:rPr>
          <w:b/>
        </w:rPr>
        <w:t xml:space="preserve">b) </w:t>
      </w:r>
      <w:r w:rsidRPr="00722DA6">
        <w:rPr>
          <w:b/>
        </w:rPr>
        <w:t>projekt</w:t>
      </w:r>
      <w:r w:rsidR="00AF082F">
        <w:rPr>
          <w:b/>
        </w:rPr>
        <w:t>y</w:t>
      </w:r>
      <w:r w:rsidRPr="00722DA6">
        <w:rPr>
          <w:b/>
        </w:rPr>
        <w:t xml:space="preserve"> wykonawcz</w:t>
      </w:r>
      <w:r w:rsidR="00AF082F">
        <w:rPr>
          <w:b/>
        </w:rPr>
        <w:t>e</w:t>
      </w:r>
      <w:r w:rsidR="00634ED9">
        <w:rPr>
          <w:b/>
        </w:rPr>
        <w:t xml:space="preserve"> -</w:t>
      </w:r>
      <w:r w:rsidR="00AF082F">
        <w:rPr>
          <w:b/>
        </w:rPr>
        <w:t xml:space="preserve"> </w:t>
      </w:r>
      <w:r w:rsidRPr="00722DA6">
        <w:t xml:space="preserve"> </w:t>
      </w:r>
      <w:r w:rsidR="00AF082F" w:rsidRPr="00546F48">
        <w:rPr>
          <w:b/>
          <w:bCs/>
        </w:rPr>
        <w:t>ETAP I</w:t>
      </w:r>
      <w:r w:rsidR="00AF082F">
        <w:t xml:space="preserve">  </w:t>
      </w:r>
      <w:r w:rsidRPr="00722DA6">
        <w:t xml:space="preserve">w zakresie: </w:t>
      </w:r>
    </w:p>
    <w:p w14:paraId="7696D2C6" w14:textId="77777777" w:rsidR="00571576" w:rsidRPr="00722DA6" w:rsidRDefault="00571576" w:rsidP="00571576">
      <w:pPr>
        <w:spacing w:line="360" w:lineRule="auto"/>
        <w:ind w:left="1276" w:hanging="425"/>
        <w:contextualSpacing/>
        <w:jc w:val="both"/>
      </w:pPr>
      <w:bookmarkStart w:id="2" w:name="_Hlk20221490"/>
      <w:r w:rsidRPr="00722DA6">
        <w:t>-</w:t>
      </w:r>
      <w:r w:rsidRPr="00722DA6">
        <w:tab/>
        <w:t>projekt wykonawczy – br. drogowej,</w:t>
      </w:r>
    </w:p>
    <w:p w14:paraId="1320F862" w14:textId="77777777" w:rsidR="00571576" w:rsidRPr="00722DA6" w:rsidRDefault="00571576" w:rsidP="00571576">
      <w:pPr>
        <w:spacing w:line="360" w:lineRule="auto"/>
        <w:ind w:left="1276" w:hanging="425"/>
        <w:contextualSpacing/>
        <w:jc w:val="both"/>
      </w:pPr>
      <w:r w:rsidRPr="00722DA6">
        <w:t>-</w:t>
      </w:r>
      <w:r w:rsidRPr="00722DA6">
        <w:tab/>
        <w:t>projekt wykonawczy – br. sanitarnej,</w:t>
      </w:r>
    </w:p>
    <w:p w14:paraId="72E58437" w14:textId="77777777" w:rsidR="00571576" w:rsidRPr="00722DA6" w:rsidRDefault="00571576" w:rsidP="00571576">
      <w:pPr>
        <w:spacing w:line="360" w:lineRule="auto"/>
        <w:ind w:left="1276" w:hanging="425"/>
        <w:contextualSpacing/>
        <w:jc w:val="both"/>
      </w:pPr>
      <w:r w:rsidRPr="00722DA6">
        <w:t>-</w:t>
      </w:r>
      <w:r w:rsidRPr="00722DA6">
        <w:tab/>
        <w:t>projekt wykonawczy – br. elektrycznej,</w:t>
      </w:r>
    </w:p>
    <w:bookmarkEnd w:id="2"/>
    <w:p w14:paraId="6A0E3028" w14:textId="77777777" w:rsidR="00571576" w:rsidRDefault="00571576" w:rsidP="00571576">
      <w:pPr>
        <w:pStyle w:val="Akapitzlist"/>
        <w:spacing w:line="360" w:lineRule="auto"/>
        <w:ind w:left="720"/>
        <w:contextualSpacing/>
        <w:jc w:val="both"/>
      </w:pPr>
      <w:r>
        <w:rPr>
          <w:b/>
        </w:rPr>
        <w:lastRenderedPageBreak/>
        <w:t xml:space="preserve">c) </w:t>
      </w:r>
      <w:r w:rsidRPr="00722DA6">
        <w:rPr>
          <w:b/>
        </w:rPr>
        <w:t>projekt</w:t>
      </w:r>
      <w:r w:rsidR="00AF082F">
        <w:rPr>
          <w:b/>
        </w:rPr>
        <w:t>y</w:t>
      </w:r>
      <w:r w:rsidRPr="00722DA6">
        <w:rPr>
          <w:b/>
        </w:rPr>
        <w:t xml:space="preserve"> </w:t>
      </w:r>
      <w:r w:rsidRPr="00AF082F">
        <w:rPr>
          <w:b/>
        </w:rPr>
        <w:t>wykonawcz</w:t>
      </w:r>
      <w:r w:rsidR="00AF082F" w:rsidRPr="00AF082F">
        <w:rPr>
          <w:b/>
        </w:rPr>
        <w:t>e</w:t>
      </w:r>
      <w:r w:rsidRPr="00546F48">
        <w:rPr>
          <w:b/>
        </w:rPr>
        <w:t xml:space="preserve"> </w:t>
      </w:r>
      <w:r w:rsidR="00634ED9">
        <w:rPr>
          <w:b/>
        </w:rPr>
        <w:t>-</w:t>
      </w:r>
      <w:r w:rsidR="00AF082F" w:rsidRPr="00546F48">
        <w:rPr>
          <w:b/>
        </w:rPr>
        <w:t xml:space="preserve"> ETAP II</w:t>
      </w:r>
      <w:r w:rsidR="00AF082F">
        <w:t xml:space="preserve"> w zakresie:</w:t>
      </w:r>
    </w:p>
    <w:p w14:paraId="3D5A6A3D" w14:textId="77777777" w:rsidR="00AF082F" w:rsidRPr="00722DA6" w:rsidRDefault="00AF082F" w:rsidP="00AF082F">
      <w:pPr>
        <w:spacing w:line="360" w:lineRule="auto"/>
        <w:ind w:left="1276" w:hanging="425"/>
        <w:contextualSpacing/>
        <w:jc w:val="both"/>
      </w:pPr>
      <w:r w:rsidRPr="00722DA6">
        <w:t>-</w:t>
      </w:r>
      <w:r w:rsidRPr="00722DA6">
        <w:tab/>
        <w:t>projekt wykonawczy – br. drogowej,</w:t>
      </w:r>
    </w:p>
    <w:p w14:paraId="50AA7BBA" w14:textId="77777777" w:rsidR="00AF082F" w:rsidRPr="00722DA6" w:rsidRDefault="00AF082F" w:rsidP="00AF082F">
      <w:pPr>
        <w:spacing w:line="360" w:lineRule="auto"/>
        <w:ind w:left="1276" w:hanging="425"/>
        <w:contextualSpacing/>
        <w:jc w:val="both"/>
      </w:pPr>
      <w:r w:rsidRPr="00722DA6">
        <w:t>-</w:t>
      </w:r>
      <w:r w:rsidRPr="00722DA6">
        <w:tab/>
        <w:t>projekt wykonawczy – br. sanitarnej,</w:t>
      </w:r>
    </w:p>
    <w:p w14:paraId="3759790B" w14:textId="77777777" w:rsidR="00571576" w:rsidRPr="00722DA6" w:rsidRDefault="00AF082F" w:rsidP="002C35FC">
      <w:pPr>
        <w:spacing w:line="360" w:lineRule="auto"/>
        <w:ind w:left="1276" w:hanging="425"/>
        <w:contextualSpacing/>
        <w:jc w:val="both"/>
      </w:pPr>
      <w:r w:rsidRPr="00722DA6">
        <w:t>-</w:t>
      </w:r>
      <w:r w:rsidRPr="00722DA6">
        <w:tab/>
        <w:t>projekt wykonawczy – br. elektrycznej,</w:t>
      </w:r>
    </w:p>
    <w:p w14:paraId="7E85791A" w14:textId="77777777" w:rsidR="00571576" w:rsidRDefault="006004D2" w:rsidP="00571576">
      <w:pPr>
        <w:pStyle w:val="Akapitzlist"/>
        <w:spacing w:line="360" w:lineRule="auto"/>
        <w:ind w:left="851" w:hanging="142"/>
        <w:contextualSpacing/>
        <w:jc w:val="both"/>
        <w:rPr>
          <w:b/>
        </w:rPr>
      </w:pPr>
      <w:r>
        <w:rPr>
          <w:b/>
        </w:rPr>
        <w:t>d</w:t>
      </w:r>
      <w:r w:rsidR="00571576">
        <w:rPr>
          <w:b/>
        </w:rPr>
        <w:t xml:space="preserve">) </w:t>
      </w:r>
      <w:r w:rsidR="00571576" w:rsidRPr="00722DA6">
        <w:rPr>
          <w:b/>
        </w:rPr>
        <w:t>przedmiary robót</w:t>
      </w:r>
      <w:r w:rsidR="00634ED9" w:rsidRPr="00634ED9">
        <w:rPr>
          <w:b/>
        </w:rPr>
        <w:t xml:space="preserve"> </w:t>
      </w:r>
      <w:r w:rsidR="00634ED9">
        <w:rPr>
          <w:b/>
        </w:rPr>
        <w:t xml:space="preserve">- </w:t>
      </w:r>
      <w:r w:rsidR="00634ED9" w:rsidRPr="00722DA6">
        <w:t xml:space="preserve"> </w:t>
      </w:r>
      <w:r w:rsidR="00634ED9" w:rsidRPr="000E2E24">
        <w:rPr>
          <w:b/>
          <w:bCs/>
        </w:rPr>
        <w:t>ETAP I</w:t>
      </w:r>
      <w:r w:rsidR="00634ED9">
        <w:t xml:space="preserve">  </w:t>
      </w:r>
      <w:r w:rsidR="00634ED9" w:rsidRPr="00722DA6">
        <w:t>w zakresie:</w:t>
      </w:r>
    </w:p>
    <w:p w14:paraId="6183E00A" w14:textId="77777777" w:rsidR="006004D2" w:rsidRDefault="00571576" w:rsidP="006004D2">
      <w:pPr>
        <w:pStyle w:val="Akapitzlist"/>
        <w:spacing w:line="360" w:lineRule="auto"/>
        <w:ind w:left="1134" w:hanging="283"/>
        <w:jc w:val="both"/>
      </w:pPr>
      <w:bookmarkStart w:id="3" w:name="_Hlk20222315"/>
      <w:bookmarkStart w:id="4" w:name="_Hlk20221837"/>
      <w:r w:rsidRPr="00722DA6">
        <w:t>-</w:t>
      </w:r>
      <w:r w:rsidR="006004D2">
        <w:t xml:space="preserve"> przedmiar robót – br. drogowa,</w:t>
      </w:r>
    </w:p>
    <w:p w14:paraId="1B36DABE" w14:textId="77777777" w:rsidR="006004D2" w:rsidRDefault="006004D2" w:rsidP="006004D2">
      <w:pPr>
        <w:pStyle w:val="Akapitzlist"/>
        <w:spacing w:line="360" w:lineRule="auto"/>
        <w:ind w:left="1134" w:hanging="283"/>
        <w:jc w:val="both"/>
      </w:pPr>
      <w:r>
        <w:t>- przedmiar robót – br. sanitarna,</w:t>
      </w:r>
    </w:p>
    <w:p w14:paraId="22726F36" w14:textId="77777777" w:rsidR="006004D2" w:rsidRDefault="006004D2" w:rsidP="00634ED9">
      <w:pPr>
        <w:pStyle w:val="Akapitzlist"/>
        <w:spacing w:line="360" w:lineRule="auto"/>
        <w:ind w:left="1134" w:hanging="283"/>
        <w:jc w:val="both"/>
      </w:pPr>
      <w:r>
        <w:t>- przedmiar robót – br. elektryczna</w:t>
      </w:r>
      <w:bookmarkEnd w:id="3"/>
    </w:p>
    <w:p w14:paraId="1B212956" w14:textId="77777777" w:rsidR="00634ED9" w:rsidRPr="00546F48" w:rsidRDefault="00634ED9" w:rsidP="00546F48">
      <w:pPr>
        <w:pStyle w:val="Akapitzlist"/>
        <w:spacing w:line="360" w:lineRule="auto"/>
        <w:ind w:left="851" w:hanging="142"/>
        <w:contextualSpacing/>
        <w:jc w:val="both"/>
        <w:rPr>
          <w:b/>
        </w:rPr>
      </w:pPr>
      <w:r>
        <w:rPr>
          <w:b/>
        </w:rPr>
        <w:t xml:space="preserve">e) </w:t>
      </w:r>
      <w:r w:rsidRPr="00722DA6">
        <w:rPr>
          <w:b/>
        </w:rPr>
        <w:t>przedmiary robót</w:t>
      </w:r>
      <w:r w:rsidRPr="00634ED9">
        <w:rPr>
          <w:b/>
        </w:rPr>
        <w:t xml:space="preserve"> </w:t>
      </w:r>
      <w:r>
        <w:rPr>
          <w:b/>
        </w:rPr>
        <w:t xml:space="preserve">- </w:t>
      </w:r>
      <w:r w:rsidRPr="00722DA6">
        <w:t xml:space="preserve"> </w:t>
      </w:r>
      <w:r w:rsidRPr="000E2E24">
        <w:rPr>
          <w:b/>
          <w:bCs/>
        </w:rPr>
        <w:t>ETAP I</w:t>
      </w:r>
      <w:r>
        <w:rPr>
          <w:b/>
          <w:bCs/>
        </w:rPr>
        <w:t>I</w:t>
      </w:r>
      <w:r>
        <w:t xml:space="preserve">  </w:t>
      </w:r>
      <w:r w:rsidRPr="00722DA6">
        <w:t>w zakresie:</w:t>
      </w:r>
    </w:p>
    <w:p w14:paraId="623B7CFD" w14:textId="77777777" w:rsidR="00634ED9" w:rsidRDefault="00634ED9" w:rsidP="00634ED9">
      <w:pPr>
        <w:pStyle w:val="Akapitzlist"/>
        <w:spacing w:line="360" w:lineRule="auto"/>
        <w:ind w:left="1134" w:hanging="283"/>
        <w:jc w:val="both"/>
      </w:pPr>
      <w:r w:rsidRPr="00722DA6">
        <w:t>-</w:t>
      </w:r>
      <w:r>
        <w:t xml:space="preserve"> przedmiar robót – br. drogowa,</w:t>
      </w:r>
    </w:p>
    <w:p w14:paraId="1F36F152" w14:textId="77777777" w:rsidR="00634ED9" w:rsidRDefault="00634ED9" w:rsidP="00634ED9">
      <w:pPr>
        <w:pStyle w:val="Akapitzlist"/>
        <w:spacing w:line="360" w:lineRule="auto"/>
        <w:ind w:left="1134" w:hanging="283"/>
        <w:jc w:val="both"/>
      </w:pPr>
      <w:r>
        <w:t>- przedmiar robót – br. sanitarna,</w:t>
      </w:r>
    </w:p>
    <w:p w14:paraId="0AB7B9A5" w14:textId="4D3EB11C" w:rsidR="00571576" w:rsidRPr="00722DA6" w:rsidRDefault="00634ED9" w:rsidP="000854AD">
      <w:pPr>
        <w:spacing w:line="360" w:lineRule="auto"/>
        <w:ind w:firstLine="708"/>
        <w:jc w:val="both"/>
      </w:pPr>
      <w:r>
        <w:t xml:space="preserve">   - przedmiar robót – br. elektryczna</w:t>
      </w:r>
      <w:bookmarkEnd w:id="4"/>
    </w:p>
    <w:p w14:paraId="4559A531" w14:textId="77777777" w:rsidR="00571576" w:rsidRPr="00722DA6" w:rsidRDefault="00571576" w:rsidP="00571576">
      <w:pPr>
        <w:spacing w:line="360" w:lineRule="auto"/>
        <w:ind w:left="284" w:hanging="284"/>
        <w:jc w:val="both"/>
      </w:pPr>
      <w:r w:rsidRPr="00722DA6">
        <w:rPr>
          <w:b/>
        </w:rPr>
        <w:t>2)</w:t>
      </w:r>
      <w:r w:rsidRPr="00722DA6">
        <w:rPr>
          <w:b/>
        </w:rPr>
        <w:tab/>
        <w:t>Docelowa organizacja ruchu</w:t>
      </w:r>
      <w:r w:rsidRPr="00722DA6">
        <w:t xml:space="preserve"> dla inwestycji pn.: „</w:t>
      </w:r>
      <w:r w:rsidR="00634ED9">
        <w:t>Przebudowa drogi ul. Kujawska</w:t>
      </w:r>
      <w:r w:rsidRPr="00722DA6">
        <w:t xml:space="preserve">”, opracowana przez </w:t>
      </w:r>
      <w:r w:rsidRPr="00722DA6">
        <w:rPr>
          <w:iCs/>
        </w:rPr>
        <w:t xml:space="preserve">TMG Tomasz Grześkowiak </w:t>
      </w:r>
      <w:r w:rsidRPr="00722DA6">
        <w:t>z siedzibą 65-339 Zielona Góra, ul. Geodetów 43/7,</w:t>
      </w:r>
    </w:p>
    <w:p w14:paraId="1B230FC3" w14:textId="77777777" w:rsidR="00571576" w:rsidRPr="00722DA6" w:rsidRDefault="00571576" w:rsidP="00571576">
      <w:pPr>
        <w:spacing w:line="360" w:lineRule="auto"/>
        <w:ind w:left="284" w:hanging="284"/>
        <w:jc w:val="both"/>
      </w:pPr>
      <w:r w:rsidRPr="00722DA6">
        <w:rPr>
          <w:b/>
        </w:rPr>
        <w:t>3)</w:t>
      </w:r>
      <w:r w:rsidRPr="00722DA6">
        <w:rPr>
          <w:b/>
        </w:rPr>
        <w:tab/>
        <w:t xml:space="preserve">Szczegółowe Specyfikacje Techniczne </w:t>
      </w:r>
      <w:r w:rsidRPr="00722DA6">
        <w:t xml:space="preserve">dla </w:t>
      </w:r>
      <w:bookmarkStart w:id="5" w:name="_Hlk20228999"/>
      <w:r w:rsidRPr="00722DA6">
        <w:t>inwestycji pn.: „</w:t>
      </w:r>
      <w:r w:rsidR="00634ED9">
        <w:t>Przebudowa drogi ul. Kujawska</w:t>
      </w:r>
      <w:r w:rsidRPr="00722DA6">
        <w:t>”</w:t>
      </w:r>
      <w:bookmarkEnd w:id="5"/>
      <w:r w:rsidRPr="00722DA6">
        <w:t xml:space="preserve"> opracowane przez </w:t>
      </w:r>
      <w:r w:rsidRPr="00722DA6">
        <w:rPr>
          <w:iCs/>
        </w:rPr>
        <w:t xml:space="preserve">TMG Tomasz Grześkowiak </w:t>
      </w:r>
      <w:r w:rsidRPr="00722DA6">
        <w:t>z siedzibą 65-339 Zielona Góra, ul. Geodetów 43/7, na które składają się następujące opracowania:</w:t>
      </w:r>
    </w:p>
    <w:p w14:paraId="2B205FD7" w14:textId="77777777" w:rsidR="00571576" w:rsidRPr="00722DA6" w:rsidRDefault="00571576" w:rsidP="00571576">
      <w:pPr>
        <w:spacing w:line="360" w:lineRule="auto"/>
        <w:ind w:left="851" w:hanging="425"/>
        <w:jc w:val="both"/>
      </w:pPr>
      <w:r w:rsidRPr="00722DA6">
        <w:t>a)</w:t>
      </w:r>
      <w:r w:rsidRPr="00722DA6">
        <w:tab/>
        <w:t>SST dla branży drogowej,</w:t>
      </w:r>
    </w:p>
    <w:p w14:paraId="14099732" w14:textId="77777777" w:rsidR="00571576" w:rsidRPr="00722DA6" w:rsidRDefault="00571576" w:rsidP="00571576">
      <w:pPr>
        <w:spacing w:line="360" w:lineRule="auto"/>
        <w:ind w:left="851" w:hanging="425"/>
        <w:jc w:val="both"/>
      </w:pPr>
      <w:r w:rsidRPr="00722DA6">
        <w:t>b)</w:t>
      </w:r>
      <w:r w:rsidRPr="00722DA6">
        <w:tab/>
        <w:t>SST dla branży sanitarnej,</w:t>
      </w:r>
    </w:p>
    <w:p w14:paraId="4EFA15B5" w14:textId="77777777" w:rsidR="00571576" w:rsidRDefault="00571576" w:rsidP="00571576">
      <w:pPr>
        <w:spacing w:line="360" w:lineRule="auto"/>
        <w:ind w:left="851" w:hanging="425"/>
        <w:jc w:val="both"/>
      </w:pPr>
      <w:r w:rsidRPr="00722DA6">
        <w:t>c)</w:t>
      </w:r>
      <w:r w:rsidRPr="00722DA6">
        <w:tab/>
        <w:t>SST dla branży elektrycznej</w:t>
      </w:r>
    </w:p>
    <w:p w14:paraId="35219A69" w14:textId="137F5C00" w:rsidR="00571576" w:rsidRPr="00722DA6" w:rsidRDefault="00634ED9" w:rsidP="000854AD">
      <w:pPr>
        <w:spacing w:line="360" w:lineRule="auto"/>
        <w:ind w:left="851" w:hanging="425"/>
        <w:jc w:val="both"/>
      </w:pPr>
      <w:r>
        <w:t xml:space="preserve">4) </w:t>
      </w:r>
      <w:bookmarkStart w:id="6" w:name="_Hlk20293932"/>
      <w:r>
        <w:t xml:space="preserve">Opinia geotechniczna dla </w:t>
      </w:r>
      <w:r w:rsidRPr="00722DA6">
        <w:t>inwestycji pn.: „</w:t>
      </w:r>
      <w:r>
        <w:t>Przebudowa drogi ul. Kujawska</w:t>
      </w:r>
      <w:r w:rsidRPr="00722DA6">
        <w:t>”</w:t>
      </w:r>
      <w:r w:rsidR="00A67C53">
        <w:t xml:space="preserve"> opracowana przez AGea Agnieszka Gontaszewska-Piekarz ul. Miła 3, 66-008 Świdnica</w:t>
      </w:r>
      <w:bookmarkEnd w:id="6"/>
    </w:p>
    <w:p w14:paraId="652D837C" w14:textId="5553EC76" w:rsidR="00571576" w:rsidRDefault="00AD6421" w:rsidP="00571576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5) </w:t>
      </w:r>
      <w:r w:rsidR="00571576" w:rsidRPr="00722DA6">
        <w:rPr>
          <w:b/>
        </w:rPr>
        <w:t xml:space="preserve">Wszystkie wymienione powyżej opracowania i dokumenty należy rozpatrywać łącznie. W razie stwierdzenia jakiejkolwiek rozbieżności ostateczną decyzję należy podjąć w porozumieniu z Zamawiającym i właściwym </w:t>
      </w:r>
      <w:r w:rsidR="003C68C9">
        <w:rPr>
          <w:b/>
        </w:rPr>
        <w:t>Inspekto</w:t>
      </w:r>
      <w:r w:rsidR="00571576" w:rsidRPr="00722DA6">
        <w:rPr>
          <w:b/>
        </w:rPr>
        <w:t xml:space="preserve">rem </w:t>
      </w:r>
      <w:r w:rsidR="00672C9B">
        <w:rPr>
          <w:b/>
        </w:rPr>
        <w:t>Nadzoru Inwestorskiego</w:t>
      </w:r>
      <w:r w:rsidR="00571576" w:rsidRPr="00722DA6">
        <w:rPr>
          <w:b/>
        </w:rPr>
        <w:t>.</w:t>
      </w:r>
    </w:p>
    <w:p w14:paraId="1E1A27FB" w14:textId="77777777" w:rsidR="004D3E95" w:rsidRPr="00923B45" w:rsidRDefault="004D3E95" w:rsidP="004D3E95">
      <w:pPr>
        <w:spacing w:line="360" w:lineRule="auto"/>
        <w:contextualSpacing/>
        <w:jc w:val="both"/>
        <w:rPr>
          <w:bCs/>
        </w:rPr>
      </w:pPr>
      <w:bookmarkStart w:id="7" w:name="_Hlk21001247"/>
      <w:r>
        <w:rPr>
          <w:b/>
        </w:rPr>
        <w:t>4</w:t>
      </w:r>
      <w:r w:rsidRPr="00923B45">
        <w:rPr>
          <w:bCs/>
        </w:rPr>
        <w:t xml:space="preserve">. Wszelkie nazwy własne materiałów i urządzeń użyte w dokumentacji projektowej lub specyfikacji technicznej wykonania i odbioru robót są podane przykładowo. Wykonawca może zastosować materiały lub urządzenia równoważne lecz o parametrach technicznych </w:t>
      </w:r>
    </w:p>
    <w:p w14:paraId="6C7C8C4B" w14:textId="77777777" w:rsidR="004D3E95" w:rsidRPr="00923B45" w:rsidRDefault="004D3E95" w:rsidP="004D3E95">
      <w:pPr>
        <w:spacing w:line="360" w:lineRule="auto"/>
        <w:contextualSpacing/>
        <w:jc w:val="both"/>
        <w:rPr>
          <w:bCs/>
        </w:rPr>
      </w:pPr>
      <w:r w:rsidRPr="00923B45">
        <w:rPr>
          <w:bCs/>
        </w:rPr>
        <w:t>i jakościowych takich samych lub lepszych, a zastosowanie ich w żaden sposób negatywnie nie wpłynie na prawidłowe funkcjonowanie rozwiązań przyjętych w dokumentacji.</w:t>
      </w:r>
    </w:p>
    <w:bookmarkEnd w:id="7"/>
    <w:p w14:paraId="011EF75C" w14:textId="77777777" w:rsidR="00571576" w:rsidRPr="00722DA6" w:rsidRDefault="004D3E95" w:rsidP="00923B45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71576" w:rsidRPr="00722DA6">
        <w:rPr>
          <w:rFonts w:ascii="Times New Roman" w:hAnsi="Times New Roman" w:cs="Times New Roman"/>
          <w:sz w:val="24"/>
          <w:szCs w:val="24"/>
        </w:rPr>
        <w:t xml:space="preserve">Realizacja robót prowadzona będzie zgodnie z: </w:t>
      </w:r>
    </w:p>
    <w:p w14:paraId="1C043D4C" w14:textId="77777777" w:rsidR="00571576" w:rsidRDefault="001E0A07" w:rsidP="00571576">
      <w:pPr>
        <w:pStyle w:val="Adres"/>
        <w:keepLines w:val="0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Zgłoszeniem robót</w:t>
      </w:r>
      <w:r w:rsidR="00E944B1">
        <w:rPr>
          <w:rFonts w:ascii="Times New Roman" w:hAnsi="Times New Roman" w:cs="Times New Roman"/>
          <w:sz w:val="24"/>
          <w:szCs w:val="24"/>
        </w:rPr>
        <w:t>:</w:t>
      </w:r>
    </w:p>
    <w:p w14:paraId="69B03AEA" w14:textId="48DA4695" w:rsidR="00E944B1" w:rsidRPr="00E944B1" w:rsidRDefault="00E944B1" w:rsidP="00E944B1">
      <w:pPr>
        <w:pStyle w:val="Adres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Zgłoszenie z dnia 29.11.2019 r., Zaświadczenie  nr IB-II.7843.341.2018.AKop z dnia 18.12.2018 r. wydane przez Wojewodę Lubuskiego,</w:t>
      </w:r>
    </w:p>
    <w:p w14:paraId="28D11217" w14:textId="303C8C13" w:rsidR="00E944B1" w:rsidRPr="001E0A07" w:rsidRDefault="00E944B1" w:rsidP="00E944B1">
      <w:pPr>
        <w:pStyle w:val="Adres"/>
        <w:keepLines w:val="0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E944B1">
        <w:rPr>
          <w:rFonts w:ascii="Times New Roman" w:hAnsi="Times New Roman" w:cs="Times New Roman"/>
          <w:sz w:val="24"/>
          <w:szCs w:val="24"/>
        </w:rPr>
        <w:t>-</w:t>
      </w:r>
      <w:r w:rsidR="008E7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Zgłoszenie z dnia 20.11.2018 r., Zaświadczenie WBO.6743.879.2018 z dnia 12.12.2018 r. wydane przez Starostę Żarskiego.</w:t>
      </w:r>
    </w:p>
    <w:p w14:paraId="77AFCDE0" w14:textId="1A49E6EE" w:rsidR="00571576" w:rsidRPr="00722DA6" w:rsidRDefault="00571576" w:rsidP="00571576">
      <w:pPr>
        <w:pStyle w:val="Adres"/>
        <w:keepLines w:val="0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DA6">
        <w:rPr>
          <w:rFonts w:ascii="Times New Roman" w:hAnsi="Times New Roman" w:cs="Times New Roman"/>
          <w:sz w:val="24"/>
          <w:szCs w:val="24"/>
        </w:rPr>
        <w:t>ws</w:t>
      </w:r>
      <w:r w:rsidR="008E731B">
        <w:rPr>
          <w:rFonts w:ascii="Times New Roman" w:hAnsi="Times New Roman" w:cs="Times New Roman"/>
          <w:sz w:val="24"/>
          <w:szCs w:val="24"/>
        </w:rPr>
        <w:t>zystkimi</w:t>
      </w:r>
      <w:r w:rsidRPr="00722DA6">
        <w:rPr>
          <w:rFonts w:ascii="Times New Roman" w:hAnsi="Times New Roman" w:cs="Times New Roman"/>
          <w:sz w:val="24"/>
          <w:szCs w:val="24"/>
        </w:rPr>
        <w:t xml:space="preserve"> innymi decyzjami, uzgodnieniami i warunkami wydanymi na etapie opracowywania dokumentacji projektowej, stanowiącymi załączniki do dokumentacji projektowej</w:t>
      </w:r>
      <w:r w:rsidRPr="00722DA6">
        <w:rPr>
          <w:rFonts w:ascii="Times New Roman" w:hAnsi="Times New Roman" w:cs="Times New Roman"/>
          <w:bCs/>
          <w:sz w:val="24"/>
          <w:szCs w:val="24"/>
        </w:rPr>
        <w:t>;</w:t>
      </w:r>
    </w:p>
    <w:p w14:paraId="2E79FC31" w14:textId="77777777" w:rsidR="00571576" w:rsidRPr="00722DA6" w:rsidRDefault="00571576" w:rsidP="00571576">
      <w:pPr>
        <w:pStyle w:val="Adres"/>
        <w:keepLines w:val="0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A6">
        <w:rPr>
          <w:rFonts w:ascii="Times New Roman" w:hAnsi="Times New Roman" w:cs="Times New Roman"/>
          <w:sz w:val="24"/>
          <w:szCs w:val="24"/>
        </w:rPr>
        <w:t>obowiązującymi przepisami i normami, zasadami wiedzy technicznej, należytą starannością, zasadami sztuki budowlanej, właściwą organizacją, bezpiecznie, dobrze jakościowo, estetycznie.</w:t>
      </w:r>
    </w:p>
    <w:p w14:paraId="18CCBA58" w14:textId="77777777" w:rsidR="004D3E95" w:rsidRDefault="004D3E95" w:rsidP="004D3E95">
      <w:pPr>
        <w:pStyle w:val="Adres"/>
        <w:keepLines w:val="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zamienne</w:t>
      </w:r>
    </w:p>
    <w:p w14:paraId="011593F2" w14:textId="0243548B" w:rsidR="00571576" w:rsidRPr="00722DA6" w:rsidRDefault="00571576" w:rsidP="00923B45">
      <w:pPr>
        <w:pStyle w:val="Adres"/>
        <w:keepLines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2DA6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przedmiotu umowy robót zamiennych (także robót zamiennych istotnych w świetle przepisów Prawa Budowlanego) w stosunku do przewidzianych dokumentacją projektową, o której mowa w ust. 3, koniecznych do wykonania w celu prawidłowego, tj. zgodnego z zasadami wiedzy technicznej i obowiązującymi przepisami, zrealizowania przedmiotu umowy. </w:t>
      </w:r>
      <w:bookmarkStart w:id="8" w:name="_Hlk22105065"/>
      <w:r w:rsidRPr="00722DA6">
        <w:rPr>
          <w:rFonts w:ascii="Times New Roman" w:hAnsi="Times New Roman" w:cs="Times New Roman"/>
          <w:sz w:val="24"/>
          <w:szCs w:val="24"/>
        </w:rPr>
        <w:t xml:space="preserve">Wprowadzenie takich zmian musi być każdorazowo </w:t>
      </w:r>
      <w:r w:rsidR="008E731B" w:rsidRPr="00722DA6">
        <w:rPr>
          <w:rFonts w:ascii="Times New Roman" w:hAnsi="Times New Roman" w:cs="Times New Roman"/>
          <w:sz w:val="24"/>
          <w:szCs w:val="24"/>
        </w:rPr>
        <w:t>uzgodnione z projektantem</w:t>
      </w:r>
      <w:r w:rsidR="008E731B">
        <w:rPr>
          <w:rFonts w:ascii="Times New Roman" w:hAnsi="Times New Roman" w:cs="Times New Roman"/>
          <w:sz w:val="24"/>
          <w:szCs w:val="24"/>
        </w:rPr>
        <w:t xml:space="preserve">, zaopiniowane przez Inspektora Nadzoru i </w:t>
      </w:r>
      <w:r w:rsidRPr="00722DA6">
        <w:rPr>
          <w:rFonts w:ascii="Times New Roman" w:hAnsi="Times New Roman" w:cs="Times New Roman"/>
          <w:sz w:val="24"/>
          <w:szCs w:val="24"/>
        </w:rPr>
        <w:t xml:space="preserve">zatwierdzone przez </w:t>
      </w:r>
      <w:r w:rsidR="0054328E">
        <w:rPr>
          <w:rFonts w:ascii="Times New Roman" w:hAnsi="Times New Roman" w:cs="Times New Roman"/>
          <w:sz w:val="24"/>
          <w:szCs w:val="24"/>
        </w:rPr>
        <w:t>Zamaw</w:t>
      </w:r>
      <w:r w:rsidRPr="00722DA6">
        <w:rPr>
          <w:rFonts w:ascii="Times New Roman" w:hAnsi="Times New Roman" w:cs="Times New Roman"/>
          <w:sz w:val="24"/>
          <w:szCs w:val="24"/>
        </w:rPr>
        <w:t>iającego</w:t>
      </w:r>
      <w:bookmarkEnd w:id="8"/>
      <w:r w:rsidR="008E731B">
        <w:rPr>
          <w:rFonts w:ascii="Times New Roman" w:hAnsi="Times New Roman" w:cs="Times New Roman"/>
          <w:sz w:val="24"/>
          <w:szCs w:val="24"/>
        </w:rPr>
        <w:t>. W</w:t>
      </w:r>
      <w:r w:rsidRPr="00722DA6">
        <w:rPr>
          <w:rFonts w:ascii="Times New Roman" w:hAnsi="Times New Roman" w:cs="Times New Roman"/>
          <w:sz w:val="24"/>
          <w:szCs w:val="24"/>
        </w:rPr>
        <w:t xml:space="preserve"> przypadku zmian istotnych </w:t>
      </w:r>
      <w:r w:rsidR="008E731B">
        <w:rPr>
          <w:rFonts w:ascii="Times New Roman" w:hAnsi="Times New Roman" w:cs="Times New Roman"/>
          <w:sz w:val="24"/>
          <w:szCs w:val="24"/>
        </w:rPr>
        <w:t xml:space="preserve">projektant </w:t>
      </w:r>
      <w:r w:rsidRPr="001E0A07">
        <w:rPr>
          <w:rFonts w:ascii="Times New Roman" w:hAnsi="Times New Roman" w:cs="Times New Roman"/>
          <w:sz w:val="24"/>
          <w:szCs w:val="24"/>
        </w:rPr>
        <w:t>sporządzi projekt budowlany zamienny oraz</w:t>
      </w:r>
      <w:r w:rsidRPr="00722DA6">
        <w:rPr>
          <w:rFonts w:ascii="Times New Roman" w:hAnsi="Times New Roman" w:cs="Times New Roman"/>
          <w:sz w:val="24"/>
          <w:szCs w:val="24"/>
        </w:rPr>
        <w:t xml:space="preserve"> uzyska niezbędne opinie, uzgodnienia oraz decyzje wynikające z właściwych przepisów prawa. Roboty zamienne zostaną rozliczone na zasadach określonych w § 5 ust. 4 umowy.</w:t>
      </w:r>
    </w:p>
    <w:p w14:paraId="33D95374" w14:textId="77777777" w:rsidR="004D3E95" w:rsidRDefault="004D3E95" w:rsidP="004D3E95">
      <w:pPr>
        <w:pStyle w:val="Adres"/>
        <w:keepLines w:val="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zaniechane</w:t>
      </w:r>
    </w:p>
    <w:p w14:paraId="336346E2" w14:textId="706AE37E" w:rsidR="00571576" w:rsidRDefault="004D3E95" w:rsidP="00923B45">
      <w:pPr>
        <w:pStyle w:val="Adres"/>
        <w:keepLines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przewidują</w:t>
      </w:r>
      <w:r w:rsidR="00571576" w:rsidRPr="00722DA6">
        <w:rPr>
          <w:rFonts w:ascii="Times New Roman" w:hAnsi="Times New Roman" w:cs="Times New Roman"/>
          <w:sz w:val="24"/>
          <w:szCs w:val="24"/>
        </w:rPr>
        <w:t xml:space="preserve"> możliwość ograniczenia zakresu rzeczowego przedmiotu umowy</w:t>
      </w:r>
      <w:r w:rsidR="003F72F9">
        <w:rPr>
          <w:rFonts w:ascii="Times New Roman" w:hAnsi="Times New Roman" w:cs="Times New Roman"/>
          <w:sz w:val="24"/>
          <w:szCs w:val="24"/>
        </w:rPr>
        <w:t xml:space="preserve"> </w:t>
      </w:r>
      <w:r w:rsidR="00571576" w:rsidRPr="00722DA6">
        <w:rPr>
          <w:rFonts w:ascii="Times New Roman" w:hAnsi="Times New Roman" w:cs="Times New Roman"/>
          <w:sz w:val="24"/>
          <w:szCs w:val="24"/>
        </w:rPr>
        <w:t>(roboty zaniechane), w sytuacji gdy wykonanie danych robót będzie zbędne do prawidłowego, tj. zgodnego z zasadami wiedzy technicznej i obowiązującymi przepisami, wykonania przedmiotu umowy. Zasady rozliczenia tych robót określono w § 5 ust.5 umowy.</w:t>
      </w:r>
    </w:p>
    <w:p w14:paraId="4D6699E3" w14:textId="742A7613" w:rsidR="003F72F9" w:rsidRPr="00722DA6" w:rsidRDefault="003F72F9" w:rsidP="00923B45">
      <w:pPr>
        <w:pStyle w:val="Adres"/>
        <w:keepLines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2DA6">
        <w:rPr>
          <w:rFonts w:ascii="Times New Roman" w:hAnsi="Times New Roman" w:cs="Times New Roman"/>
          <w:sz w:val="24"/>
          <w:szCs w:val="24"/>
        </w:rPr>
        <w:t>Wprowadzenie takich zmian musi być każdorazowo uzgodnione z projektantem</w:t>
      </w:r>
      <w:r>
        <w:rPr>
          <w:rFonts w:ascii="Times New Roman" w:hAnsi="Times New Roman" w:cs="Times New Roman"/>
          <w:sz w:val="24"/>
          <w:szCs w:val="24"/>
        </w:rPr>
        <w:t xml:space="preserve">, zaopiniowane przez Inspektora Nadzoru i </w:t>
      </w:r>
      <w:r w:rsidRPr="00722DA6">
        <w:rPr>
          <w:rFonts w:ascii="Times New Roman" w:hAnsi="Times New Roman" w:cs="Times New Roman"/>
          <w:sz w:val="24"/>
          <w:szCs w:val="24"/>
        </w:rPr>
        <w:t xml:space="preserve">zatwierdzone przez </w:t>
      </w:r>
      <w:r>
        <w:rPr>
          <w:rFonts w:ascii="Times New Roman" w:hAnsi="Times New Roman" w:cs="Times New Roman"/>
          <w:sz w:val="24"/>
          <w:szCs w:val="24"/>
        </w:rPr>
        <w:t>Zamaw</w:t>
      </w:r>
      <w:r w:rsidRPr="00722DA6">
        <w:rPr>
          <w:rFonts w:ascii="Times New Roman" w:hAnsi="Times New Roman" w:cs="Times New Roman"/>
          <w:sz w:val="24"/>
          <w:szCs w:val="24"/>
        </w:rPr>
        <w:t>iającego</w:t>
      </w:r>
    </w:p>
    <w:p w14:paraId="02A324DC" w14:textId="77777777" w:rsidR="004D3E95" w:rsidRPr="00165779" w:rsidRDefault="004D3E95" w:rsidP="004D3E95">
      <w:pPr>
        <w:pStyle w:val="Adres"/>
        <w:keepLines w:val="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Roboty dodatkowe</w:t>
      </w:r>
    </w:p>
    <w:p w14:paraId="47C9B219" w14:textId="784F567C" w:rsidR="00571576" w:rsidRPr="00722DA6" w:rsidRDefault="004D3E95" w:rsidP="00923B45">
      <w:pPr>
        <w:pStyle w:val="Adres"/>
        <w:keepLines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Strony przewidują</w:t>
      </w:r>
      <w:r w:rsidR="00571576" w:rsidRPr="00722DA6">
        <w:rPr>
          <w:rFonts w:ascii="Times New Roman" w:hAnsi="Times New Roman" w:cs="Times New Roman"/>
          <w:sz w:val="24"/>
          <w:szCs w:val="24"/>
        </w:rPr>
        <w:t xml:space="preserve"> możliwość wystąpienia konieczności realizacji robót dodatkowych, nie przewidzianych w dokumentacji projektowej,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576" w:rsidRPr="00722DA6">
        <w:rPr>
          <w:rFonts w:ascii="Times New Roman" w:hAnsi="Times New Roman" w:cs="Times New Roman"/>
          <w:sz w:val="24"/>
          <w:szCs w:val="24"/>
        </w:rPr>
        <w:t>objętych zamówieniem podstawowym, a niezbędnych dla realizacji przedmiotu umowy, uzgodnionych pisemnie przez obie strony.</w:t>
      </w:r>
    </w:p>
    <w:p w14:paraId="1FC244B0" w14:textId="0270344E" w:rsidR="00571576" w:rsidRDefault="004D3E95" w:rsidP="00571576">
      <w:pPr>
        <w:pStyle w:val="Adres"/>
        <w:keepLines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1576" w:rsidRPr="00722DA6">
        <w:rPr>
          <w:rFonts w:ascii="Times New Roman" w:hAnsi="Times New Roman" w:cs="Times New Roman"/>
          <w:sz w:val="24"/>
          <w:szCs w:val="24"/>
        </w:rPr>
        <w:t>Roboty dodatkowe zostaną rozliczone na zasadach określonych w § 5 ust. 6 umowy.</w:t>
      </w:r>
    </w:p>
    <w:p w14:paraId="3C6DF808" w14:textId="22B44584" w:rsidR="003F72F9" w:rsidRDefault="003F72F9" w:rsidP="00875EF9">
      <w:pPr>
        <w:pStyle w:val="Adres"/>
        <w:keepLines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2DA6">
        <w:rPr>
          <w:rFonts w:ascii="Times New Roman" w:hAnsi="Times New Roman" w:cs="Times New Roman"/>
          <w:sz w:val="24"/>
          <w:szCs w:val="24"/>
        </w:rPr>
        <w:t>Wprowadzenie takich zmian musi być każdorazowo uzgodnione z projektantem</w:t>
      </w:r>
      <w:r>
        <w:rPr>
          <w:rFonts w:ascii="Times New Roman" w:hAnsi="Times New Roman" w:cs="Times New Roman"/>
          <w:sz w:val="24"/>
          <w:szCs w:val="24"/>
        </w:rPr>
        <w:t xml:space="preserve">, zaopiniowane przez Inspektora Nadzoru i </w:t>
      </w:r>
      <w:r w:rsidRPr="00722DA6">
        <w:rPr>
          <w:rFonts w:ascii="Times New Roman" w:hAnsi="Times New Roman" w:cs="Times New Roman"/>
          <w:sz w:val="24"/>
          <w:szCs w:val="24"/>
        </w:rPr>
        <w:t xml:space="preserve">zatwierdzone przez </w:t>
      </w:r>
      <w:r>
        <w:rPr>
          <w:rFonts w:ascii="Times New Roman" w:hAnsi="Times New Roman" w:cs="Times New Roman"/>
          <w:sz w:val="24"/>
          <w:szCs w:val="24"/>
        </w:rPr>
        <w:t>Zamaw</w:t>
      </w:r>
      <w:r w:rsidRPr="00722DA6">
        <w:rPr>
          <w:rFonts w:ascii="Times New Roman" w:hAnsi="Times New Roman" w:cs="Times New Roman"/>
          <w:sz w:val="24"/>
          <w:szCs w:val="24"/>
        </w:rPr>
        <w:t>iająceg</w:t>
      </w:r>
      <w:r w:rsidR="00875EF9">
        <w:rPr>
          <w:rFonts w:ascii="Times New Roman" w:hAnsi="Times New Roman" w:cs="Times New Roman"/>
          <w:sz w:val="24"/>
          <w:szCs w:val="24"/>
        </w:rPr>
        <w:t>o</w:t>
      </w:r>
    </w:p>
    <w:p w14:paraId="5DBF14F6" w14:textId="6D42345E" w:rsidR="00571576" w:rsidRDefault="004D3E95" w:rsidP="000854AD">
      <w:pPr>
        <w:pStyle w:val="Adres"/>
        <w:keepLines w:val="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2100207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E95">
        <w:rPr>
          <w:rFonts w:ascii="Times New Roman" w:hAnsi="Times New Roman" w:cs="Times New Roman"/>
          <w:sz w:val="24"/>
          <w:szCs w:val="24"/>
        </w:rPr>
        <w:t xml:space="preserve">Dokumentem potwierdzającym konieczność realizacji robót zamiennych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3E95">
        <w:rPr>
          <w:rFonts w:ascii="Times New Roman" w:hAnsi="Times New Roman" w:cs="Times New Roman"/>
          <w:sz w:val="24"/>
          <w:szCs w:val="24"/>
        </w:rPr>
        <w:t xml:space="preserve">dodatkowych opisanych w ust. 6. </w:t>
      </w:r>
      <w:r w:rsidR="00357374">
        <w:rPr>
          <w:rFonts w:ascii="Times New Roman" w:hAnsi="Times New Roman" w:cs="Times New Roman"/>
          <w:sz w:val="24"/>
          <w:szCs w:val="24"/>
        </w:rPr>
        <w:t>i</w:t>
      </w:r>
      <w:r w:rsidRPr="004D3E95">
        <w:rPr>
          <w:rFonts w:ascii="Times New Roman" w:hAnsi="Times New Roman" w:cs="Times New Roman"/>
          <w:sz w:val="24"/>
          <w:szCs w:val="24"/>
        </w:rPr>
        <w:t xml:space="preserve"> 8 lub ograniczenie zakresu prac (roboty zaniechane) opisanych w ust. 7, jest sporządzony przez Inspektora </w:t>
      </w:r>
      <w:r w:rsidR="00672C9B">
        <w:rPr>
          <w:rFonts w:ascii="Times New Roman" w:hAnsi="Times New Roman" w:cs="Times New Roman"/>
          <w:sz w:val="24"/>
          <w:szCs w:val="24"/>
        </w:rPr>
        <w:t>Nadzoru Inwestorskiego</w:t>
      </w:r>
      <w:r w:rsidRPr="004D3E95">
        <w:rPr>
          <w:rFonts w:ascii="Times New Roman" w:hAnsi="Times New Roman" w:cs="Times New Roman"/>
          <w:sz w:val="24"/>
          <w:szCs w:val="24"/>
        </w:rPr>
        <w:t xml:space="preserve"> przy udziale Wykonawcy robót protokół konieczności, który podlega zatwierdzeniu przez Zamawiającego i stanowi podstawę wprowadzenia zmian do umowy.</w:t>
      </w:r>
      <w:bookmarkEnd w:id="9"/>
    </w:p>
    <w:p w14:paraId="1FDFF0B0" w14:textId="6D215133" w:rsidR="00C06FF5" w:rsidRDefault="00C06FF5" w:rsidP="00C06FF5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4F363" w14:textId="77777777" w:rsidR="00C06FF5" w:rsidRPr="000854AD" w:rsidRDefault="00C06FF5" w:rsidP="00C06FF5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40E8B" w14:textId="77777777" w:rsidR="00571576" w:rsidRDefault="00571576" w:rsidP="00571576">
      <w:pPr>
        <w:spacing w:line="360" w:lineRule="auto"/>
        <w:jc w:val="center"/>
        <w:rPr>
          <w:b/>
          <w:bCs/>
        </w:rPr>
      </w:pPr>
      <w:r w:rsidRPr="00722DA6">
        <w:rPr>
          <w:b/>
          <w:bCs/>
        </w:rPr>
        <w:sym w:font="Times New Roman" w:char="00A7"/>
      </w:r>
      <w:r w:rsidRPr="00722DA6">
        <w:rPr>
          <w:b/>
          <w:bCs/>
        </w:rPr>
        <w:t xml:space="preserve"> 2.</w:t>
      </w:r>
    </w:p>
    <w:p w14:paraId="78FE908E" w14:textId="77777777" w:rsidR="004D3E95" w:rsidRPr="00722DA6" w:rsidRDefault="004D3E95" w:rsidP="00571576">
      <w:pPr>
        <w:spacing w:line="360" w:lineRule="auto"/>
        <w:jc w:val="center"/>
        <w:rPr>
          <w:bCs/>
        </w:rPr>
      </w:pPr>
      <w:r>
        <w:rPr>
          <w:b/>
          <w:bCs/>
        </w:rPr>
        <w:t>OBOWIĄZKI ZAMAWIAJĄCEGO</w:t>
      </w:r>
    </w:p>
    <w:p w14:paraId="58FCA247" w14:textId="77777777" w:rsidR="00571576" w:rsidRPr="00722DA6" w:rsidRDefault="00571576" w:rsidP="00571576">
      <w:pPr>
        <w:tabs>
          <w:tab w:val="num" w:pos="360"/>
          <w:tab w:val="left" w:pos="5245"/>
        </w:tabs>
        <w:spacing w:line="360" w:lineRule="auto"/>
        <w:ind w:left="360" w:hanging="360"/>
      </w:pPr>
      <w:r w:rsidRPr="00722DA6">
        <w:t xml:space="preserve">Do obowiązków </w:t>
      </w:r>
      <w:r w:rsidR="0054328E">
        <w:t>Zamaw</w:t>
      </w:r>
      <w:r w:rsidRPr="00722DA6">
        <w:t>iającego należy:</w:t>
      </w:r>
    </w:p>
    <w:p w14:paraId="6EEA6005" w14:textId="77777777" w:rsidR="00571576" w:rsidRPr="00722DA6" w:rsidRDefault="00571576" w:rsidP="00571576">
      <w:pPr>
        <w:numPr>
          <w:ilvl w:val="5"/>
          <w:numId w:val="7"/>
        </w:numPr>
        <w:spacing w:line="360" w:lineRule="auto"/>
        <w:jc w:val="both"/>
      </w:pPr>
      <w:r w:rsidRPr="00722DA6">
        <w:t xml:space="preserve">Przekazanie placu budowy w terminie </w:t>
      </w:r>
      <w:r w:rsidRPr="00722DA6">
        <w:rPr>
          <w:b/>
        </w:rPr>
        <w:t>10 dni</w:t>
      </w:r>
      <w:r w:rsidRPr="00722DA6">
        <w:t xml:space="preserve"> kalendarzowych, licząc od daty zawarcia umowy,</w:t>
      </w:r>
    </w:p>
    <w:p w14:paraId="3072A50A" w14:textId="77777777" w:rsidR="00571576" w:rsidRPr="00722DA6" w:rsidRDefault="00571576" w:rsidP="00571576">
      <w:pPr>
        <w:numPr>
          <w:ilvl w:val="5"/>
          <w:numId w:val="7"/>
        </w:numPr>
        <w:spacing w:line="360" w:lineRule="auto"/>
        <w:jc w:val="both"/>
      </w:pPr>
      <w:r w:rsidRPr="00722DA6">
        <w:t>Przekazanie dokumentacji (po 1 egz.), o której mowa w § 1 ust.3 najpóźniej w terminie przekazania placu budowy,</w:t>
      </w:r>
    </w:p>
    <w:p w14:paraId="59265837" w14:textId="4C6507A1" w:rsidR="00571576" w:rsidRPr="00722DA6" w:rsidRDefault="00571576" w:rsidP="008E731B">
      <w:pPr>
        <w:numPr>
          <w:ilvl w:val="5"/>
          <w:numId w:val="7"/>
        </w:numPr>
        <w:spacing w:line="360" w:lineRule="auto"/>
        <w:jc w:val="both"/>
      </w:pPr>
      <w:r w:rsidRPr="00722DA6">
        <w:t>Zapewnienie nadzoru inwestorskiego</w:t>
      </w:r>
      <w:r w:rsidR="008E731B">
        <w:t>,</w:t>
      </w:r>
    </w:p>
    <w:p w14:paraId="2F131511" w14:textId="77777777" w:rsidR="00571576" w:rsidRPr="00722DA6" w:rsidRDefault="00571576" w:rsidP="00571576">
      <w:pPr>
        <w:numPr>
          <w:ilvl w:val="5"/>
          <w:numId w:val="7"/>
        </w:numPr>
        <w:spacing w:line="360" w:lineRule="auto"/>
        <w:jc w:val="both"/>
      </w:pPr>
      <w:r w:rsidRPr="00722DA6">
        <w:t>Odbiór zleconego zakresu prac stanowiącego przedmiot umowy. Zapisy §8 i §9 znajdują odpowiednie zastosowanie,</w:t>
      </w:r>
    </w:p>
    <w:p w14:paraId="53212D3F" w14:textId="7AE8C418" w:rsidR="00C06FF5" w:rsidRPr="00722DA6" w:rsidRDefault="00571576" w:rsidP="00C06FF5">
      <w:pPr>
        <w:numPr>
          <w:ilvl w:val="5"/>
          <w:numId w:val="7"/>
        </w:numPr>
        <w:spacing w:line="360" w:lineRule="auto"/>
        <w:jc w:val="both"/>
      </w:pPr>
      <w:r w:rsidRPr="00722DA6">
        <w:t>Zapłata wynagrodzenia za wykonane roboty.</w:t>
      </w:r>
    </w:p>
    <w:p w14:paraId="6EDC88E5" w14:textId="77777777" w:rsidR="00571576" w:rsidRDefault="00571576" w:rsidP="00571576">
      <w:pPr>
        <w:tabs>
          <w:tab w:val="left" w:pos="5245"/>
        </w:tabs>
        <w:spacing w:line="360" w:lineRule="auto"/>
        <w:jc w:val="center"/>
        <w:rPr>
          <w:b/>
          <w:bCs/>
        </w:rPr>
      </w:pPr>
      <w:r w:rsidRPr="00722DA6">
        <w:rPr>
          <w:b/>
          <w:bCs/>
        </w:rPr>
        <w:t xml:space="preserve">§ 3. </w:t>
      </w:r>
    </w:p>
    <w:p w14:paraId="1D7C9B20" w14:textId="77777777" w:rsidR="004D3E95" w:rsidRPr="00722DA6" w:rsidRDefault="004D3E95" w:rsidP="00571576">
      <w:pPr>
        <w:tabs>
          <w:tab w:val="left" w:pos="5245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OBOWIĄZKI WYKONAWCY</w:t>
      </w:r>
    </w:p>
    <w:p w14:paraId="5057DDAF" w14:textId="77777777" w:rsidR="00571576" w:rsidRPr="00722DA6" w:rsidRDefault="00571576" w:rsidP="00571576">
      <w:pPr>
        <w:spacing w:line="360" w:lineRule="auto"/>
      </w:pPr>
      <w:r w:rsidRPr="00722DA6">
        <w:t xml:space="preserve">Do obowiązków </w:t>
      </w:r>
      <w:r w:rsidR="003C68C9">
        <w:t>Wykonawc</w:t>
      </w:r>
      <w:r w:rsidRPr="00722DA6">
        <w:t>y należy w szczególności:</w:t>
      </w:r>
    </w:p>
    <w:p w14:paraId="054D296F" w14:textId="113E9CBF" w:rsidR="00ED45B7" w:rsidRPr="00E00844" w:rsidRDefault="00ED45B7" w:rsidP="00ED45B7">
      <w:pPr>
        <w:numPr>
          <w:ilvl w:val="0"/>
          <w:numId w:val="30"/>
        </w:numPr>
        <w:spacing w:line="360" w:lineRule="auto"/>
        <w:jc w:val="both"/>
        <w:rPr>
          <w:bCs/>
          <w:sz w:val="22"/>
          <w:szCs w:val="22"/>
        </w:rPr>
      </w:pPr>
      <w:r w:rsidRPr="00E00844">
        <w:rPr>
          <w:bCs/>
          <w:sz w:val="22"/>
          <w:szCs w:val="22"/>
        </w:rPr>
        <w:t xml:space="preserve">Przedłożenie Zamawiającemu i Inspektorowi Nadzoru Inwestorskiego w terminie 21 dni </w:t>
      </w:r>
      <w:r w:rsidR="00E93207" w:rsidRPr="00E00844">
        <w:rPr>
          <w:bCs/>
          <w:sz w:val="22"/>
          <w:szCs w:val="22"/>
        </w:rPr>
        <w:t xml:space="preserve">od daty przekazania przez Zamawiającego </w:t>
      </w:r>
      <w:r w:rsidRPr="00E00844">
        <w:rPr>
          <w:bCs/>
          <w:sz w:val="22"/>
          <w:szCs w:val="22"/>
        </w:rPr>
        <w:t>tabeli elementów rozliczeniowych</w:t>
      </w:r>
      <w:r w:rsidR="00E93207" w:rsidRPr="00E00844">
        <w:rPr>
          <w:bCs/>
          <w:sz w:val="22"/>
          <w:szCs w:val="22"/>
        </w:rPr>
        <w:t xml:space="preserve"> </w:t>
      </w:r>
      <w:r w:rsidRPr="00E00844">
        <w:rPr>
          <w:bCs/>
          <w:sz w:val="22"/>
          <w:szCs w:val="22"/>
        </w:rPr>
        <w:t>z podziałem na poszczególne branże</w:t>
      </w:r>
      <w:r w:rsidR="00C06FF5" w:rsidRPr="00E00844">
        <w:rPr>
          <w:bCs/>
          <w:sz w:val="22"/>
          <w:szCs w:val="22"/>
        </w:rPr>
        <w:t xml:space="preserve">, oraz koszty kwalifikowane i niekwalifikowane </w:t>
      </w:r>
      <w:r w:rsidRPr="00E00844">
        <w:rPr>
          <w:bCs/>
          <w:sz w:val="22"/>
          <w:szCs w:val="22"/>
        </w:rPr>
        <w:t>w zakresie określonym w przedmiarach robót – działy poszczególnych przedmiarów. W tabeli Wykonawca podaje wartości poszczególnych elementów w kwocie netto i brutto. Suma wartości brutto elementów wymienionych w tabeli musi stanowić wartość wynagrodzenia Wykonawcy wskazanego w §5 ust.1 niniejszej umowy.</w:t>
      </w:r>
      <w:r w:rsidR="00E93207" w:rsidRPr="00E00844">
        <w:rPr>
          <w:bCs/>
          <w:sz w:val="22"/>
          <w:szCs w:val="22"/>
        </w:rPr>
        <w:t xml:space="preserve"> Wzór tabeli Zamawiający przekaże Wykonawcy w terminie do 7 dni od daty podpisania umowy.</w:t>
      </w:r>
    </w:p>
    <w:p w14:paraId="1E8A9A8C" w14:textId="5BF94807" w:rsidR="00571576" w:rsidRPr="00ED45B7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  <w:rPr>
          <w:bCs/>
        </w:rPr>
      </w:pPr>
      <w:r w:rsidRPr="00ED45B7">
        <w:rPr>
          <w:bCs/>
        </w:rPr>
        <w:t xml:space="preserve">Dla potrzeb kontroli terminowego wykonania przedmiotu umowy, </w:t>
      </w:r>
      <w:r w:rsidR="003C68C9" w:rsidRPr="00ED45B7">
        <w:rPr>
          <w:bCs/>
        </w:rPr>
        <w:t>Wykonawc</w:t>
      </w:r>
      <w:r w:rsidRPr="00ED45B7">
        <w:rPr>
          <w:bCs/>
        </w:rPr>
        <w:t xml:space="preserve">a zobowiązany jest opracować i przekazać Zamawiającemu </w:t>
      </w:r>
      <w:r w:rsidR="00086782" w:rsidRPr="00ED45B7">
        <w:rPr>
          <w:bCs/>
        </w:rPr>
        <w:t xml:space="preserve">i </w:t>
      </w:r>
      <w:r w:rsidR="00672C9B" w:rsidRPr="00ED45B7">
        <w:rPr>
          <w:bCs/>
        </w:rPr>
        <w:t>Inspektor</w:t>
      </w:r>
      <w:r w:rsidR="00086782" w:rsidRPr="00ED45B7">
        <w:rPr>
          <w:bCs/>
        </w:rPr>
        <w:t xml:space="preserve">owi </w:t>
      </w:r>
      <w:r w:rsidR="00672C9B" w:rsidRPr="00ED45B7">
        <w:rPr>
          <w:bCs/>
        </w:rPr>
        <w:t>Nadzoru Inwestorskiego</w:t>
      </w:r>
      <w:r w:rsidR="00086782" w:rsidRPr="00ED45B7">
        <w:rPr>
          <w:bCs/>
        </w:rPr>
        <w:t xml:space="preserve"> </w:t>
      </w:r>
      <w:r w:rsidRPr="00ED45B7">
        <w:rPr>
          <w:bCs/>
        </w:rPr>
        <w:t xml:space="preserve">w terminie 21 dni od podpisania umowy harmonogram </w:t>
      </w:r>
      <w:r w:rsidR="00672C9B" w:rsidRPr="00ED45B7">
        <w:rPr>
          <w:bCs/>
        </w:rPr>
        <w:t xml:space="preserve">rzeczowo-finansowy </w:t>
      </w:r>
      <w:r w:rsidRPr="00ED45B7">
        <w:rPr>
          <w:bCs/>
        </w:rPr>
        <w:t xml:space="preserve">realizacji robót. </w:t>
      </w:r>
      <w:r w:rsidRPr="00ED45B7">
        <w:rPr>
          <w:bCs/>
          <w:shd w:val="clear" w:color="auto" w:fill="FFFFFF"/>
        </w:rPr>
        <w:t xml:space="preserve">Harmonogram </w:t>
      </w:r>
      <w:r w:rsidR="00D5056E" w:rsidRPr="00ED45B7">
        <w:rPr>
          <w:bCs/>
          <w:shd w:val="clear" w:color="auto" w:fill="FFFFFF"/>
        </w:rPr>
        <w:t xml:space="preserve">rzeczowo-finansowy </w:t>
      </w:r>
      <w:r w:rsidRPr="00ED45B7">
        <w:rPr>
          <w:bCs/>
          <w:shd w:val="clear" w:color="auto" w:fill="FFFFFF"/>
        </w:rPr>
        <w:t xml:space="preserve">ma na celu przedstawienie przyjętej przez </w:t>
      </w:r>
      <w:r w:rsidR="003C68C9" w:rsidRPr="00ED45B7">
        <w:rPr>
          <w:bCs/>
          <w:shd w:val="clear" w:color="auto" w:fill="FFFFFF"/>
        </w:rPr>
        <w:t>Wykonawc</w:t>
      </w:r>
      <w:r w:rsidRPr="00ED45B7">
        <w:rPr>
          <w:bCs/>
          <w:shd w:val="clear" w:color="auto" w:fill="FFFFFF"/>
        </w:rPr>
        <w:t xml:space="preserve">ę strategii realizacji przedmiotu umowy oraz umożliwienie kontrolowania terminowej realizacji </w:t>
      </w:r>
      <w:r w:rsidRPr="00ED45B7">
        <w:rPr>
          <w:bCs/>
        </w:rPr>
        <w:t>poszczególnych elementów robó</w:t>
      </w:r>
      <w:r w:rsidR="00D5056E" w:rsidRPr="00ED45B7">
        <w:rPr>
          <w:bCs/>
          <w:shd w:val="clear" w:color="auto" w:fill="FFFFFF"/>
        </w:rPr>
        <w:t>t.</w:t>
      </w:r>
      <w:r w:rsidRPr="00ED45B7">
        <w:rPr>
          <w:bCs/>
          <w:shd w:val="clear" w:color="auto" w:fill="FFFFFF"/>
        </w:rPr>
        <w:t xml:space="preserve"> </w:t>
      </w:r>
      <w:r w:rsidR="003C68C9" w:rsidRPr="00ED45B7">
        <w:rPr>
          <w:bCs/>
          <w:shd w:val="clear" w:color="auto" w:fill="FFFFFF"/>
        </w:rPr>
        <w:t>Wykonawc</w:t>
      </w:r>
      <w:r w:rsidRPr="00ED45B7">
        <w:rPr>
          <w:bCs/>
          <w:shd w:val="clear" w:color="auto" w:fill="FFFFFF"/>
        </w:rPr>
        <w:t>a opracowując harmonogram</w:t>
      </w:r>
      <w:r w:rsidR="00D5056E" w:rsidRPr="00ED45B7">
        <w:rPr>
          <w:bCs/>
          <w:shd w:val="clear" w:color="auto" w:fill="FFFFFF"/>
        </w:rPr>
        <w:t xml:space="preserve"> rzeczowo-finansowy</w:t>
      </w:r>
      <w:r w:rsidRPr="00ED45B7">
        <w:rPr>
          <w:bCs/>
          <w:shd w:val="clear" w:color="auto" w:fill="FFFFFF"/>
        </w:rPr>
        <w:t xml:space="preserve"> winien uwzględnić właściwą kolejność realizacji robót</w:t>
      </w:r>
      <w:r w:rsidR="00D5056E" w:rsidRPr="00ED45B7">
        <w:rPr>
          <w:bCs/>
          <w:shd w:val="clear" w:color="auto" w:fill="FFFFFF"/>
        </w:rPr>
        <w:t xml:space="preserve"> i płatności</w:t>
      </w:r>
      <w:r w:rsidR="00D5056E" w:rsidRPr="00ED45B7">
        <w:rPr>
          <w:bCs/>
        </w:rPr>
        <w:t xml:space="preserve">, </w:t>
      </w:r>
      <w:r w:rsidRPr="00ED45B7">
        <w:rPr>
          <w:bCs/>
        </w:rPr>
        <w:t>przewidziane w umowie terminy rozpoczęcia i zakończenia realizacji inwestycji z podziałem na miesięczne okresy realizacji</w:t>
      </w:r>
      <w:r w:rsidR="00D5056E" w:rsidRPr="00ED45B7">
        <w:rPr>
          <w:bCs/>
          <w:shd w:val="clear" w:color="auto" w:fill="FFFFFF"/>
        </w:rPr>
        <w:t>.</w:t>
      </w:r>
    </w:p>
    <w:p w14:paraId="4657BC49" w14:textId="66370E3F" w:rsidR="00571576" w:rsidRPr="00722DA6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</w:pPr>
      <w:r w:rsidRPr="00722DA6">
        <w:t xml:space="preserve">Sporządzenie przed rozpoczęciem budowy planu bezpieczeństwa i ochrony zdrowia uwzględniając specyfikę i warunki prowadzenia robót a także bieżące uaktualnianie planu BIOZ przez </w:t>
      </w:r>
      <w:r w:rsidR="002F1988">
        <w:t>K</w:t>
      </w:r>
      <w:r w:rsidRPr="00722DA6">
        <w:t xml:space="preserve">ierownika </w:t>
      </w:r>
      <w:r w:rsidR="002F1988">
        <w:t>B</w:t>
      </w:r>
      <w:r w:rsidRPr="00722DA6">
        <w:t>udowy wraz z postępem prac, z przekazaniem każdorazowo tego planu lub jego aktualizacji w wersji papierowej Zamawiającemu</w:t>
      </w:r>
      <w:r w:rsidR="00086782">
        <w:t xml:space="preserve"> i </w:t>
      </w:r>
      <w:r w:rsidR="00672C9B">
        <w:t>Inspektor</w:t>
      </w:r>
      <w:r w:rsidR="00086782">
        <w:t xml:space="preserve">owi </w:t>
      </w:r>
      <w:r w:rsidR="00672C9B">
        <w:t>Nadzoru Inwestorskiego</w:t>
      </w:r>
      <w:r w:rsidRPr="00722DA6">
        <w:t xml:space="preserve">. Odpowiedzialność </w:t>
      </w:r>
      <w:r w:rsidR="003C68C9">
        <w:t>Wykonawc</w:t>
      </w:r>
      <w:r w:rsidRPr="00722DA6">
        <w:t xml:space="preserve">y za teren budowy rozpoczyna się z dniem przekazania placu budowy przez </w:t>
      </w:r>
      <w:r w:rsidR="0054328E">
        <w:t>Zamaw</w:t>
      </w:r>
      <w:r w:rsidRPr="00722DA6">
        <w:t>iającego i trwa do dnia podpisania protokołu odbioru końcowego robót.</w:t>
      </w:r>
    </w:p>
    <w:p w14:paraId="2EDF04AD" w14:textId="77777777" w:rsidR="00571576" w:rsidRPr="00722DA6" w:rsidRDefault="00571576" w:rsidP="00571576">
      <w:pPr>
        <w:numPr>
          <w:ilvl w:val="0"/>
          <w:numId w:val="30"/>
        </w:numPr>
        <w:spacing w:line="360" w:lineRule="auto"/>
        <w:jc w:val="both"/>
        <w:rPr>
          <w:b/>
          <w:u w:val="single"/>
        </w:rPr>
      </w:pPr>
      <w:r w:rsidRPr="00722DA6">
        <w:t xml:space="preserve">Sporządzenie, uzgodnienie i zatwierdzenie projektu czasowej organizacji ruchu na czas prowadzonych robót oraz montaż oznakowania w/w organizacji a także przestrzeganie i wykonanie wszystkich zaleceń oraz obowiązków wynikających z zapisów projektu czasowej organizacji ruchu oraz ponoszenie wszelkich kosztów z tym związanych. </w:t>
      </w:r>
      <w:r w:rsidR="003C68C9">
        <w:rPr>
          <w:b/>
        </w:rPr>
        <w:t>Wykonawc</w:t>
      </w:r>
      <w:r w:rsidRPr="00722DA6">
        <w:rPr>
          <w:b/>
        </w:rPr>
        <w:t>a zobowiązany jest wraz z postępem prac powiadamiać na bieżąco służby ratunkowe i porządkowe o utrudnieniach w dostępie do nieruchomości w związku z wprowadzoną czasową organizacją ruchu lub jej zmianami/etapami, wskazując jednocześnie tym służbom możliwości dojazdu do nieruchomości.</w:t>
      </w:r>
    </w:p>
    <w:p w14:paraId="3CC3379D" w14:textId="77777777" w:rsidR="00571576" w:rsidRPr="00722DA6" w:rsidRDefault="00571576" w:rsidP="00571576">
      <w:pPr>
        <w:numPr>
          <w:ilvl w:val="0"/>
          <w:numId w:val="30"/>
        </w:numPr>
        <w:spacing w:line="360" w:lineRule="auto"/>
        <w:jc w:val="both"/>
      </w:pPr>
      <w:r w:rsidRPr="00722DA6">
        <w:t>Wprowadzenie projektu docelowej organizacji ruchu, o której mowa w § 1 ust.3, w tym montaż oznakowania w/w organizacji, przestrzeganie i wykonanie wszystkich zaleceń oraz obowiązków wynikających z zapisów tego projektu oraz ponoszenie wszelkich kosztów z tym związanych.</w:t>
      </w:r>
    </w:p>
    <w:p w14:paraId="283968EA" w14:textId="77777777" w:rsidR="00571576" w:rsidRPr="00722DA6" w:rsidRDefault="00571576" w:rsidP="00571576">
      <w:pPr>
        <w:numPr>
          <w:ilvl w:val="0"/>
          <w:numId w:val="30"/>
        </w:numPr>
        <w:spacing w:line="360" w:lineRule="auto"/>
        <w:jc w:val="both"/>
      </w:pPr>
      <w:r w:rsidRPr="00722DA6">
        <w:t>Przestrzeganie i wykonanie wszystkich zaleceń oraz obowiązków wynikających z zapisów dokumentacji projektowej oraz spełnienia warunków określonych w wydanych uzgodnieniach i decyzjach administracyjnych oraz ponoszenie wszelkich kosztów z tym związanych.</w:t>
      </w:r>
    </w:p>
    <w:p w14:paraId="3D7A9B8B" w14:textId="589A73CD" w:rsidR="00571576" w:rsidRDefault="00571576" w:rsidP="00571576">
      <w:pPr>
        <w:numPr>
          <w:ilvl w:val="0"/>
          <w:numId w:val="30"/>
        </w:numPr>
        <w:spacing w:line="360" w:lineRule="auto"/>
        <w:jc w:val="both"/>
      </w:pPr>
      <w:r w:rsidRPr="00722DA6">
        <w:t xml:space="preserve">Spełnienie warunków i uwag określonych w uzgodnieniach branżowych zarządców infrastruktury technicznej, załączonych do dokumentacji projektowej, które zostały nałożone na Zamawiającego lub </w:t>
      </w:r>
      <w:r w:rsidR="003C68C9">
        <w:t>Wykonawc</w:t>
      </w:r>
      <w:r w:rsidRPr="00722DA6">
        <w:t>ę.</w:t>
      </w:r>
    </w:p>
    <w:p w14:paraId="3859569D" w14:textId="4E4E2194" w:rsidR="00C06FF5" w:rsidRPr="00722DA6" w:rsidRDefault="00C06FF5" w:rsidP="00C06FF5">
      <w:pPr>
        <w:pStyle w:val="Akapitzlist"/>
        <w:numPr>
          <w:ilvl w:val="0"/>
          <w:numId w:val="30"/>
        </w:numPr>
      </w:pPr>
      <w:r w:rsidRPr="00C06FF5">
        <w:t>Uzyskanie pozwolenia na użytkowanie od właściwego organu nadzoru budowlanego, jeżeli jest wymagane.</w:t>
      </w:r>
    </w:p>
    <w:p w14:paraId="23AE08BA" w14:textId="77777777" w:rsidR="00571576" w:rsidRPr="00722DA6" w:rsidRDefault="00571576" w:rsidP="00571576">
      <w:pPr>
        <w:numPr>
          <w:ilvl w:val="0"/>
          <w:numId w:val="30"/>
        </w:numPr>
        <w:spacing w:line="360" w:lineRule="auto"/>
        <w:jc w:val="both"/>
        <w:rPr>
          <w:b/>
        </w:rPr>
      </w:pPr>
      <w:r w:rsidRPr="00722DA6">
        <w:rPr>
          <w:b/>
        </w:rPr>
        <w:t xml:space="preserve">Najpóźniej w dniu przekazania terenu budowy </w:t>
      </w:r>
      <w:r w:rsidR="003C68C9">
        <w:rPr>
          <w:b/>
        </w:rPr>
        <w:t>Wykonawc</w:t>
      </w:r>
      <w:r w:rsidRPr="00722DA6">
        <w:rPr>
          <w:b/>
        </w:rPr>
        <w:t xml:space="preserve">a przedłoży </w:t>
      </w:r>
      <w:r w:rsidR="00086782">
        <w:rPr>
          <w:b/>
        </w:rPr>
        <w:t>Z</w:t>
      </w:r>
      <w:r w:rsidRPr="00722DA6">
        <w:rPr>
          <w:b/>
        </w:rPr>
        <w:t xml:space="preserve">amawiającemu wymagane przepisami oświadczenie o przyjęciu obowiązków </w:t>
      </w:r>
      <w:r w:rsidR="002F1988">
        <w:rPr>
          <w:b/>
        </w:rPr>
        <w:t>K</w:t>
      </w:r>
      <w:r w:rsidRPr="00722DA6">
        <w:rPr>
          <w:b/>
        </w:rPr>
        <w:t xml:space="preserve">ierownika </w:t>
      </w:r>
      <w:r w:rsidR="002F1988">
        <w:rPr>
          <w:b/>
        </w:rPr>
        <w:t>B</w:t>
      </w:r>
      <w:r w:rsidRPr="00722DA6">
        <w:rPr>
          <w:b/>
        </w:rPr>
        <w:t xml:space="preserve">udowy oraz ustanowi </w:t>
      </w:r>
      <w:r w:rsidR="002F1988">
        <w:rPr>
          <w:b/>
        </w:rPr>
        <w:t>K</w:t>
      </w:r>
      <w:r w:rsidRPr="00722DA6">
        <w:rPr>
          <w:b/>
        </w:rPr>
        <w:t xml:space="preserve">ierowników </w:t>
      </w:r>
      <w:r w:rsidR="002F1988">
        <w:rPr>
          <w:b/>
        </w:rPr>
        <w:t>R</w:t>
      </w:r>
      <w:r w:rsidRPr="00722DA6">
        <w:rPr>
          <w:b/>
        </w:rPr>
        <w:t>obót branżowych, zgodnie z treścią złożonej oferty.</w:t>
      </w:r>
    </w:p>
    <w:p w14:paraId="66918A41" w14:textId="77777777" w:rsidR="00571576" w:rsidRPr="00722DA6" w:rsidRDefault="00571576" w:rsidP="00571576">
      <w:pPr>
        <w:numPr>
          <w:ilvl w:val="0"/>
          <w:numId w:val="30"/>
        </w:numPr>
        <w:spacing w:line="360" w:lineRule="auto"/>
        <w:jc w:val="both"/>
      </w:pPr>
      <w:r w:rsidRPr="00722DA6">
        <w:t xml:space="preserve">Kierownik </w:t>
      </w:r>
      <w:r w:rsidR="002F1988">
        <w:t>B</w:t>
      </w:r>
      <w:r w:rsidRPr="00722DA6">
        <w:t>udowy zobowiązany jest prowadzić na bieżąco dokumentację budowy i przechowywać ją w formie i sposób zgodny z przepisami ustawy Prawo budowlane.</w:t>
      </w:r>
    </w:p>
    <w:p w14:paraId="7871D2C6" w14:textId="77777777" w:rsidR="00571576" w:rsidRPr="00722DA6" w:rsidRDefault="00571576" w:rsidP="00571576">
      <w:pPr>
        <w:numPr>
          <w:ilvl w:val="0"/>
          <w:numId w:val="30"/>
        </w:numPr>
        <w:spacing w:line="360" w:lineRule="auto"/>
        <w:jc w:val="both"/>
      </w:pPr>
      <w:r w:rsidRPr="00722DA6">
        <w:t xml:space="preserve">Zamawiający może zażądać zmiany osoby pełniącej funkcję </w:t>
      </w:r>
      <w:r w:rsidR="002F1988">
        <w:t>K</w:t>
      </w:r>
      <w:r w:rsidRPr="00722DA6">
        <w:t xml:space="preserve">ierownika </w:t>
      </w:r>
      <w:r w:rsidR="002F1988">
        <w:t>B</w:t>
      </w:r>
      <w:r w:rsidRPr="00722DA6">
        <w:t xml:space="preserve">udowy, jeżeli uzna, że osoba ta nie wykonuje należycie swoich obowiązków. </w:t>
      </w:r>
      <w:r w:rsidR="003C68C9">
        <w:t>Wykonawc</w:t>
      </w:r>
      <w:r w:rsidRPr="00722DA6">
        <w:t xml:space="preserve">a zobowiązany jest zmienić wskazaną osobę w terminie 14 dni kalendarzowych od dnia otrzymania żądania </w:t>
      </w:r>
      <w:r w:rsidR="0054328E">
        <w:t>Zamaw</w:t>
      </w:r>
      <w:r w:rsidRPr="00722DA6">
        <w:t xml:space="preserve">iającego, jednakże osoba ta winna spełniać minimalne wymagania określone w warunkach udziału w postępowaniu dotyczącym udzielenie niniejszego zamówienia. Zmiana ta odbywa się poprzez pisemne powiadomienie </w:t>
      </w:r>
      <w:r w:rsidR="002F1988">
        <w:t>Z</w:t>
      </w:r>
      <w:r w:rsidRPr="00722DA6">
        <w:t xml:space="preserve">amawiającego, do którego dołącza wymagane przepisami oświadczenie o przyjęciu obowiązków </w:t>
      </w:r>
      <w:r w:rsidR="002F1988">
        <w:t>K</w:t>
      </w:r>
      <w:r w:rsidRPr="00722DA6">
        <w:t xml:space="preserve">ierownika </w:t>
      </w:r>
      <w:r w:rsidR="002F1988">
        <w:t>B</w:t>
      </w:r>
      <w:r w:rsidRPr="00722DA6">
        <w:t>udowy.</w:t>
      </w:r>
    </w:p>
    <w:p w14:paraId="41AFFD1A" w14:textId="77777777" w:rsidR="00571576" w:rsidRPr="00722DA6" w:rsidRDefault="00571576" w:rsidP="00571576">
      <w:pPr>
        <w:numPr>
          <w:ilvl w:val="0"/>
          <w:numId w:val="30"/>
        </w:numPr>
        <w:spacing w:line="360" w:lineRule="auto"/>
        <w:jc w:val="both"/>
      </w:pPr>
      <w:r w:rsidRPr="00722DA6">
        <w:t xml:space="preserve">Niezwłocznie po przekazaniu terenu budowy </w:t>
      </w:r>
      <w:r w:rsidR="003C68C9">
        <w:t>Wykonawc</w:t>
      </w:r>
      <w:r w:rsidRPr="00722DA6">
        <w:t>a zobowiązuje się:</w:t>
      </w:r>
    </w:p>
    <w:p w14:paraId="178D9C00" w14:textId="21C753FE" w:rsidR="00571576" w:rsidRPr="00CB1DDB" w:rsidRDefault="00571576" w:rsidP="00571576">
      <w:pPr>
        <w:pStyle w:val="Akapitzlist"/>
        <w:numPr>
          <w:ilvl w:val="1"/>
          <w:numId w:val="6"/>
        </w:numPr>
        <w:tabs>
          <w:tab w:val="left" w:pos="1134"/>
        </w:tabs>
        <w:spacing w:line="360" w:lineRule="auto"/>
        <w:ind w:left="1134" w:hanging="397"/>
        <w:jc w:val="both"/>
      </w:pPr>
      <w:r w:rsidRPr="00165779">
        <w:t>wykonać prace przygotowawcze na terenie budowy, w tym wygrodzenie terenu na którym aktualnie prowadzone są roboty, a także urządzić i wyposażyć biuro budowy</w:t>
      </w:r>
      <w:r w:rsidR="00D5056E">
        <w:t>.</w:t>
      </w:r>
      <w:r w:rsidRPr="00165779">
        <w:t xml:space="preserve"> </w:t>
      </w:r>
    </w:p>
    <w:p w14:paraId="2EA65F67" w14:textId="77777777" w:rsidR="00571576" w:rsidRPr="00722DA6" w:rsidRDefault="00571576" w:rsidP="00571576">
      <w:pPr>
        <w:pStyle w:val="Akapitzlist"/>
        <w:numPr>
          <w:ilvl w:val="1"/>
          <w:numId w:val="6"/>
        </w:numPr>
        <w:tabs>
          <w:tab w:val="left" w:pos="1134"/>
        </w:tabs>
        <w:spacing w:line="360" w:lineRule="auto"/>
        <w:ind w:left="1134" w:hanging="397"/>
        <w:jc w:val="both"/>
      </w:pPr>
      <w:r w:rsidRPr="00722DA6">
        <w:t>doprowadzić na teren budowy niezbędne media oraz zamontować podliczniki wskazujące pobór tych mediów,</w:t>
      </w:r>
    </w:p>
    <w:p w14:paraId="3FA6BD1F" w14:textId="77777777" w:rsidR="00571576" w:rsidRPr="00722DA6" w:rsidRDefault="00571576" w:rsidP="00571576">
      <w:pPr>
        <w:pStyle w:val="Akapitzlist"/>
        <w:numPr>
          <w:ilvl w:val="1"/>
          <w:numId w:val="6"/>
        </w:numPr>
        <w:tabs>
          <w:tab w:val="left" w:pos="1134"/>
        </w:tabs>
        <w:spacing w:line="360" w:lineRule="auto"/>
        <w:ind w:left="1134" w:hanging="397"/>
        <w:jc w:val="both"/>
      </w:pPr>
      <w:r w:rsidRPr="00722DA6">
        <w:t>umieścić tablice informacyjne budowy zgodnie z obowiązującymi przepisami,</w:t>
      </w:r>
    </w:p>
    <w:p w14:paraId="7AB22BC5" w14:textId="77777777" w:rsidR="00571576" w:rsidRPr="00722DA6" w:rsidRDefault="00571576" w:rsidP="00571576">
      <w:pPr>
        <w:pStyle w:val="Akapitzlist"/>
        <w:numPr>
          <w:ilvl w:val="1"/>
          <w:numId w:val="6"/>
        </w:numPr>
        <w:tabs>
          <w:tab w:val="left" w:pos="1134"/>
        </w:tabs>
        <w:spacing w:line="360" w:lineRule="auto"/>
        <w:ind w:left="1134" w:hanging="397"/>
        <w:jc w:val="both"/>
      </w:pPr>
      <w:r w:rsidRPr="00722DA6">
        <w:t>zapewnić pełne zabezpieczenie terenu budowy w tym pełną ochronę osób i mienia oraz ochronę drzewostanu niepodlegającego wycince.</w:t>
      </w:r>
    </w:p>
    <w:p w14:paraId="204618C8" w14:textId="77777777" w:rsidR="00571576" w:rsidRPr="00722DA6" w:rsidRDefault="00571576" w:rsidP="00571576">
      <w:pPr>
        <w:pStyle w:val="Akapitzlist"/>
        <w:numPr>
          <w:ilvl w:val="0"/>
          <w:numId w:val="30"/>
        </w:numPr>
        <w:tabs>
          <w:tab w:val="left" w:pos="993"/>
        </w:tabs>
        <w:spacing w:line="360" w:lineRule="auto"/>
        <w:jc w:val="both"/>
      </w:pPr>
      <w:r w:rsidRPr="00722DA6">
        <w:t xml:space="preserve">W terminie realizacji przedmiotu umowy </w:t>
      </w:r>
      <w:r w:rsidR="003C68C9">
        <w:t>Wykonawc</w:t>
      </w:r>
      <w:r w:rsidRPr="00722DA6">
        <w:t>a będzie utrzymywał teren budowy i teren wokół terenu budowy w stanie wolnym od przeszkód komunikacyjnych.</w:t>
      </w:r>
    </w:p>
    <w:p w14:paraId="3C318002" w14:textId="77777777" w:rsidR="00571576" w:rsidRPr="00722DA6" w:rsidRDefault="00571576" w:rsidP="00571576">
      <w:pPr>
        <w:pStyle w:val="Akapitzlist"/>
        <w:numPr>
          <w:ilvl w:val="0"/>
          <w:numId w:val="30"/>
        </w:numPr>
        <w:tabs>
          <w:tab w:val="left" w:pos="993"/>
        </w:tabs>
        <w:spacing w:line="360" w:lineRule="auto"/>
        <w:jc w:val="both"/>
      </w:pPr>
      <w:r w:rsidRPr="00722DA6">
        <w:t xml:space="preserve">W terminie realizacji przedmiotu umowy </w:t>
      </w:r>
      <w:r w:rsidR="003C68C9">
        <w:t>Wykonawc</w:t>
      </w:r>
      <w:r w:rsidRPr="00722DA6">
        <w:t xml:space="preserve">a będzie na bieżąco usuwał wszelkie zbędne urządzenia, budowle, materiały, odpady oraz nieczystości dostarczone lub wniesione przez </w:t>
      </w:r>
      <w:r w:rsidR="003C68C9">
        <w:t>Wykonawc</w:t>
      </w:r>
      <w:r w:rsidRPr="00722DA6">
        <w:t xml:space="preserve">ę lub jego </w:t>
      </w:r>
      <w:r w:rsidR="003C68C9">
        <w:t>Podwykonawc</w:t>
      </w:r>
      <w:r w:rsidRPr="00722DA6">
        <w:t>ów.</w:t>
      </w:r>
    </w:p>
    <w:p w14:paraId="52088DEA" w14:textId="77777777" w:rsidR="00571576" w:rsidRPr="00722DA6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</w:pPr>
      <w:r w:rsidRPr="00722DA6">
        <w:t>Zapewnienie i ponoszenie kosztów związanych z usunięciem oraz składowaniem i utylizacją materiałów rozbiórkowych i innych odpadów powstałych w czasie realizacji przedmiotu umowy przy jednoczesnym przestrzeganiu obowiązujących w tym zakresie przepisów prawa w szczególności obowiązujących przepisów ustawy o odpadach.</w:t>
      </w:r>
    </w:p>
    <w:p w14:paraId="2D3924E6" w14:textId="77777777" w:rsidR="00571576" w:rsidRPr="00722DA6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</w:pPr>
      <w:r w:rsidRPr="00722DA6">
        <w:t>Przekazania Zamawiającemu informacji, o wytworzonych podczas prowadzenia prac budowlanych odpadach oraz sposobie ich zagospodarowania zgodnie z obowiązującą ustawą o odpadach. Z uwagi na kolizję projektowanego oświetlenia ulicznego z oświetleniem istniejącym do obowiązków Wykonawcy należeć będzie przekazanie do utylizacji zdemontowanych elementów istniejącego oświetlenia slupy, wysięgniki, oprawy, linia zasilająca i przekazanie Zamawiającemu w oryginale karty przekazania odpadu najpóźniej w terminie zgłoszenia zakończenia robót budowlanych.</w:t>
      </w:r>
    </w:p>
    <w:p w14:paraId="04494BB3" w14:textId="77777777" w:rsidR="00571576" w:rsidRPr="00507AA6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</w:pPr>
      <w:r w:rsidRPr="00507AA6">
        <w:t>Wykonawca zobowiązuje się do niezwłocznego usuwania w sposób docelowy wszelkich szkód i awarii spowodowanych przez niego w trakcie realizacji robót.</w:t>
      </w:r>
    </w:p>
    <w:p w14:paraId="0AE9B1BA" w14:textId="77777777" w:rsidR="00571576" w:rsidRPr="00507AA6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</w:pPr>
      <w:r w:rsidRPr="00507AA6">
        <w:t>Wykonawca przed rozpoczęciem robót zobowiązany jest do dokonania przeglądu stanu technicznego istniejącej infrastruktury technicznej na terenie przekazanym mu przez Zamawiającego w celu realizacji robót z udziałem właściwych właścicieli/zarządców tej infrastruktury podziemnej i nadziemnej. Z każdego przeglądu należy spisać protokół, który po zakończeniu realizacji inwestycji należy załączyć do dokumentacji odbiorowej.</w:t>
      </w:r>
    </w:p>
    <w:p w14:paraId="4253D9AD" w14:textId="77777777" w:rsidR="00571576" w:rsidRPr="00507AA6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</w:pPr>
      <w:r w:rsidRPr="00507AA6">
        <w:t>Wykonawca ponosi pełną odpowiedzialność za szkody spowodowane w trakcie wykonywania przedmiotu umowy, w tym w szczególności za spowodowanie uszkodzeń istniejącej infrastruktury technicznej w czasie realizacji robót oraz spowodowane przerwy w korzystaniu z tej infrastruktury a także za uszkodzenia i szkody, które powstaną wskutek prowadzonych robót. Wszelkie uszkodzenia Wykonawca zobowiązany jest niezwłocznie usuwać w uzgodnieniu i pod nadzorem właściciela infrastruktury,</w:t>
      </w:r>
    </w:p>
    <w:p w14:paraId="25D2A907" w14:textId="77777777" w:rsidR="00571576" w:rsidRPr="00507AA6" w:rsidRDefault="00571576" w:rsidP="00571576">
      <w:pPr>
        <w:pStyle w:val="Akapitzlist"/>
        <w:numPr>
          <w:ilvl w:val="0"/>
          <w:numId w:val="30"/>
        </w:numPr>
        <w:tabs>
          <w:tab w:val="left" w:pos="993"/>
        </w:tabs>
        <w:spacing w:line="360" w:lineRule="auto"/>
        <w:jc w:val="both"/>
      </w:pPr>
      <w:r w:rsidRPr="00507AA6">
        <w:t>Wykonawca będzie stosował zabezpieczenia zakończonych elementów robót oraz istniejącej infrastruktury towarzyszącej aby nie dopuścić do ich uszkodzenia lub zniszczenia,</w:t>
      </w:r>
    </w:p>
    <w:p w14:paraId="1DAB2997" w14:textId="77777777" w:rsidR="00571576" w:rsidRPr="00507AA6" w:rsidRDefault="00571576" w:rsidP="00571576">
      <w:pPr>
        <w:pStyle w:val="Akapitzlist"/>
        <w:numPr>
          <w:ilvl w:val="0"/>
          <w:numId w:val="30"/>
        </w:numPr>
        <w:tabs>
          <w:tab w:val="left" w:pos="993"/>
        </w:tabs>
        <w:spacing w:line="360" w:lineRule="auto"/>
        <w:jc w:val="both"/>
      </w:pPr>
      <w:r w:rsidRPr="00507AA6">
        <w:t>Wraz z postępem robót Wykonawca zobowiązany jest do:</w:t>
      </w:r>
    </w:p>
    <w:p w14:paraId="4A675A99" w14:textId="77777777" w:rsidR="00571576" w:rsidRPr="00507AA6" w:rsidRDefault="00571576" w:rsidP="00571576">
      <w:pPr>
        <w:pStyle w:val="Akapitzlist"/>
        <w:numPr>
          <w:ilvl w:val="1"/>
          <w:numId w:val="24"/>
        </w:numPr>
        <w:tabs>
          <w:tab w:val="left" w:pos="1134"/>
        </w:tabs>
        <w:spacing w:line="360" w:lineRule="auto"/>
        <w:ind w:left="1134" w:hanging="397"/>
        <w:jc w:val="both"/>
      </w:pPr>
      <w:r w:rsidRPr="00507AA6">
        <w:t xml:space="preserve">informowania </w:t>
      </w:r>
      <w:r w:rsidR="0054328E" w:rsidRPr="00507AA6">
        <w:t>Zamaw</w:t>
      </w:r>
      <w:r w:rsidRPr="00507AA6">
        <w:t xml:space="preserve">iającego i </w:t>
      </w:r>
      <w:r w:rsidR="003C68C9" w:rsidRPr="00507AA6">
        <w:t>Inspekto</w:t>
      </w:r>
      <w:r w:rsidRPr="00507AA6">
        <w:t xml:space="preserve">ra </w:t>
      </w:r>
      <w:r w:rsidR="00360F60" w:rsidRPr="00507AA6">
        <w:t>N</w:t>
      </w:r>
      <w:r w:rsidRPr="00507AA6">
        <w:t xml:space="preserve">adzoru </w:t>
      </w:r>
      <w:r w:rsidR="00360F60" w:rsidRPr="00507AA6">
        <w:t>I</w:t>
      </w:r>
      <w:r w:rsidRPr="00507AA6">
        <w:t>nwestorskiego o wystąpieniu konieczności wykonania robót dodatkowych, możliwości wykonania robót zamiennych bądź o niecelowości wykonania określonych robót (roboty zaniechane) w terminie 7 dni od daty powzięcia informacji o tych robotach,</w:t>
      </w:r>
    </w:p>
    <w:p w14:paraId="7A0B8A20" w14:textId="77777777" w:rsidR="00571576" w:rsidRPr="00722DA6" w:rsidRDefault="00571576" w:rsidP="00571576">
      <w:pPr>
        <w:pStyle w:val="Akapitzlist"/>
        <w:numPr>
          <w:ilvl w:val="1"/>
          <w:numId w:val="24"/>
        </w:numPr>
        <w:tabs>
          <w:tab w:val="left" w:pos="1134"/>
        </w:tabs>
        <w:spacing w:line="360" w:lineRule="auto"/>
        <w:ind w:left="1134" w:hanging="397"/>
        <w:jc w:val="both"/>
      </w:pPr>
      <w:r w:rsidRPr="00507AA6">
        <w:t xml:space="preserve">informowania </w:t>
      </w:r>
      <w:r w:rsidR="003C68C9" w:rsidRPr="00507AA6">
        <w:t>Inspekto</w:t>
      </w:r>
      <w:r w:rsidRPr="00507AA6">
        <w:t xml:space="preserve">ra </w:t>
      </w:r>
      <w:r w:rsidR="00360F60" w:rsidRPr="00507AA6">
        <w:t>N</w:t>
      </w:r>
      <w:r w:rsidRPr="00507AA6">
        <w:t xml:space="preserve">adzoru </w:t>
      </w:r>
      <w:r w:rsidR="00360F60" w:rsidRPr="00507AA6">
        <w:t>I</w:t>
      </w:r>
      <w:r w:rsidRPr="00507AA6">
        <w:t xml:space="preserve">nwestorskiego o terminie odbioru robót zanikających lub ulegających zakryciu. Jeżeli </w:t>
      </w:r>
      <w:r w:rsidR="003C68C9" w:rsidRPr="00507AA6">
        <w:t>Wykonawc</w:t>
      </w:r>
      <w:r w:rsidRPr="00507AA6">
        <w:t>a nie poinformuje o tych faktach, to będzie zobowiązany do odkrycia robót lub wykonania otworów</w:t>
      </w:r>
      <w:r w:rsidRPr="00722DA6">
        <w:t xml:space="preserve"> niezbędnych do zbadania robót, a następnie przywrócenia robót do stanu pierwotnego na własny koszt.</w:t>
      </w:r>
    </w:p>
    <w:p w14:paraId="27BEF912" w14:textId="77777777" w:rsidR="00571576" w:rsidRPr="00722DA6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</w:pPr>
      <w:r w:rsidRPr="00722DA6">
        <w:t>Stosowanie przy realizacji zadania będącego przedmiotem umowy technologii robót, które uwzględnią wymagania zamieszczone w opracowaniach wymienionych w § 1 ust.3 niniejszej umowy.</w:t>
      </w:r>
    </w:p>
    <w:p w14:paraId="6465DC5D" w14:textId="77777777" w:rsidR="00571576" w:rsidRPr="00722DA6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</w:pPr>
      <w:r w:rsidRPr="00722DA6">
        <w:t>Wykonanie i przekazanie Zamawiającemu dokumentacji odbiorowej – powykonawczej z podziałem na branże w zakresie wynikającym z § 9 ust.3 niniejszej umowy.</w:t>
      </w:r>
    </w:p>
    <w:p w14:paraId="32C3B7CC" w14:textId="76EDF40A" w:rsidR="00571576" w:rsidRPr="00722DA6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</w:pPr>
      <w:r w:rsidRPr="00722DA6">
        <w:t>Zorganizowanie i przeprowadzenie niezbędnych prób, badań i odbiorów oraz ewentualnego uzupełnienia dokumentacji odbiorczej dla zakresu robót objętych przedmiotem umowy</w:t>
      </w:r>
      <w:r w:rsidRPr="00546F48">
        <w:t xml:space="preserve">, </w:t>
      </w:r>
      <w:r w:rsidRPr="00546F48">
        <w:rPr>
          <w:b/>
        </w:rPr>
        <w:t>w tym wykonanie inspekcji telewizyjnej wykonanego zakresu kanalizacji deszczowej i sanitarnej</w:t>
      </w:r>
      <w:r w:rsidR="00B42141">
        <w:rPr>
          <w:b/>
        </w:rPr>
        <w:t xml:space="preserve"> </w:t>
      </w:r>
      <w:r w:rsidRPr="00546F48">
        <w:rPr>
          <w:b/>
        </w:rPr>
        <w:t xml:space="preserve">wraz z inspekcją wykonanych przyłączy deszczowych i odpływów z wpustów deszczowych od strony głównego kolektora wraz z przekazaniem </w:t>
      </w:r>
      <w:r w:rsidR="0054328E">
        <w:rPr>
          <w:b/>
        </w:rPr>
        <w:t>Zamaw</w:t>
      </w:r>
      <w:r w:rsidRPr="00546F48">
        <w:rPr>
          <w:b/>
        </w:rPr>
        <w:t>iającemu dokumentacji z przeprowadzonej inspekcji w wersji papierowej i elektronicznej na CD.</w:t>
      </w:r>
      <w:r w:rsidRPr="00546F48">
        <w:t xml:space="preserve"> Przed przystąpieniem do pomiarów lub badań </w:t>
      </w:r>
      <w:r w:rsidR="003C68C9" w:rsidRPr="00546F48">
        <w:t>Wykonawc</w:t>
      </w:r>
      <w:r w:rsidRPr="00546F48">
        <w:t xml:space="preserve">a powiadomi </w:t>
      </w:r>
      <w:r w:rsidR="003C68C9" w:rsidRPr="00546F48">
        <w:t>Inspekto</w:t>
      </w:r>
      <w:r w:rsidRPr="00546F48">
        <w:t>ra</w:t>
      </w:r>
      <w:r w:rsidRPr="00722DA6">
        <w:t xml:space="preserve"> </w:t>
      </w:r>
      <w:r w:rsidR="00360F60">
        <w:t>N</w:t>
      </w:r>
      <w:r w:rsidRPr="00722DA6">
        <w:t xml:space="preserve">adzoru </w:t>
      </w:r>
      <w:r w:rsidR="00360F60">
        <w:t>I</w:t>
      </w:r>
      <w:r w:rsidRPr="00722DA6">
        <w:t xml:space="preserve">nwestorskiego o rodzaju, miejscu i terminie pomiaru lub badania. </w:t>
      </w:r>
      <w:r w:rsidRPr="00722DA6">
        <w:rPr>
          <w:u w:val="single"/>
        </w:rPr>
        <w:t xml:space="preserve">Wykonawca przedstawi na piśmie wyniki badań do akceptacji </w:t>
      </w:r>
      <w:r w:rsidR="003C68C9">
        <w:rPr>
          <w:u w:val="single"/>
        </w:rPr>
        <w:t>Inspekto</w:t>
      </w:r>
      <w:r w:rsidRPr="00722DA6">
        <w:rPr>
          <w:u w:val="single"/>
        </w:rPr>
        <w:t xml:space="preserve">ra </w:t>
      </w:r>
      <w:r w:rsidR="00672C9B">
        <w:rPr>
          <w:u w:val="single"/>
        </w:rPr>
        <w:t>Nadzoru Inwestorskiego</w:t>
      </w:r>
      <w:r w:rsidRPr="00722DA6">
        <w:rPr>
          <w:u w:val="single"/>
        </w:rPr>
        <w:t>.</w:t>
      </w:r>
    </w:p>
    <w:p w14:paraId="196EE90D" w14:textId="77777777" w:rsidR="00571576" w:rsidRPr="00722DA6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</w:pPr>
      <w:r w:rsidRPr="00722DA6">
        <w:t xml:space="preserve">Uporządkowanie po zakończeniu robót terenu budowy i przekazanie go </w:t>
      </w:r>
      <w:r w:rsidR="00360F60">
        <w:t>Z</w:t>
      </w:r>
      <w:r w:rsidRPr="00722DA6">
        <w:t>amawiającemu w terminie odbioru końcowego robót.</w:t>
      </w:r>
    </w:p>
    <w:p w14:paraId="4EEF4654" w14:textId="77777777" w:rsidR="00571576" w:rsidRPr="00722DA6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</w:pPr>
      <w:r w:rsidRPr="00722DA6">
        <w:t xml:space="preserve">Uporządkowanie terenu przyległego do terenu budowy, z którego </w:t>
      </w:r>
      <w:r w:rsidR="003C68C9">
        <w:t>Wykonawc</w:t>
      </w:r>
      <w:r w:rsidRPr="00722DA6">
        <w:t>a korzystał w trakcie wykonywania prac.</w:t>
      </w:r>
    </w:p>
    <w:p w14:paraId="4C69DD9B" w14:textId="77777777" w:rsidR="00571576" w:rsidRPr="00722DA6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</w:pPr>
      <w:r w:rsidRPr="00722DA6">
        <w:t xml:space="preserve">Pisemne zgłoszenie </w:t>
      </w:r>
      <w:r w:rsidR="00360F60">
        <w:t>Z</w:t>
      </w:r>
      <w:r w:rsidRPr="00722DA6">
        <w:t>amawiającemu gotowości do odbioru końcowego przedmiotu umowy, z uwzględnieniem terminów przewidzianych w niniejszej umowie na rozpoczęcie i zakończenie czynności odbiorowych. Zapisy § 9 ust.1 i 2 znajdują odpowiednie zastosowanie.</w:t>
      </w:r>
    </w:p>
    <w:p w14:paraId="14675C07" w14:textId="77777777" w:rsidR="00571576" w:rsidRPr="00722DA6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</w:pPr>
      <w:r w:rsidRPr="00722DA6">
        <w:rPr>
          <w:b/>
        </w:rPr>
        <w:t xml:space="preserve">Przekazanie </w:t>
      </w:r>
      <w:r w:rsidR="00360F60">
        <w:rPr>
          <w:b/>
        </w:rPr>
        <w:t>Z</w:t>
      </w:r>
      <w:r w:rsidRPr="00722DA6">
        <w:rPr>
          <w:b/>
        </w:rPr>
        <w:t>amawiającemu przedmiotu umowy w terminie wyznaczonym w umowie po uprzednim sprawdzeniu poprawności jego wykonania.</w:t>
      </w:r>
      <w:r w:rsidRPr="00722DA6">
        <w:t xml:space="preserve"> Na czas odbioru </w:t>
      </w:r>
      <w:r w:rsidR="003C68C9">
        <w:t>Wykonawc</w:t>
      </w:r>
      <w:r w:rsidRPr="00722DA6">
        <w:t xml:space="preserve">a przekaże </w:t>
      </w:r>
      <w:r w:rsidR="00360F60">
        <w:t>Z</w:t>
      </w:r>
      <w:r w:rsidRPr="00722DA6">
        <w:t>amawiającemu wszystkie niezbędne dokumenty potwierdzające zakres i prawidłowość wykonanych prac, będących przedmiotem umowy oraz wymaganych Prawem Budowlanym (t.j. Dz. U. z 2018 r. poz. 1202 ze zm.).</w:t>
      </w:r>
    </w:p>
    <w:p w14:paraId="5C422E6A" w14:textId="77777777" w:rsidR="00571576" w:rsidRPr="00722DA6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</w:pPr>
      <w:r w:rsidRPr="00722DA6">
        <w:t>Udział w przeglądach gwarancyjnych – na pisemne wezwanie Zamawiającego lub przyszłego użytkownika/zarządcy.</w:t>
      </w:r>
    </w:p>
    <w:p w14:paraId="71FB8959" w14:textId="77777777" w:rsidR="00571576" w:rsidRPr="00165779" w:rsidRDefault="00571576" w:rsidP="00571576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722DA6">
        <w:rPr>
          <w:color w:val="auto"/>
        </w:rPr>
        <w:t xml:space="preserve">Wykonawca zobowiązany jest do zatrudnienia na podstawie umowy o pracę we własnym przedsiębiorstwie lub przez </w:t>
      </w:r>
      <w:r w:rsidR="003C68C9">
        <w:rPr>
          <w:color w:val="auto"/>
        </w:rPr>
        <w:t>Podwykonawc</w:t>
      </w:r>
      <w:r w:rsidRPr="00722DA6">
        <w:rPr>
          <w:color w:val="auto"/>
        </w:rPr>
        <w:t xml:space="preserve">ę, osób które będą wykonywały niżej wymienione czynności, w myśl art. 22 § 1 ustawy z dnia 26 czerwca 1974 r. – Kodeks pracy (t.j. Dz. U. z 2018 r. poz. 917, ze zm.), tj. czynności związane z realizacją </w:t>
      </w:r>
      <w:r w:rsidRPr="00165779">
        <w:rPr>
          <w:color w:val="auto"/>
        </w:rPr>
        <w:t>zakresu robót wskazanego w:</w:t>
      </w:r>
    </w:p>
    <w:p w14:paraId="59D10A4D" w14:textId="77777777" w:rsidR="00571576" w:rsidRPr="00165779" w:rsidRDefault="00571576" w:rsidP="00571576">
      <w:pPr>
        <w:pStyle w:val="Default"/>
        <w:widowControl w:val="0"/>
        <w:spacing w:line="360" w:lineRule="auto"/>
        <w:ind w:left="1134" w:hanging="425"/>
        <w:jc w:val="both"/>
        <w:rPr>
          <w:color w:val="auto"/>
        </w:rPr>
      </w:pPr>
      <w:r w:rsidRPr="00165779">
        <w:rPr>
          <w:color w:val="auto"/>
          <w:u w:val="single"/>
        </w:rPr>
        <w:t>a</w:t>
      </w:r>
      <w:r w:rsidRPr="002C35FC">
        <w:rPr>
          <w:color w:val="auto"/>
        </w:rPr>
        <w:t>) Przedmiarze branży drogowej</w:t>
      </w:r>
      <w:r w:rsidRPr="00165779">
        <w:rPr>
          <w:color w:val="auto"/>
        </w:rPr>
        <w:t xml:space="preserve"> – </w:t>
      </w:r>
      <w:r w:rsidR="00165779">
        <w:rPr>
          <w:color w:val="auto"/>
        </w:rPr>
        <w:t>ETAP I</w:t>
      </w:r>
      <w:r w:rsidRPr="00165779">
        <w:rPr>
          <w:color w:val="auto"/>
        </w:rPr>
        <w:t xml:space="preserve">  - poz. 2÷</w:t>
      </w:r>
      <w:r w:rsidR="00DA6B6F">
        <w:rPr>
          <w:color w:val="auto"/>
        </w:rPr>
        <w:t>34, 42</w:t>
      </w:r>
      <w:r w:rsidR="00DA6B6F" w:rsidRPr="00165779">
        <w:rPr>
          <w:color w:val="auto"/>
        </w:rPr>
        <w:t>÷</w:t>
      </w:r>
      <w:r w:rsidR="00DA6B6F">
        <w:rPr>
          <w:color w:val="auto"/>
        </w:rPr>
        <w:t>52</w:t>
      </w:r>
      <w:r w:rsidR="00513906">
        <w:rPr>
          <w:color w:val="auto"/>
        </w:rPr>
        <w:t>.</w:t>
      </w:r>
      <w:r w:rsidRPr="00165779">
        <w:rPr>
          <w:color w:val="auto"/>
        </w:rPr>
        <w:t xml:space="preserve"> </w:t>
      </w:r>
    </w:p>
    <w:p w14:paraId="43850643" w14:textId="77777777" w:rsidR="00571576" w:rsidRPr="00CA61C3" w:rsidRDefault="00571576" w:rsidP="00CA61C3">
      <w:pPr>
        <w:pStyle w:val="Default"/>
        <w:widowControl w:val="0"/>
        <w:spacing w:line="360" w:lineRule="auto"/>
        <w:ind w:left="1134" w:hanging="425"/>
        <w:jc w:val="both"/>
        <w:rPr>
          <w:color w:val="auto"/>
        </w:rPr>
      </w:pPr>
      <w:r w:rsidRPr="00DA0072">
        <w:rPr>
          <w:color w:val="auto"/>
          <w:u w:val="single"/>
        </w:rPr>
        <w:t>b</w:t>
      </w:r>
      <w:r w:rsidRPr="002C35FC">
        <w:rPr>
          <w:color w:val="auto"/>
        </w:rPr>
        <w:t>) Przedmiarze branży sanitarnej – kanalizacja deszczowa</w:t>
      </w:r>
      <w:r w:rsidRPr="00DA0072">
        <w:rPr>
          <w:color w:val="auto"/>
        </w:rPr>
        <w:t xml:space="preserve"> –</w:t>
      </w:r>
      <w:r w:rsidR="00CA61C3" w:rsidRPr="00CA61C3">
        <w:rPr>
          <w:color w:val="auto"/>
        </w:rPr>
        <w:t xml:space="preserve"> </w:t>
      </w:r>
      <w:r w:rsidR="00CA61C3">
        <w:rPr>
          <w:color w:val="auto"/>
        </w:rPr>
        <w:t>ETAP I</w:t>
      </w:r>
      <w:r w:rsidR="00CA61C3" w:rsidRPr="00165779">
        <w:rPr>
          <w:color w:val="auto"/>
        </w:rPr>
        <w:t xml:space="preserve">  - poz. </w:t>
      </w:r>
      <w:r w:rsidRPr="00DA0072">
        <w:rPr>
          <w:color w:val="auto"/>
        </w:rPr>
        <w:t xml:space="preserve">  1÷</w:t>
      </w:r>
      <w:r w:rsidR="00CA61C3">
        <w:rPr>
          <w:color w:val="auto"/>
        </w:rPr>
        <w:t>63</w:t>
      </w:r>
      <w:r w:rsidR="00513906">
        <w:rPr>
          <w:color w:val="auto"/>
        </w:rPr>
        <w:t>.</w:t>
      </w:r>
    </w:p>
    <w:p w14:paraId="614E0D75" w14:textId="77777777" w:rsidR="00571576" w:rsidRPr="00CA61C3" w:rsidRDefault="00571576" w:rsidP="00571576">
      <w:pPr>
        <w:pStyle w:val="Default"/>
        <w:widowControl w:val="0"/>
        <w:numPr>
          <w:ilvl w:val="1"/>
          <w:numId w:val="24"/>
        </w:numPr>
        <w:spacing w:line="360" w:lineRule="auto"/>
        <w:jc w:val="both"/>
        <w:rPr>
          <w:color w:val="auto"/>
        </w:rPr>
      </w:pPr>
      <w:r w:rsidRPr="002C35FC">
        <w:rPr>
          <w:color w:val="auto"/>
        </w:rPr>
        <w:t>Przedmiarze branży</w:t>
      </w:r>
      <w:r w:rsidRPr="00CA61C3">
        <w:rPr>
          <w:color w:val="auto"/>
          <w:u w:val="single"/>
        </w:rPr>
        <w:t xml:space="preserve"> </w:t>
      </w:r>
      <w:r w:rsidR="00CA61C3">
        <w:rPr>
          <w:color w:val="auto"/>
          <w:u w:val="single"/>
        </w:rPr>
        <w:t>elektrycznej</w:t>
      </w:r>
      <w:r w:rsidRPr="00CA61C3">
        <w:rPr>
          <w:color w:val="auto"/>
          <w:u w:val="single"/>
        </w:rPr>
        <w:t xml:space="preserve"> –</w:t>
      </w:r>
      <w:r w:rsidR="00513906" w:rsidRPr="00513906">
        <w:rPr>
          <w:color w:val="auto"/>
        </w:rPr>
        <w:t xml:space="preserve"> </w:t>
      </w:r>
      <w:r w:rsidR="00513906">
        <w:rPr>
          <w:color w:val="auto"/>
        </w:rPr>
        <w:t>ETAP I</w:t>
      </w:r>
      <w:r w:rsidR="00513906" w:rsidRPr="00165779">
        <w:rPr>
          <w:color w:val="auto"/>
        </w:rPr>
        <w:t xml:space="preserve">  </w:t>
      </w:r>
      <w:r w:rsidR="00513906">
        <w:rPr>
          <w:color w:val="auto"/>
        </w:rPr>
        <w:t xml:space="preserve">- </w:t>
      </w:r>
      <w:r w:rsidRPr="00CA61C3">
        <w:rPr>
          <w:color w:val="auto"/>
          <w:u w:val="single"/>
        </w:rPr>
        <w:t xml:space="preserve"> </w:t>
      </w:r>
      <w:r w:rsidRPr="00CA61C3">
        <w:rPr>
          <w:color w:val="auto"/>
        </w:rPr>
        <w:t xml:space="preserve">poz. </w:t>
      </w:r>
      <w:r w:rsidR="00CA61C3">
        <w:rPr>
          <w:color w:val="auto"/>
        </w:rPr>
        <w:t>1</w:t>
      </w:r>
      <w:bookmarkStart w:id="10" w:name="_Hlk20398207"/>
      <w:r w:rsidRPr="00CA61C3">
        <w:rPr>
          <w:color w:val="auto"/>
        </w:rPr>
        <w:t>÷</w:t>
      </w:r>
      <w:bookmarkEnd w:id="10"/>
      <w:r w:rsidR="00513906">
        <w:rPr>
          <w:color w:val="auto"/>
        </w:rPr>
        <w:t>26, 28</w:t>
      </w:r>
      <w:r w:rsidR="00513906" w:rsidRPr="00CA61C3">
        <w:rPr>
          <w:color w:val="auto"/>
        </w:rPr>
        <w:t>÷</w:t>
      </w:r>
      <w:r w:rsidR="00513906">
        <w:rPr>
          <w:color w:val="auto"/>
        </w:rPr>
        <w:t>37.</w:t>
      </w:r>
    </w:p>
    <w:p w14:paraId="0A672889" w14:textId="77777777" w:rsidR="00571576" w:rsidRPr="00513906" w:rsidRDefault="00571576" w:rsidP="00571576">
      <w:pPr>
        <w:pStyle w:val="Default"/>
        <w:widowControl w:val="0"/>
        <w:numPr>
          <w:ilvl w:val="1"/>
          <w:numId w:val="24"/>
        </w:numPr>
        <w:spacing w:line="360" w:lineRule="auto"/>
        <w:jc w:val="both"/>
        <w:rPr>
          <w:color w:val="auto"/>
        </w:rPr>
      </w:pPr>
      <w:r w:rsidRPr="002C35FC">
        <w:rPr>
          <w:color w:val="auto"/>
        </w:rPr>
        <w:t>Przedmiarze branży</w:t>
      </w:r>
      <w:r w:rsidRPr="00513906">
        <w:rPr>
          <w:color w:val="auto"/>
          <w:u w:val="single"/>
        </w:rPr>
        <w:t xml:space="preserve"> </w:t>
      </w:r>
      <w:r w:rsidR="00513906">
        <w:rPr>
          <w:color w:val="auto"/>
          <w:u w:val="single"/>
        </w:rPr>
        <w:t xml:space="preserve">drogowej – ETAP II </w:t>
      </w:r>
      <w:r w:rsidRPr="00513906">
        <w:rPr>
          <w:color w:val="auto"/>
          <w:u w:val="single"/>
        </w:rPr>
        <w:t xml:space="preserve"> – </w:t>
      </w:r>
      <w:r w:rsidR="00513906">
        <w:rPr>
          <w:color w:val="auto"/>
          <w:u w:val="single"/>
        </w:rPr>
        <w:t>poz. 2</w:t>
      </w:r>
      <w:r w:rsidR="00513906" w:rsidRPr="00CA61C3">
        <w:rPr>
          <w:color w:val="auto"/>
        </w:rPr>
        <w:t>÷</w:t>
      </w:r>
      <w:r w:rsidR="00513906">
        <w:rPr>
          <w:color w:val="auto"/>
        </w:rPr>
        <w:t>18, 20</w:t>
      </w:r>
      <w:r w:rsidR="00513906" w:rsidRPr="00CA61C3">
        <w:rPr>
          <w:color w:val="auto"/>
        </w:rPr>
        <w:t>÷</w:t>
      </w:r>
      <w:r w:rsidR="00513906">
        <w:rPr>
          <w:color w:val="auto"/>
        </w:rPr>
        <w:t>21.</w:t>
      </w:r>
    </w:p>
    <w:p w14:paraId="328AB9E1" w14:textId="77777777" w:rsidR="00571576" w:rsidRDefault="00571576" w:rsidP="00571576">
      <w:pPr>
        <w:pStyle w:val="Default"/>
        <w:widowControl w:val="0"/>
        <w:numPr>
          <w:ilvl w:val="1"/>
          <w:numId w:val="24"/>
        </w:numPr>
        <w:spacing w:line="360" w:lineRule="auto"/>
        <w:jc w:val="both"/>
        <w:rPr>
          <w:color w:val="auto"/>
        </w:rPr>
      </w:pPr>
      <w:r w:rsidRPr="002C35FC">
        <w:rPr>
          <w:color w:val="auto"/>
        </w:rPr>
        <w:t>Przedmiarze branży sanitarnej –</w:t>
      </w:r>
      <w:r w:rsidR="00513906" w:rsidRPr="00513906">
        <w:rPr>
          <w:color w:val="auto"/>
          <w:u w:val="single"/>
        </w:rPr>
        <w:t xml:space="preserve"> </w:t>
      </w:r>
      <w:r w:rsidR="00513906" w:rsidRPr="00DA0072">
        <w:rPr>
          <w:color w:val="auto"/>
          <w:u w:val="single"/>
        </w:rPr>
        <w:t>kanalizacja deszczowa</w:t>
      </w:r>
      <w:r w:rsidR="00513906" w:rsidRPr="00DA0072">
        <w:rPr>
          <w:color w:val="auto"/>
        </w:rPr>
        <w:t xml:space="preserve"> –</w:t>
      </w:r>
      <w:r w:rsidR="00513906" w:rsidRPr="00CA61C3">
        <w:rPr>
          <w:color w:val="auto"/>
        </w:rPr>
        <w:t xml:space="preserve"> </w:t>
      </w:r>
      <w:r w:rsidR="00513906">
        <w:rPr>
          <w:color w:val="auto"/>
        </w:rPr>
        <w:t>ETAP II</w:t>
      </w:r>
      <w:r w:rsidR="00513906" w:rsidRPr="00165779">
        <w:rPr>
          <w:color w:val="auto"/>
        </w:rPr>
        <w:t xml:space="preserve">  - poz</w:t>
      </w:r>
      <w:r w:rsidR="00513906">
        <w:rPr>
          <w:color w:val="auto"/>
          <w:u w:val="single"/>
        </w:rPr>
        <w:t>. 1</w:t>
      </w:r>
      <w:r w:rsidR="00513906" w:rsidRPr="00CA61C3">
        <w:rPr>
          <w:color w:val="auto"/>
        </w:rPr>
        <w:t>÷</w:t>
      </w:r>
      <w:r w:rsidR="00513906">
        <w:rPr>
          <w:color w:val="auto"/>
        </w:rPr>
        <w:t>43.</w:t>
      </w:r>
    </w:p>
    <w:p w14:paraId="0F09C9BA" w14:textId="0CCB43A1" w:rsidR="00513906" w:rsidRPr="00513906" w:rsidRDefault="00513906" w:rsidP="00513906">
      <w:pPr>
        <w:pStyle w:val="Default"/>
        <w:widowControl w:val="0"/>
        <w:numPr>
          <w:ilvl w:val="1"/>
          <w:numId w:val="24"/>
        </w:numPr>
        <w:spacing w:line="360" w:lineRule="auto"/>
        <w:jc w:val="both"/>
        <w:rPr>
          <w:color w:val="auto"/>
        </w:rPr>
      </w:pPr>
      <w:r w:rsidRPr="00CA61C3">
        <w:rPr>
          <w:color w:val="auto"/>
          <w:u w:val="single"/>
        </w:rPr>
        <w:t xml:space="preserve">Przedmiarze branży </w:t>
      </w:r>
      <w:r>
        <w:rPr>
          <w:color w:val="auto"/>
          <w:u w:val="single"/>
        </w:rPr>
        <w:t>elektrycznej</w:t>
      </w:r>
      <w:r w:rsidRPr="00CA61C3">
        <w:rPr>
          <w:color w:val="auto"/>
          <w:u w:val="single"/>
        </w:rPr>
        <w:t xml:space="preserve"> –</w:t>
      </w:r>
      <w:r w:rsidRPr="00513906">
        <w:rPr>
          <w:color w:val="auto"/>
        </w:rPr>
        <w:t xml:space="preserve"> </w:t>
      </w:r>
      <w:r>
        <w:rPr>
          <w:color w:val="auto"/>
        </w:rPr>
        <w:t>ETAP II</w:t>
      </w:r>
      <w:r w:rsidRPr="00165779">
        <w:rPr>
          <w:color w:val="auto"/>
        </w:rPr>
        <w:t xml:space="preserve">  </w:t>
      </w:r>
      <w:r>
        <w:rPr>
          <w:color w:val="auto"/>
        </w:rPr>
        <w:t xml:space="preserve">- </w:t>
      </w:r>
      <w:r w:rsidRPr="00CA61C3">
        <w:rPr>
          <w:color w:val="auto"/>
          <w:u w:val="single"/>
        </w:rPr>
        <w:t xml:space="preserve"> </w:t>
      </w:r>
      <w:r w:rsidRPr="00CA61C3">
        <w:rPr>
          <w:color w:val="auto"/>
        </w:rPr>
        <w:t xml:space="preserve">poz. </w:t>
      </w:r>
      <w:r>
        <w:rPr>
          <w:color w:val="auto"/>
        </w:rPr>
        <w:t>1</w:t>
      </w:r>
      <w:r w:rsidRPr="00CA61C3">
        <w:rPr>
          <w:color w:val="auto"/>
        </w:rPr>
        <w:t>÷</w:t>
      </w:r>
      <w:r>
        <w:rPr>
          <w:color w:val="auto"/>
        </w:rPr>
        <w:t>1</w:t>
      </w:r>
      <w:r w:rsidR="00B63BF7">
        <w:rPr>
          <w:color w:val="auto"/>
        </w:rPr>
        <w:t>6</w:t>
      </w:r>
      <w:r>
        <w:rPr>
          <w:color w:val="auto"/>
        </w:rPr>
        <w:t>.</w:t>
      </w:r>
    </w:p>
    <w:p w14:paraId="058CA802" w14:textId="77777777" w:rsidR="00571576" w:rsidRPr="00722DA6" w:rsidRDefault="00571576" w:rsidP="00571576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722DA6">
        <w:rPr>
          <w:color w:val="auto"/>
        </w:rPr>
        <w:t>Wykonawca/</w:t>
      </w:r>
      <w:r w:rsidR="003C68C9">
        <w:rPr>
          <w:color w:val="auto"/>
        </w:rPr>
        <w:t>Podwykonawc</w:t>
      </w:r>
      <w:r w:rsidRPr="00722DA6">
        <w:rPr>
          <w:color w:val="auto"/>
        </w:rPr>
        <w:t xml:space="preserve">a dla udokumentowania okoliczności i wykonywania czynności o których mowa w pkt. 29), przedstawi Zamawiającemu w terminie 7 dni od podpisania umowy, nie później jednak niż przed przystąpieniem do realizacji robót, oświadczenie o zatrudnieniu pracowników na podstawie umowy o pracę. Oświadczenie powinno zawierać w szczególności: dokładne określenie podmiotu składającego oświadczenie, datę złożenia oświadczenia, wskazanie, że objęte wezwaniem (zamówieniem) czynności wykonują osoby zatrudnione na podstawie umowy o pracę wraz ze wskazaniem liczby tych osób, rodzaj umowy o pracę i wymiar etatu oraz podpis osoby uprawnionej do złożenia oświadczenia w imieniu </w:t>
      </w:r>
      <w:r w:rsidR="003C68C9">
        <w:rPr>
          <w:color w:val="auto"/>
        </w:rPr>
        <w:t>Wykonawc</w:t>
      </w:r>
      <w:r w:rsidRPr="00722DA6">
        <w:rPr>
          <w:color w:val="auto"/>
        </w:rPr>
        <w:t xml:space="preserve">y lub </w:t>
      </w:r>
      <w:r w:rsidR="003C68C9">
        <w:rPr>
          <w:color w:val="auto"/>
        </w:rPr>
        <w:t>Podwykonawc</w:t>
      </w:r>
      <w:r w:rsidRPr="00722DA6">
        <w:rPr>
          <w:color w:val="auto"/>
        </w:rPr>
        <w:t>y.</w:t>
      </w:r>
    </w:p>
    <w:p w14:paraId="00161A7D" w14:textId="77777777" w:rsidR="00571576" w:rsidRPr="00722DA6" w:rsidRDefault="00571576" w:rsidP="00571576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722DA6">
        <w:rPr>
          <w:color w:val="auto"/>
        </w:rPr>
        <w:t>W przypadku konieczności wprowadzenia zmian w składzie brygady wykonującej prace Wykonawca/</w:t>
      </w:r>
      <w:r w:rsidR="003C68C9">
        <w:rPr>
          <w:color w:val="auto"/>
        </w:rPr>
        <w:t>Podwykonawc</w:t>
      </w:r>
      <w:r w:rsidRPr="00722DA6">
        <w:rPr>
          <w:color w:val="auto"/>
        </w:rPr>
        <w:t xml:space="preserve">a powiadomi o tym Zamawiającego w terminie 7 dni od dnia zaistnienia zmiany. Zatrudnienie nowych osób podlega rygorowi wskazanemu </w:t>
      </w:r>
    </w:p>
    <w:p w14:paraId="6B02E501" w14:textId="77777777" w:rsidR="00571576" w:rsidRPr="00722DA6" w:rsidRDefault="00571576" w:rsidP="00571576">
      <w:pPr>
        <w:pStyle w:val="Default"/>
        <w:widowControl w:val="0"/>
        <w:spacing w:line="360" w:lineRule="auto"/>
        <w:ind w:left="731"/>
        <w:jc w:val="both"/>
        <w:rPr>
          <w:color w:val="auto"/>
        </w:rPr>
      </w:pPr>
      <w:r w:rsidRPr="00722DA6">
        <w:rPr>
          <w:color w:val="auto"/>
        </w:rPr>
        <w:t>w pkt. 29) i 30).</w:t>
      </w:r>
    </w:p>
    <w:p w14:paraId="69184F06" w14:textId="6F367BC2" w:rsidR="00571576" w:rsidRPr="00722DA6" w:rsidRDefault="00571576" w:rsidP="00571576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722DA6">
        <w:rPr>
          <w:color w:val="auto"/>
        </w:rPr>
        <w:t>Każdorazowo na żądanie Zamawiającego, w terminie wskazanym przez Zamawiającego</w:t>
      </w:r>
      <w:r w:rsidR="00AD6421">
        <w:rPr>
          <w:color w:val="auto"/>
        </w:rPr>
        <w:t xml:space="preserve">, </w:t>
      </w:r>
      <w:r w:rsidRPr="00722DA6">
        <w:rPr>
          <w:color w:val="auto"/>
        </w:rPr>
        <w:t xml:space="preserve">Wykonawca zobowiązuje się przedłożyć poświadczoną za zgodność z oryginałem odpowiednio przez </w:t>
      </w:r>
      <w:r w:rsidR="003C68C9">
        <w:rPr>
          <w:color w:val="auto"/>
        </w:rPr>
        <w:t>Wykonawc</w:t>
      </w:r>
      <w:r w:rsidRPr="00722DA6">
        <w:rPr>
          <w:color w:val="auto"/>
        </w:rPr>
        <w:t xml:space="preserve">ę lub </w:t>
      </w:r>
      <w:r w:rsidR="003C68C9">
        <w:rPr>
          <w:color w:val="auto"/>
        </w:rPr>
        <w:t>Podwykonawc</w:t>
      </w:r>
      <w:r w:rsidRPr="00722DA6">
        <w:rPr>
          <w:color w:val="auto"/>
        </w:rPr>
        <w:t xml:space="preserve">ę kopię umowy/umów o pracę osób wykonujących w trakcie realizacji zamówienia czynności, o których mowa w pkt. 29), których dotyczy oświadczenie </w:t>
      </w:r>
      <w:r w:rsidR="003C68C9">
        <w:rPr>
          <w:color w:val="auto"/>
        </w:rPr>
        <w:t>Wykonawc</w:t>
      </w:r>
      <w:r w:rsidRPr="00722DA6">
        <w:rPr>
          <w:color w:val="auto"/>
        </w:rPr>
        <w:t xml:space="preserve">y lub </w:t>
      </w:r>
      <w:r w:rsidR="003C68C9">
        <w:rPr>
          <w:color w:val="auto"/>
        </w:rPr>
        <w:t>Podwykonawc</w:t>
      </w:r>
      <w:r w:rsidRPr="00722DA6">
        <w:rPr>
          <w:color w:val="auto"/>
        </w:rPr>
        <w:t>y, o którym mowa powyżej (wraz z dokumentem regulującym zakres obowiązków, jeżeli został sporządzony). Kopia umowy/umów powinna zostać zanonimizowana w sposób zapewniający ochronę danych osobowych pracowników, zgodnie z przepisami ustawy z dnia 29.08.1997 r. o ochronie danych osobowych (tj. w szczególności bez adresów, nr PESEL pracowników). Informacje takie jak: data zawarcia umowy, imię i nazwisko pracownika, rodzaj umowy o pracę i wymiar etatu powinny być możliwe do zidentyfikowania.</w:t>
      </w:r>
    </w:p>
    <w:p w14:paraId="649C83CD" w14:textId="77777777" w:rsidR="00571576" w:rsidRPr="00722DA6" w:rsidRDefault="00571576" w:rsidP="00571576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722DA6">
        <w:rPr>
          <w:color w:val="auto"/>
        </w:rPr>
        <w:t>Nieprzedłożenie przez Wykonawcę/</w:t>
      </w:r>
      <w:r w:rsidR="003C68C9">
        <w:rPr>
          <w:color w:val="auto"/>
        </w:rPr>
        <w:t>Podwykonawc</w:t>
      </w:r>
      <w:r w:rsidRPr="00722DA6">
        <w:rPr>
          <w:color w:val="auto"/>
        </w:rPr>
        <w:t>ę zanonimizowanych kopii umów zawartych z pracownikami wykonującymi czynności o których mowa w pkt. 29) w terminie wskazanym przez Zamawiającego zgodnie z pkt. 32) będzie traktowane jako niewypełnienie obowiązku zatrudnienia pracowników na podstawie umowy o pracę.</w:t>
      </w:r>
    </w:p>
    <w:p w14:paraId="63793B84" w14:textId="77777777" w:rsidR="00571576" w:rsidRPr="00722DA6" w:rsidRDefault="00571576" w:rsidP="00571576">
      <w:pPr>
        <w:spacing w:line="360" w:lineRule="auto"/>
        <w:jc w:val="center"/>
        <w:rPr>
          <w:b/>
          <w:bCs/>
        </w:rPr>
      </w:pPr>
    </w:p>
    <w:p w14:paraId="3CED344F" w14:textId="77777777" w:rsidR="00571576" w:rsidRDefault="00571576" w:rsidP="00571576">
      <w:pPr>
        <w:spacing w:line="360" w:lineRule="auto"/>
        <w:jc w:val="center"/>
        <w:rPr>
          <w:b/>
          <w:bCs/>
        </w:rPr>
      </w:pPr>
      <w:r w:rsidRPr="00722DA6">
        <w:rPr>
          <w:b/>
          <w:bCs/>
        </w:rPr>
        <w:t>§ 4.</w:t>
      </w:r>
    </w:p>
    <w:p w14:paraId="72FC901D" w14:textId="77777777" w:rsidR="004D3E95" w:rsidRPr="00722DA6" w:rsidRDefault="004D3E95" w:rsidP="00571576">
      <w:pPr>
        <w:spacing w:line="360" w:lineRule="auto"/>
        <w:jc w:val="center"/>
        <w:rPr>
          <w:b/>
          <w:bCs/>
        </w:rPr>
      </w:pPr>
      <w:r>
        <w:rPr>
          <w:b/>
          <w:bCs/>
        </w:rPr>
        <w:t>ZOBOWIĄZANIA WYKONAWCY</w:t>
      </w:r>
    </w:p>
    <w:p w14:paraId="5E31AB6F" w14:textId="77777777" w:rsidR="00571576" w:rsidRPr="00722DA6" w:rsidRDefault="00571576" w:rsidP="00571576">
      <w:pPr>
        <w:numPr>
          <w:ilvl w:val="0"/>
          <w:numId w:val="8"/>
        </w:numPr>
        <w:spacing w:line="360" w:lineRule="auto"/>
        <w:jc w:val="both"/>
      </w:pPr>
      <w:r w:rsidRPr="00722DA6">
        <w:t>Wykonawca zobowiązuje się wykonać przedmiot umowy z materiałów własnych. Przy realizacji robót budowlanych Wykonawca zobowiązany jest stosować wyroby, które spełniają wymagania podstawowe określone w art.5 ust.1 pkt.1 Prawa budowlanego oraz zostały wprowadzone do obrotu zgodnie z przepisami – art.10 ustawy Prawo budowlane.</w:t>
      </w:r>
    </w:p>
    <w:p w14:paraId="328AA7C1" w14:textId="21B80963" w:rsidR="00571576" w:rsidRPr="00722DA6" w:rsidRDefault="00571576" w:rsidP="00571576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722DA6">
        <w:t xml:space="preserve">Wykonawca zobowiązany jest uzyskać akceptacje właściwego </w:t>
      </w:r>
      <w:r w:rsidR="003C68C9">
        <w:t>Inspekto</w:t>
      </w:r>
      <w:r w:rsidRPr="00722DA6">
        <w:t xml:space="preserve">ra </w:t>
      </w:r>
      <w:r w:rsidR="00D63CEB">
        <w:t>N</w:t>
      </w:r>
      <w:r w:rsidRPr="00722DA6">
        <w:t xml:space="preserve">adzoru </w:t>
      </w:r>
      <w:r w:rsidR="00D63CEB">
        <w:t>I</w:t>
      </w:r>
      <w:r w:rsidRPr="00722DA6">
        <w:t xml:space="preserve">nwestorskiego dla materiału, </w:t>
      </w:r>
      <w:r w:rsidRPr="00722DA6">
        <w:rPr>
          <w:u w:val="single"/>
        </w:rPr>
        <w:t>który zamierza wbudować na przedmiotowym zadaniu</w:t>
      </w:r>
      <w:r w:rsidRPr="00722DA6">
        <w:t xml:space="preserve">. Przed przystąpieniem do realizacji inwestycji Wykonawca zobowiązany jest ustalić z właściwymi </w:t>
      </w:r>
      <w:r w:rsidR="003C68C9">
        <w:t>Inspekto</w:t>
      </w:r>
      <w:r w:rsidRPr="00722DA6">
        <w:t xml:space="preserve">rami </w:t>
      </w:r>
      <w:r w:rsidR="00672C9B">
        <w:t>Nadzoru Inwestorskiego</w:t>
      </w:r>
      <w:r w:rsidRPr="00722DA6">
        <w:t xml:space="preserve"> wzór wniosku materiałowego jaki będzie stanowił podstawę akceptacji materiału przed jego wbudowaniem. </w:t>
      </w:r>
      <w:r w:rsidRPr="00722DA6">
        <w:rPr>
          <w:b/>
        </w:rPr>
        <w:t xml:space="preserve">Kompletne wnioski materiałowe </w:t>
      </w:r>
      <w:r w:rsidR="003C68C9">
        <w:rPr>
          <w:b/>
        </w:rPr>
        <w:t>Wykonawc</w:t>
      </w:r>
      <w:r w:rsidRPr="00722DA6">
        <w:rPr>
          <w:b/>
        </w:rPr>
        <w:t xml:space="preserve">a zobowiązany jest przedkładać właściwemu </w:t>
      </w:r>
      <w:r w:rsidR="003C68C9">
        <w:rPr>
          <w:b/>
        </w:rPr>
        <w:t>Inspekto</w:t>
      </w:r>
      <w:r w:rsidRPr="00722DA6">
        <w:rPr>
          <w:b/>
        </w:rPr>
        <w:t xml:space="preserve">rowi </w:t>
      </w:r>
      <w:r w:rsidR="00D63CEB">
        <w:rPr>
          <w:b/>
        </w:rPr>
        <w:t>N</w:t>
      </w:r>
      <w:r w:rsidRPr="00722DA6">
        <w:rPr>
          <w:b/>
        </w:rPr>
        <w:t xml:space="preserve">adzoru do akceptacji z wyprzedzeniem 14 dni umożliwiającym mu merytoryczne zajęcie stanowiska. Zaakceptowane wnioski materiałowe z podziałem na poszczególne branże </w:t>
      </w:r>
      <w:r w:rsidR="004A0647">
        <w:rPr>
          <w:b/>
        </w:rPr>
        <w:t>K</w:t>
      </w:r>
      <w:r w:rsidRPr="00722DA6">
        <w:rPr>
          <w:b/>
        </w:rPr>
        <w:t xml:space="preserve">ierownik </w:t>
      </w:r>
      <w:r w:rsidR="004A0647">
        <w:rPr>
          <w:b/>
        </w:rPr>
        <w:t>B</w:t>
      </w:r>
      <w:r w:rsidRPr="00722DA6">
        <w:rPr>
          <w:b/>
        </w:rPr>
        <w:t>udowy zobowiązany jest przechowywać do wglądu w wyodrębnionym do tego celu segregatorze w biurze budowy.</w:t>
      </w:r>
    </w:p>
    <w:p w14:paraId="0C525635" w14:textId="2C4CE838" w:rsidR="00571576" w:rsidRPr="00722DA6" w:rsidRDefault="00571576" w:rsidP="00571576">
      <w:pPr>
        <w:numPr>
          <w:ilvl w:val="0"/>
          <w:numId w:val="8"/>
        </w:numPr>
        <w:spacing w:line="360" w:lineRule="auto"/>
        <w:jc w:val="both"/>
      </w:pPr>
      <w:r w:rsidRPr="00722DA6">
        <w:t xml:space="preserve">Na każde żądanie </w:t>
      </w:r>
      <w:r w:rsidR="00D63CEB">
        <w:t>Z</w:t>
      </w:r>
      <w:r w:rsidRPr="00722DA6">
        <w:t xml:space="preserve">amawiającego lub </w:t>
      </w:r>
      <w:r w:rsidR="003C68C9">
        <w:t>Inspekto</w:t>
      </w:r>
      <w:r w:rsidRPr="00722DA6">
        <w:t xml:space="preserve">ra </w:t>
      </w:r>
      <w:r w:rsidR="00672C9B">
        <w:t>Nadzoru Inwestorskiego</w:t>
      </w:r>
      <w:r w:rsidRPr="00722DA6">
        <w:t xml:space="preserve">, </w:t>
      </w:r>
      <w:r w:rsidR="003C68C9">
        <w:t>Wykonawc</w:t>
      </w:r>
      <w:r w:rsidRPr="00722DA6">
        <w:t>a zobowiązany jest okazać w stosunku do wskazanych materiałów dowody dopuszczenia do obrotu i powszechnego stosowania w budownictwie na podstawie obowiązujących przepisów.</w:t>
      </w:r>
    </w:p>
    <w:p w14:paraId="4DC1E07B" w14:textId="77777777" w:rsidR="00571576" w:rsidRPr="00722DA6" w:rsidRDefault="00571576" w:rsidP="00571576">
      <w:pPr>
        <w:numPr>
          <w:ilvl w:val="0"/>
          <w:numId w:val="8"/>
        </w:numPr>
        <w:tabs>
          <w:tab w:val="num" w:pos="935"/>
        </w:tabs>
        <w:spacing w:line="360" w:lineRule="auto"/>
        <w:jc w:val="both"/>
        <w:rPr>
          <w:u w:val="single"/>
        </w:rPr>
      </w:pPr>
      <w:r w:rsidRPr="00722DA6">
        <w:t>Podstawową formą wymiany informacji pomiędzy uczestnikami procesu inwestycyjnego oraz rozwiązywania bieżących problemów inwestycyjnych są rady budowy.</w:t>
      </w:r>
    </w:p>
    <w:p w14:paraId="21CDB57D" w14:textId="3DC462E2" w:rsidR="00571576" w:rsidRPr="00722DA6" w:rsidRDefault="00571576" w:rsidP="00571576">
      <w:pPr>
        <w:tabs>
          <w:tab w:val="num" w:pos="935"/>
        </w:tabs>
        <w:spacing w:line="360" w:lineRule="auto"/>
        <w:ind w:left="420"/>
        <w:jc w:val="both"/>
        <w:rPr>
          <w:b/>
        </w:rPr>
      </w:pPr>
      <w:r w:rsidRPr="00722DA6">
        <w:t xml:space="preserve">Rady budowy odbywają się w miejscu i czasie ustalonym przez obie strony, przy udziale powołanych </w:t>
      </w:r>
      <w:r w:rsidR="003C68C9">
        <w:t>Inspekto</w:t>
      </w:r>
      <w:r w:rsidRPr="00722DA6">
        <w:t xml:space="preserve">rów </w:t>
      </w:r>
      <w:r w:rsidR="00D63CEB">
        <w:t>N</w:t>
      </w:r>
      <w:r w:rsidRPr="00722DA6">
        <w:t xml:space="preserve">adzoru </w:t>
      </w:r>
      <w:r w:rsidR="00D63CEB">
        <w:t>I</w:t>
      </w:r>
      <w:r w:rsidRPr="00722DA6">
        <w:t xml:space="preserve">nwestorskiego </w:t>
      </w:r>
      <w:r w:rsidR="00AD6421">
        <w:t xml:space="preserve"> </w:t>
      </w:r>
      <w:r w:rsidRPr="00722DA6">
        <w:t xml:space="preserve">Z każdej rady budowy, niezależnie od postępu i zaawansowania prac sporządzony zostanie protokół, którego kopię, niezwłocznie po jego podpisaniu, otrzymuje każdy z uczestników rady budowy. Na wniosek każdej ze stron zwoływane będą tematyczne/specjalistyczne narady robocze z ewentualnym udziałem wymaganych osób trzecich w miejscu i terminie wspólnie ustalonym. </w:t>
      </w:r>
      <w:r w:rsidRPr="00722DA6">
        <w:rPr>
          <w:b/>
        </w:rPr>
        <w:t>Wykonawca zobowiązany jest do zapewnienia na radach budowy i naradach roboczych obecności osób wyznaczonych przez niego do technicznego wykonania przedmiotu umowy, niezależnie od aktualnego postępu i zaawansowania robót.</w:t>
      </w:r>
    </w:p>
    <w:p w14:paraId="6BB837FA" w14:textId="77777777" w:rsidR="00571576" w:rsidRPr="00722DA6" w:rsidRDefault="00571576" w:rsidP="00571576">
      <w:pPr>
        <w:pStyle w:val="Akapitzlist"/>
        <w:numPr>
          <w:ilvl w:val="0"/>
          <w:numId w:val="8"/>
        </w:numPr>
        <w:tabs>
          <w:tab w:val="num" w:pos="935"/>
        </w:tabs>
        <w:spacing w:line="360" w:lineRule="auto"/>
        <w:jc w:val="both"/>
      </w:pPr>
      <w:r w:rsidRPr="00722DA6">
        <w:t>Strony umowy będą porozumiewały się w sprawach związanych z realizacją przedmiotu umowy również poprzez wpisy w dzienniku budowy oraz w drodze korespondencji pisemnej doręczonej adresatom za pokwitowaniem.</w:t>
      </w:r>
    </w:p>
    <w:p w14:paraId="15485B2C" w14:textId="77777777" w:rsidR="00571576" w:rsidRPr="00722DA6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Cs/>
          <w:color w:val="auto"/>
          <w:lang w:val="pl-PL"/>
        </w:rPr>
      </w:pPr>
    </w:p>
    <w:p w14:paraId="13DE6973" w14:textId="77777777" w:rsidR="00571576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722DA6">
        <w:rPr>
          <w:rFonts w:ascii="Times New Roman" w:hAnsi="Times New Roman" w:cs="Times New Roman"/>
          <w:b/>
          <w:bCs/>
          <w:color w:val="auto"/>
          <w:lang w:val="pl-PL"/>
        </w:rPr>
        <w:t>§ 5.</w:t>
      </w:r>
    </w:p>
    <w:p w14:paraId="568018AC" w14:textId="77777777" w:rsidR="00AE7793" w:rsidRPr="00722DA6" w:rsidRDefault="00AE7793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AE7793">
        <w:rPr>
          <w:rFonts w:ascii="Times New Roman" w:hAnsi="Times New Roman" w:cs="Times New Roman"/>
          <w:b/>
          <w:bCs/>
          <w:color w:val="auto"/>
          <w:lang w:val="pl-PL"/>
        </w:rPr>
        <w:t>WYNAGRODZENIE WYKONAWCY</w:t>
      </w:r>
    </w:p>
    <w:p w14:paraId="0B3F6BA9" w14:textId="77777777" w:rsidR="00571576" w:rsidRPr="00722DA6" w:rsidRDefault="00571576" w:rsidP="00571576">
      <w:pPr>
        <w:pStyle w:val="TableText"/>
        <w:numPr>
          <w:ilvl w:val="0"/>
          <w:numId w:val="13"/>
        </w:numPr>
        <w:tabs>
          <w:tab w:val="clear" w:pos="360"/>
          <w:tab w:val="num" w:pos="426"/>
          <w:tab w:val="left" w:pos="5245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lang w:val="pl-PL"/>
        </w:rPr>
      </w:pPr>
      <w:r w:rsidRPr="00722DA6">
        <w:rPr>
          <w:rFonts w:ascii="Times New Roman" w:hAnsi="Times New Roman" w:cs="Times New Roman"/>
          <w:color w:val="auto"/>
          <w:lang w:val="pl-PL"/>
        </w:rPr>
        <w:t xml:space="preserve">Za wykonanie przedmiotu umowy strony ustalają wynagrodzenie ryczałtowe brutto w wysokości: </w:t>
      </w:r>
      <w:r w:rsidRPr="00722DA6">
        <w:rPr>
          <w:rFonts w:ascii="Times New Roman" w:hAnsi="Times New Roman" w:cs="Times New Roman"/>
          <w:b/>
          <w:color w:val="auto"/>
          <w:lang w:val="pl-PL"/>
        </w:rPr>
        <w:t>………………………………….. PLN</w:t>
      </w:r>
    </w:p>
    <w:p w14:paraId="1B11D876" w14:textId="77777777" w:rsidR="00571576" w:rsidRPr="00722DA6" w:rsidRDefault="00571576" w:rsidP="00571576">
      <w:pPr>
        <w:pStyle w:val="TableText"/>
        <w:tabs>
          <w:tab w:val="left" w:pos="5245"/>
        </w:tabs>
        <w:spacing w:line="360" w:lineRule="auto"/>
        <w:ind w:left="426"/>
        <w:jc w:val="both"/>
        <w:rPr>
          <w:rFonts w:ascii="Times New Roman" w:hAnsi="Times New Roman" w:cs="Times New Roman"/>
          <w:i/>
          <w:color w:val="auto"/>
          <w:lang w:val="pl-PL"/>
        </w:rPr>
      </w:pPr>
      <w:r w:rsidRPr="00722DA6">
        <w:rPr>
          <w:rFonts w:ascii="Times New Roman" w:hAnsi="Times New Roman" w:cs="Times New Roman"/>
          <w:i/>
          <w:color w:val="auto"/>
          <w:lang w:val="pl-PL"/>
        </w:rPr>
        <w:t xml:space="preserve">(słownie: …………………………………………………………………….. PLN 00/100) </w:t>
      </w:r>
    </w:p>
    <w:p w14:paraId="16A9E4D6" w14:textId="77777777" w:rsidR="00571576" w:rsidRPr="00722DA6" w:rsidRDefault="00571576" w:rsidP="00571576">
      <w:pPr>
        <w:pStyle w:val="TableText"/>
        <w:tabs>
          <w:tab w:val="left" w:pos="5245"/>
        </w:tabs>
        <w:spacing w:line="360" w:lineRule="auto"/>
        <w:ind w:left="426"/>
        <w:jc w:val="both"/>
        <w:rPr>
          <w:rFonts w:ascii="Times New Roman" w:hAnsi="Times New Roman" w:cs="Times New Roman"/>
          <w:color w:val="auto"/>
          <w:lang w:val="pl-PL"/>
        </w:rPr>
      </w:pPr>
      <w:r w:rsidRPr="00722DA6">
        <w:rPr>
          <w:rFonts w:ascii="Times New Roman" w:hAnsi="Times New Roman" w:cs="Times New Roman"/>
          <w:color w:val="auto"/>
          <w:lang w:val="pl-PL"/>
        </w:rPr>
        <w:t>w tym podatek VAT …… %</w:t>
      </w:r>
    </w:p>
    <w:p w14:paraId="0EBCA18A" w14:textId="77777777" w:rsidR="00571576" w:rsidRPr="00722DA6" w:rsidRDefault="00571576" w:rsidP="00571576">
      <w:pPr>
        <w:pStyle w:val="TableText"/>
        <w:numPr>
          <w:ilvl w:val="0"/>
          <w:numId w:val="13"/>
        </w:numPr>
        <w:tabs>
          <w:tab w:val="clear" w:pos="360"/>
          <w:tab w:val="num" w:pos="426"/>
          <w:tab w:val="left" w:pos="5245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lang w:val="pl-PL"/>
        </w:rPr>
      </w:pPr>
      <w:r w:rsidRPr="00722DA6">
        <w:rPr>
          <w:rFonts w:ascii="Times New Roman" w:hAnsi="Times New Roman" w:cs="Times New Roman"/>
          <w:bCs/>
          <w:color w:val="auto"/>
        </w:rPr>
        <w:t xml:space="preserve">Kwota wynagrodzenia określona w ust. 1 zawiera wszelkie koszty niezbędne do wykonania zakresu rzeczowego przedmiotu umowy oraz obowiązków </w:t>
      </w:r>
      <w:r w:rsidR="003C68C9">
        <w:rPr>
          <w:rFonts w:ascii="Times New Roman" w:hAnsi="Times New Roman" w:cs="Times New Roman"/>
          <w:bCs/>
          <w:color w:val="auto"/>
        </w:rPr>
        <w:t>Wykonawc</w:t>
      </w:r>
      <w:r w:rsidRPr="00722DA6">
        <w:rPr>
          <w:rFonts w:ascii="Times New Roman" w:hAnsi="Times New Roman" w:cs="Times New Roman"/>
          <w:bCs/>
          <w:color w:val="auto"/>
        </w:rPr>
        <w:t>y określonych w niniejszej umowie.</w:t>
      </w:r>
    </w:p>
    <w:p w14:paraId="758DDCA8" w14:textId="77777777" w:rsidR="00571576" w:rsidRPr="00722DA6" w:rsidRDefault="00571576" w:rsidP="00571576">
      <w:pPr>
        <w:pStyle w:val="TableText"/>
        <w:numPr>
          <w:ilvl w:val="0"/>
          <w:numId w:val="13"/>
        </w:numPr>
        <w:tabs>
          <w:tab w:val="clear" w:pos="360"/>
          <w:tab w:val="num" w:pos="426"/>
          <w:tab w:val="left" w:pos="5245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lang w:val="pl-PL"/>
        </w:rPr>
      </w:pPr>
      <w:r w:rsidRPr="00722DA6">
        <w:rPr>
          <w:rFonts w:ascii="Times New Roman" w:hAnsi="Times New Roman" w:cs="Times New Roman"/>
          <w:bCs/>
          <w:color w:val="auto"/>
        </w:rPr>
        <w:t>Wynagrodzenie, o którym mowa w ust. 1, zostalo określone w oparciu o niżej wymienione składniki kalkualcyjne, tj.:</w:t>
      </w:r>
    </w:p>
    <w:p w14:paraId="5E571BB4" w14:textId="77777777" w:rsidR="00571576" w:rsidRPr="00722DA6" w:rsidRDefault="00571576" w:rsidP="00571576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851" w:hanging="426"/>
        <w:jc w:val="both"/>
        <w:rPr>
          <w:bCs/>
        </w:rPr>
      </w:pPr>
      <w:r w:rsidRPr="00722DA6">
        <w:rPr>
          <w:bCs/>
        </w:rPr>
        <w:t>stawka roboczogodziny (Rg)</w:t>
      </w:r>
      <w:r w:rsidRPr="00722DA6">
        <w:rPr>
          <w:bCs/>
        </w:rPr>
        <w:tab/>
      </w:r>
      <w:r w:rsidRPr="00722DA6">
        <w:rPr>
          <w:bCs/>
        </w:rPr>
        <w:tab/>
      </w:r>
      <w:r w:rsidRPr="00722DA6">
        <w:rPr>
          <w:bCs/>
        </w:rPr>
        <w:tab/>
        <w:t>- …. PLN</w:t>
      </w:r>
    </w:p>
    <w:p w14:paraId="4ECEC033" w14:textId="77777777" w:rsidR="00571576" w:rsidRPr="00722DA6" w:rsidRDefault="00571576" w:rsidP="00571576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851" w:hanging="426"/>
        <w:jc w:val="both"/>
        <w:rPr>
          <w:bCs/>
        </w:rPr>
      </w:pPr>
      <w:r w:rsidRPr="00722DA6">
        <w:rPr>
          <w:bCs/>
        </w:rPr>
        <w:t>wskaźnik kosztów ogólnych (Ko)</w:t>
      </w:r>
      <w:r w:rsidRPr="00722DA6">
        <w:rPr>
          <w:bCs/>
        </w:rPr>
        <w:tab/>
      </w:r>
      <w:r w:rsidRPr="00722DA6">
        <w:rPr>
          <w:bCs/>
        </w:rPr>
        <w:tab/>
      </w:r>
      <w:r w:rsidRPr="00722DA6">
        <w:rPr>
          <w:bCs/>
        </w:rPr>
        <w:tab/>
        <w:t>- …. % od R + S</w:t>
      </w:r>
    </w:p>
    <w:p w14:paraId="6CB04F5F" w14:textId="77777777" w:rsidR="00571576" w:rsidRPr="00722DA6" w:rsidRDefault="00571576" w:rsidP="00571576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851" w:hanging="426"/>
        <w:jc w:val="both"/>
        <w:rPr>
          <w:bCs/>
        </w:rPr>
      </w:pPr>
      <w:r w:rsidRPr="00722DA6">
        <w:rPr>
          <w:bCs/>
        </w:rPr>
        <w:t>wskaźnik kosztów zakupu materiałów (Kz)</w:t>
      </w:r>
      <w:r w:rsidRPr="00722DA6">
        <w:rPr>
          <w:bCs/>
        </w:rPr>
        <w:tab/>
        <w:t>- …. % od M</w:t>
      </w:r>
    </w:p>
    <w:p w14:paraId="42E1F077" w14:textId="77777777" w:rsidR="00571576" w:rsidRPr="00722DA6" w:rsidRDefault="00571576" w:rsidP="00571576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851" w:hanging="426"/>
        <w:jc w:val="both"/>
        <w:rPr>
          <w:bCs/>
        </w:rPr>
      </w:pPr>
      <w:r w:rsidRPr="00722DA6">
        <w:rPr>
          <w:bCs/>
        </w:rPr>
        <w:t>wskaźnik zysku (Z)</w:t>
      </w:r>
      <w:r w:rsidRPr="00722DA6">
        <w:rPr>
          <w:bCs/>
        </w:rPr>
        <w:tab/>
      </w:r>
      <w:r w:rsidRPr="00722DA6">
        <w:rPr>
          <w:bCs/>
        </w:rPr>
        <w:tab/>
      </w:r>
      <w:r w:rsidRPr="00722DA6">
        <w:rPr>
          <w:bCs/>
        </w:rPr>
        <w:tab/>
      </w:r>
      <w:r w:rsidRPr="00722DA6">
        <w:rPr>
          <w:bCs/>
        </w:rPr>
        <w:tab/>
      </w:r>
      <w:r w:rsidRPr="00722DA6">
        <w:rPr>
          <w:bCs/>
        </w:rPr>
        <w:tab/>
        <w:t>- …. % od R + S + Ko</w:t>
      </w:r>
    </w:p>
    <w:p w14:paraId="70D2CFEE" w14:textId="4C8E8055" w:rsidR="00571576" w:rsidRPr="00722DA6" w:rsidRDefault="00571576" w:rsidP="00571576">
      <w:pPr>
        <w:pStyle w:val="TableText"/>
        <w:numPr>
          <w:ilvl w:val="0"/>
          <w:numId w:val="13"/>
        </w:numPr>
        <w:tabs>
          <w:tab w:val="clear" w:pos="360"/>
          <w:tab w:val="num" w:pos="426"/>
          <w:tab w:val="left" w:pos="5245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lang w:val="pl-PL"/>
        </w:rPr>
      </w:pPr>
      <w:r w:rsidRPr="00722DA6">
        <w:rPr>
          <w:rFonts w:ascii="Times New Roman" w:hAnsi="Times New Roman" w:cs="Times New Roman"/>
          <w:color w:val="auto"/>
        </w:rPr>
        <w:t xml:space="preserve">Ewentualne roboty zamienne, o których mowa w §1 ust. </w:t>
      </w:r>
      <w:r w:rsidR="00175E31">
        <w:rPr>
          <w:rFonts w:ascii="Times New Roman" w:hAnsi="Times New Roman" w:cs="Times New Roman"/>
          <w:color w:val="auto"/>
        </w:rPr>
        <w:t>6</w:t>
      </w:r>
      <w:r w:rsidRPr="00722DA6">
        <w:rPr>
          <w:rFonts w:ascii="Times New Roman" w:hAnsi="Times New Roman" w:cs="Times New Roman"/>
          <w:color w:val="auto"/>
        </w:rPr>
        <w:t xml:space="preserve"> umowy zostaną rozliczone kosztorysem różnicowym, opracowanym przez </w:t>
      </w:r>
      <w:r w:rsidR="003C68C9">
        <w:rPr>
          <w:rFonts w:ascii="Times New Roman" w:hAnsi="Times New Roman" w:cs="Times New Roman"/>
          <w:color w:val="auto"/>
        </w:rPr>
        <w:t>Wykonawc</w:t>
      </w:r>
      <w:r w:rsidRPr="00722DA6">
        <w:rPr>
          <w:rFonts w:ascii="Times New Roman" w:hAnsi="Times New Roman" w:cs="Times New Roman"/>
          <w:color w:val="auto"/>
        </w:rPr>
        <w:t xml:space="preserve">ę w oparciu o składniki kalkulacyjne, o których mowa w ust. 3. Ceny materiałów oraz pracy sprzętu stanowić będą różnicę ceny materiałów lub sprzętu wynikającą odpowiednio ze średnich cen publikowanych w informatorze „Sekocenbud” </w:t>
      </w:r>
      <w:r w:rsidR="004A0647">
        <w:rPr>
          <w:rFonts w:ascii="Times New Roman" w:hAnsi="Times New Roman" w:cs="Times New Roman"/>
          <w:color w:val="auto"/>
        </w:rPr>
        <w:t xml:space="preserve">- </w:t>
      </w:r>
      <w:r w:rsidR="00163A35" w:rsidRPr="00163A35">
        <w:rPr>
          <w:rFonts w:ascii="Times New Roman" w:hAnsi="Times New Roman" w:cs="Times New Roman"/>
          <w:color w:val="auto"/>
        </w:rPr>
        <w:t>aktualny kwartalnik</w:t>
      </w:r>
      <w:r w:rsidRPr="00722DA6">
        <w:rPr>
          <w:rFonts w:ascii="Times New Roman" w:hAnsi="Times New Roman" w:cs="Times New Roman"/>
          <w:color w:val="auto"/>
        </w:rPr>
        <w:t xml:space="preserve"> i cen z okresu zaistnienia robót zamiennych, określonych dla województwa lubuskiego. Kosztorys różnicowy podlega sprawdzeniu</w:t>
      </w:r>
      <w:r w:rsidR="004A0647">
        <w:rPr>
          <w:rFonts w:ascii="Times New Roman" w:hAnsi="Times New Roman" w:cs="Times New Roman"/>
          <w:color w:val="auto"/>
        </w:rPr>
        <w:t xml:space="preserve"> i opiniowaniu</w:t>
      </w:r>
      <w:r w:rsidRPr="00722DA6">
        <w:rPr>
          <w:rFonts w:ascii="Times New Roman" w:hAnsi="Times New Roman" w:cs="Times New Roman"/>
          <w:color w:val="auto"/>
        </w:rPr>
        <w:t xml:space="preserve"> przez </w:t>
      </w:r>
      <w:r w:rsidR="003C68C9">
        <w:rPr>
          <w:rFonts w:ascii="Times New Roman" w:hAnsi="Times New Roman" w:cs="Times New Roman"/>
          <w:color w:val="auto"/>
        </w:rPr>
        <w:t>Inspekto</w:t>
      </w:r>
      <w:r w:rsidRPr="00722DA6">
        <w:rPr>
          <w:rFonts w:ascii="Times New Roman" w:hAnsi="Times New Roman" w:cs="Times New Roman"/>
          <w:color w:val="auto"/>
        </w:rPr>
        <w:t xml:space="preserve">ra </w:t>
      </w:r>
      <w:r w:rsidR="00D63CEB">
        <w:rPr>
          <w:rFonts w:ascii="Times New Roman" w:hAnsi="Times New Roman" w:cs="Times New Roman"/>
          <w:color w:val="auto"/>
        </w:rPr>
        <w:t>N</w:t>
      </w:r>
      <w:r w:rsidRPr="00722DA6">
        <w:rPr>
          <w:rFonts w:ascii="Times New Roman" w:hAnsi="Times New Roman" w:cs="Times New Roman"/>
          <w:color w:val="auto"/>
        </w:rPr>
        <w:t xml:space="preserve">adzoru </w:t>
      </w:r>
      <w:r w:rsidR="00D63CEB">
        <w:rPr>
          <w:rFonts w:ascii="Times New Roman" w:hAnsi="Times New Roman" w:cs="Times New Roman"/>
          <w:color w:val="auto"/>
        </w:rPr>
        <w:t>I</w:t>
      </w:r>
      <w:r w:rsidRPr="00722DA6">
        <w:rPr>
          <w:rFonts w:ascii="Times New Roman" w:hAnsi="Times New Roman" w:cs="Times New Roman"/>
          <w:color w:val="auto"/>
        </w:rPr>
        <w:t xml:space="preserve">nwestorskiego i zatwierdzeniu przez </w:t>
      </w:r>
      <w:r w:rsidR="00D63CEB">
        <w:rPr>
          <w:rFonts w:ascii="Times New Roman" w:hAnsi="Times New Roman" w:cs="Times New Roman"/>
          <w:color w:val="auto"/>
        </w:rPr>
        <w:t>Z</w:t>
      </w:r>
      <w:r w:rsidRPr="00722DA6">
        <w:rPr>
          <w:rFonts w:ascii="Times New Roman" w:hAnsi="Times New Roman" w:cs="Times New Roman"/>
          <w:color w:val="auto"/>
        </w:rPr>
        <w:t>amawiającego.</w:t>
      </w:r>
    </w:p>
    <w:p w14:paraId="627FE155" w14:textId="77777777" w:rsidR="00571576" w:rsidRPr="00722DA6" w:rsidRDefault="00571576" w:rsidP="00571576">
      <w:pPr>
        <w:pStyle w:val="TableText"/>
        <w:numPr>
          <w:ilvl w:val="0"/>
          <w:numId w:val="13"/>
        </w:numPr>
        <w:tabs>
          <w:tab w:val="clear" w:pos="360"/>
          <w:tab w:val="num" w:pos="426"/>
          <w:tab w:val="left" w:pos="5245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lang w:val="pl-PL"/>
        </w:rPr>
      </w:pPr>
      <w:r w:rsidRPr="00722DA6">
        <w:rPr>
          <w:rFonts w:ascii="Times New Roman" w:hAnsi="Times New Roman" w:cs="Times New Roman"/>
          <w:color w:val="auto"/>
        </w:rPr>
        <w:t>Strony zgodnie ustalają, iż w przypadku ograniczenia zakresu rzeczowego przedmiotu umowy (roboty zaniechane), wynagrodzenie określone w ust. 1 zostanie odpowiednio pomniejszone o wartość tych robót, wyliczoną na podstawie kosztorysu rozliczeniowego w oparciu o składniki kalkulacyjne, o których mowa w ust. 3 oraz ceny materiałów i sprzętu wyn</w:t>
      </w:r>
      <w:r w:rsidRPr="00163A35">
        <w:rPr>
          <w:rFonts w:ascii="Times New Roman" w:hAnsi="Times New Roman" w:cs="Times New Roman"/>
          <w:color w:val="auto"/>
        </w:rPr>
        <w:t>ikające ze średnich cen publikowanych w informatorze „Sekocenbud”</w:t>
      </w:r>
      <w:r w:rsidR="00163A35">
        <w:rPr>
          <w:rFonts w:ascii="Times New Roman" w:hAnsi="Times New Roman" w:cs="Times New Roman"/>
          <w:color w:val="auto"/>
        </w:rPr>
        <w:t xml:space="preserve"> </w:t>
      </w:r>
      <w:r w:rsidR="004A0647">
        <w:rPr>
          <w:rFonts w:ascii="Times New Roman" w:hAnsi="Times New Roman" w:cs="Times New Roman"/>
          <w:color w:val="auto"/>
        </w:rPr>
        <w:t xml:space="preserve">- </w:t>
      </w:r>
      <w:r w:rsidR="00163A35">
        <w:rPr>
          <w:rFonts w:ascii="Times New Roman" w:hAnsi="Times New Roman" w:cs="Times New Roman"/>
          <w:color w:val="auto"/>
        </w:rPr>
        <w:t>aktualny kwartalnik</w:t>
      </w:r>
      <w:r w:rsidRPr="00722DA6">
        <w:rPr>
          <w:rFonts w:ascii="Times New Roman" w:hAnsi="Times New Roman" w:cs="Times New Roman"/>
          <w:color w:val="auto"/>
        </w:rPr>
        <w:t xml:space="preserve"> określonych dla województwa lubuskiego. Kosztorys rozliczeniowy podlega sprawdzeniu</w:t>
      </w:r>
      <w:r w:rsidR="004A0647">
        <w:rPr>
          <w:rFonts w:ascii="Times New Roman" w:hAnsi="Times New Roman" w:cs="Times New Roman"/>
          <w:color w:val="auto"/>
        </w:rPr>
        <w:t xml:space="preserve"> i opiniowaniu</w:t>
      </w:r>
      <w:r w:rsidRPr="00722DA6">
        <w:rPr>
          <w:rFonts w:ascii="Times New Roman" w:hAnsi="Times New Roman" w:cs="Times New Roman"/>
          <w:color w:val="auto"/>
        </w:rPr>
        <w:t xml:space="preserve"> przez </w:t>
      </w:r>
      <w:r w:rsidR="003C68C9">
        <w:rPr>
          <w:rFonts w:ascii="Times New Roman" w:hAnsi="Times New Roman" w:cs="Times New Roman"/>
          <w:color w:val="auto"/>
        </w:rPr>
        <w:t>Inspekto</w:t>
      </w:r>
      <w:r w:rsidRPr="00722DA6">
        <w:rPr>
          <w:rFonts w:ascii="Times New Roman" w:hAnsi="Times New Roman" w:cs="Times New Roman"/>
          <w:color w:val="auto"/>
        </w:rPr>
        <w:t xml:space="preserve">ra </w:t>
      </w:r>
      <w:r w:rsidR="00D63CEB">
        <w:rPr>
          <w:rFonts w:ascii="Times New Roman" w:hAnsi="Times New Roman" w:cs="Times New Roman"/>
          <w:color w:val="auto"/>
        </w:rPr>
        <w:t>N</w:t>
      </w:r>
      <w:r w:rsidRPr="00722DA6">
        <w:rPr>
          <w:rFonts w:ascii="Times New Roman" w:hAnsi="Times New Roman" w:cs="Times New Roman"/>
          <w:color w:val="auto"/>
        </w:rPr>
        <w:t xml:space="preserve">adzoru </w:t>
      </w:r>
      <w:r w:rsidR="00D63CEB">
        <w:rPr>
          <w:rFonts w:ascii="Times New Roman" w:hAnsi="Times New Roman" w:cs="Times New Roman"/>
          <w:color w:val="auto"/>
        </w:rPr>
        <w:t>I</w:t>
      </w:r>
      <w:r w:rsidRPr="00722DA6">
        <w:rPr>
          <w:rFonts w:ascii="Times New Roman" w:hAnsi="Times New Roman" w:cs="Times New Roman"/>
          <w:color w:val="auto"/>
        </w:rPr>
        <w:t xml:space="preserve">nwestorskiego i zatwierdzeniu przez </w:t>
      </w:r>
      <w:r w:rsidR="00D63CEB">
        <w:rPr>
          <w:rFonts w:ascii="Times New Roman" w:hAnsi="Times New Roman" w:cs="Times New Roman"/>
          <w:color w:val="auto"/>
        </w:rPr>
        <w:t>Z</w:t>
      </w:r>
      <w:r w:rsidRPr="00722DA6">
        <w:rPr>
          <w:rFonts w:ascii="Times New Roman" w:hAnsi="Times New Roman" w:cs="Times New Roman"/>
          <w:color w:val="auto"/>
        </w:rPr>
        <w:t>amawiającego.</w:t>
      </w:r>
    </w:p>
    <w:p w14:paraId="5EF46E17" w14:textId="77777777" w:rsidR="00571576" w:rsidRPr="00722DA6" w:rsidRDefault="00571576" w:rsidP="00571576">
      <w:pPr>
        <w:pStyle w:val="TableText"/>
        <w:numPr>
          <w:ilvl w:val="0"/>
          <w:numId w:val="13"/>
        </w:numPr>
        <w:tabs>
          <w:tab w:val="clear" w:pos="360"/>
          <w:tab w:val="num" w:pos="426"/>
          <w:tab w:val="left" w:pos="5245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lang w:val="pl-PL"/>
        </w:rPr>
      </w:pPr>
      <w:r w:rsidRPr="00722DA6">
        <w:rPr>
          <w:rFonts w:ascii="Times New Roman" w:hAnsi="Times New Roman" w:cs="Times New Roman"/>
          <w:color w:val="auto"/>
        </w:rPr>
        <w:t>Strony zgodnie ustalają, że w przypadku wystąpienia robót dodatkowych, rozliczenie ich nastąpi na podstawie kosztorysu robót dodatkowych sporządzonego przez Wykonawcę w oparciu o składniki kalkulacyjne, o których mowa w ust.3. Ceny materiałów oraz pracy sprzętu według cen publikowanych w informatorze „Sekocenbud”</w:t>
      </w:r>
      <w:r w:rsidR="004A0647">
        <w:rPr>
          <w:rFonts w:ascii="Times New Roman" w:hAnsi="Times New Roman" w:cs="Times New Roman"/>
          <w:color w:val="auto"/>
        </w:rPr>
        <w:t xml:space="preserve"> - </w:t>
      </w:r>
      <w:r w:rsidRPr="00722DA6">
        <w:rPr>
          <w:rFonts w:ascii="Times New Roman" w:hAnsi="Times New Roman" w:cs="Times New Roman"/>
          <w:color w:val="auto"/>
        </w:rPr>
        <w:t xml:space="preserve">aktualny kwartalnik dla województwa lubuskiego dla okresu zaistnienia konieczności wykonania tych robót. Kosztorys robót dodatkowych podlega sprawdzeniu </w:t>
      </w:r>
      <w:r w:rsidR="004A0647">
        <w:rPr>
          <w:rFonts w:ascii="Times New Roman" w:hAnsi="Times New Roman" w:cs="Times New Roman"/>
          <w:color w:val="auto"/>
        </w:rPr>
        <w:t xml:space="preserve">i opiniowaniu </w:t>
      </w:r>
      <w:r w:rsidRPr="00722DA6">
        <w:rPr>
          <w:rFonts w:ascii="Times New Roman" w:hAnsi="Times New Roman" w:cs="Times New Roman"/>
          <w:color w:val="auto"/>
        </w:rPr>
        <w:t xml:space="preserve">przez włąściwego </w:t>
      </w:r>
      <w:r w:rsidR="003C68C9">
        <w:rPr>
          <w:rFonts w:ascii="Times New Roman" w:hAnsi="Times New Roman" w:cs="Times New Roman"/>
          <w:color w:val="auto"/>
        </w:rPr>
        <w:t>Inspekto</w:t>
      </w:r>
      <w:r w:rsidRPr="00722DA6">
        <w:rPr>
          <w:rFonts w:ascii="Times New Roman" w:hAnsi="Times New Roman" w:cs="Times New Roman"/>
          <w:color w:val="auto"/>
        </w:rPr>
        <w:t xml:space="preserve">ra </w:t>
      </w:r>
      <w:r w:rsidR="00D63CEB">
        <w:rPr>
          <w:rFonts w:ascii="Times New Roman" w:hAnsi="Times New Roman" w:cs="Times New Roman"/>
          <w:color w:val="auto"/>
        </w:rPr>
        <w:t>N</w:t>
      </w:r>
      <w:r w:rsidRPr="00722DA6">
        <w:rPr>
          <w:rFonts w:ascii="Times New Roman" w:hAnsi="Times New Roman" w:cs="Times New Roman"/>
          <w:color w:val="auto"/>
        </w:rPr>
        <w:t xml:space="preserve">adzoru </w:t>
      </w:r>
      <w:r w:rsidR="00D63CEB">
        <w:rPr>
          <w:rFonts w:ascii="Times New Roman" w:hAnsi="Times New Roman" w:cs="Times New Roman"/>
          <w:color w:val="auto"/>
        </w:rPr>
        <w:t>I</w:t>
      </w:r>
      <w:r w:rsidRPr="00722DA6">
        <w:rPr>
          <w:rFonts w:ascii="Times New Roman" w:hAnsi="Times New Roman" w:cs="Times New Roman"/>
          <w:color w:val="auto"/>
        </w:rPr>
        <w:t>nwestorskiego i zatwierdzeniu przez Zamawiającego.</w:t>
      </w:r>
    </w:p>
    <w:p w14:paraId="62305DFE" w14:textId="77777777" w:rsidR="00571576" w:rsidRPr="00722DA6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color w:val="auto"/>
          <w:lang w:val="pl-PL"/>
        </w:rPr>
      </w:pPr>
    </w:p>
    <w:p w14:paraId="7492B9DA" w14:textId="77777777" w:rsidR="00571576" w:rsidRDefault="00571576" w:rsidP="00571576">
      <w:pPr>
        <w:tabs>
          <w:tab w:val="left" w:pos="5245"/>
        </w:tabs>
        <w:spacing w:line="360" w:lineRule="auto"/>
        <w:jc w:val="center"/>
        <w:rPr>
          <w:b/>
          <w:bCs/>
        </w:rPr>
      </w:pPr>
      <w:r w:rsidRPr="00722DA6">
        <w:rPr>
          <w:b/>
          <w:bCs/>
        </w:rPr>
        <w:t>§ 6.</w:t>
      </w:r>
    </w:p>
    <w:p w14:paraId="3BF0E591" w14:textId="77777777" w:rsidR="00AE7793" w:rsidRPr="00722DA6" w:rsidRDefault="00AE7793" w:rsidP="00571576">
      <w:pPr>
        <w:tabs>
          <w:tab w:val="left" w:pos="5245"/>
        </w:tabs>
        <w:spacing w:line="360" w:lineRule="auto"/>
        <w:jc w:val="center"/>
        <w:rPr>
          <w:b/>
          <w:bCs/>
        </w:rPr>
      </w:pPr>
      <w:r w:rsidRPr="00AE7793">
        <w:rPr>
          <w:b/>
          <w:bCs/>
        </w:rPr>
        <w:t>WARUNKI PŁATNOŚCI</w:t>
      </w:r>
    </w:p>
    <w:p w14:paraId="23A3D1CE" w14:textId="77777777" w:rsidR="00571576" w:rsidRPr="00722DA6" w:rsidRDefault="00571576" w:rsidP="00571576">
      <w:pPr>
        <w:numPr>
          <w:ilvl w:val="0"/>
          <w:numId w:val="9"/>
        </w:numPr>
        <w:tabs>
          <w:tab w:val="clear" w:pos="420"/>
        </w:tabs>
        <w:spacing w:line="360" w:lineRule="auto"/>
        <w:ind w:left="426" w:hanging="426"/>
        <w:jc w:val="both"/>
      </w:pPr>
      <w:r w:rsidRPr="00722DA6">
        <w:t>Rozliczenie należności za wykonanie przedmiotu umowy nastąpi w oparciu o faktury (rachunki) częściowe i fakturę (rachunek) końcową, potwierdzone odpowiednio protokołami odbioru robót częściowych i protokołem końcowego odbioru przedmiotu umowy.</w:t>
      </w:r>
    </w:p>
    <w:p w14:paraId="5EB4956A" w14:textId="77777777" w:rsidR="00571576" w:rsidRPr="00722DA6" w:rsidRDefault="00571576" w:rsidP="00571576">
      <w:pPr>
        <w:spacing w:line="360" w:lineRule="auto"/>
        <w:ind w:left="426"/>
        <w:jc w:val="both"/>
        <w:rPr>
          <w:u w:val="single"/>
        </w:rPr>
      </w:pPr>
      <w:r w:rsidRPr="00722DA6">
        <w:rPr>
          <w:u w:val="single"/>
        </w:rPr>
        <w:t>Najpóźniej w terminie pierwszej rady budowy Zamawiający przekaże Wykonawcy do stosowania w wersji papierowej wzór protokołu częściowego odbioru robót opracowany na podstawie tabeli elementów rozliczeniowych, o której mowa w §3 pkt.1) niniejszej umowy.</w:t>
      </w:r>
    </w:p>
    <w:p w14:paraId="50D4EB95" w14:textId="77777777" w:rsidR="00571576" w:rsidRPr="00722DA6" w:rsidRDefault="00571576" w:rsidP="00571576">
      <w:pPr>
        <w:numPr>
          <w:ilvl w:val="0"/>
          <w:numId w:val="9"/>
        </w:numPr>
        <w:tabs>
          <w:tab w:val="clear" w:pos="420"/>
        </w:tabs>
        <w:spacing w:line="360" w:lineRule="auto"/>
        <w:ind w:left="426" w:hanging="426"/>
        <w:jc w:val="both"/>
      </w:pPr>
      <w:r w:rsidRPr="00722DA6">
        <w:t xml:space="preserve">Łączna wartość faktur (rachunków) częściowych przedłożonych przez </w:t>
      </w:r>
      <w:r w:rsidR="003C68C9">
        <w:t>Wykonawc</w:t>
      </w:r>
      <w:r w:rsidRPr="00722DA6">
        <w:t xml:space="preserve">ę nie może przekroczyć </w:t>
      </w:r>
      <w:r w:rsidRPr="00722DA6">
        <w:rPr>
          <w:b/>
        </w:rPr>
        <w:t>70%</w:t>
      </w:r>
      <w:r w:rsidRPr="00722DA6">
        <w:t xml:space="preserve"> wynagrodzenia ryczałtowego brutto, określonego w §5 ust.1 niniejszej umowy.</w:t>
      </w:r>
    </w:p>
    <w:p w14:paraId="135E986F" w14:textId="77777777" w:rsidR="00571576" w:rsidRPr="00722DA6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</w:pPr>
      <w:r w:rsidRPr="00722DA6">
        <w:t xml:space="preserve">Strony ustaliły termin płatności faktury lub rachunku na 30 dni, licząc od daty otrzymania przez </w:t>
      </w:r>
      <w:r w:rsidR="0054328E">
        <w:t>Zamaw</w:t>
      </w:r>
      <w:r w:rsidRPr="00722DA6">
        <w:t>iającego prawidłowo wystawionej faktury lub rachunku, z zastrzeżeniem postanowień ust. 6</w:t>
      </w:r>
      <w:r w:rsidRPr="00722DA6">
        <w:rPr>
          <w:bCs/>
        </w:rPr>
        <w:t>.</w:t>
      </w:r>
    </w:p>
    <w:p w14:paraId="2F0AA3FB" w14:textId="7E5C81E4" w:rsidR="00571576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</w:pPr>
      <w:r w:rsidRPr="00722DA6">
        <w:t xml:space="preserve">Należności będą regulowane przelewem z konta </w:t>
      </w:r>
      <w:r w:rsidR="0054328E">
        <w:t>Zamaw</w:t>
      </w:r>
      <w:r w:rsidRPr="00722DA6">
        <w:t xml:space="preserve">iającego: </w:t>
      </w:r>
      <w:r w:rsidRPr="00245994">
        <w:t>dział</w:t>
      </w:r>
      <w:r w:rsidR="003A4EED">
        <w:t xml:space="preserve"> 600</w:t>
      </w:r>
      <w:r w:rsidRPr="00245994">
        <w:t>, rozdział</w:t>
      </w:r>
      <w:r w:rsidR="003A4EED">
        <w:t xml:space="preserve"> 60016</w:t>
      </w:r>
      <w:r w:rsidRPr="00245994">
        <w:t>, § </w:t>
      </w:r>
      <w:r w:rsidR="003A4EED">
        <w:t>6050</w:t>
      </w:r>
      <w:r w:rsidRPr="00722DA6">
        <w:t xml:space="preserve"> - „Przebudowa </w:t>
      </w:r>
      <w:r w:rsidR="00CC20B7">
        <w:t xml:space="preserve">drogi ul. Kujawska </w:t>
      </w:r>
      <w:r w:rsidRPr="00722DA6">
        <w:t>”,</w:t>
      </w:r>
      <w:r w:rsidR="005C395A">
        <w:t xml:space="preserve"> oraz ze środków ujętych w Wieloletniej Prognozie Finansowej na rok 2020,</w:t>
      </w:r>
    </w:p>
    <w:p w14:paraId="17496BEF" w14:textId="77777777" w:rsidR="00245994" w:rsidRDefault="00CC20B7" w:rsidP="00571576">
      <w:pPr>
        <w:tabs>
          <w:tab w:val="num" w:pos="426"/>
          <w:tab w:val="num" w:pos="748"/>
          <w:tab w:val="left" w:pos="5245"/>
        </w:tabs>
        <w:spacing w:line="360" w:lineRule="auto"/>
        <w:ind w:left="420"/>
        <w:jc w:val="both"/>
      </w:pPr>
      <w:r w:rsidRPr="00722DA6">
        <w:t>N</w:t>
      </w:r>
      <w:r w:rsidR="00571576" w:rsidRPr="00722DA6">
        <w:t>a</w:t>
      </w:r>
      <w:r w:rsidR="001B4D94">
        <w:t xml:space="preserve"> </w:t>
      </w:r>
      <w:r w:rsidR="00571576" w:rsidRPr="00722DA6">
        <w:t xml:space="preserve">rachunek bankowy </w:t>
      </w:r>
      <w:r w:rsidR="003C68C9">
        <w:t>Wykonawc</w:t>
      </w:r>
      <w:r w:rsidR="00571576" w:rsidRPr="00722DA6">
        <w:t>y</w:t>
      </w:r>
    </w:p>
    <w:p w14:paraId="46419CDD" w14:textId="05BC9133" w:rsidR="00571576" w:rsidRPr="00722DA6" w:rsidRDefault="00245994" w:rsidP="00245994">
      <w:pPr>
        <w:tabs>
          <w:tab w:val="num" w:pos="426"/>
          <w:tab w:val="num" w:pos="748"/>
          <w:tab w:val="left" w:pos="5245"/>
        </w:tabs>
        <w:spacing w:line="360" w:lineRule="auto"/>
        <w:jc w:val="both"/>
      </w:pPr>
      <w:r>
        <w:t xml:space="preserve">      </w:t>
      </w:r>
      <w:r w:rsidR="00571576" w:rsidRPr="00722DA6">
        <w:t xml:space="preserve"> nr:……………………………………………</w:t>
      </w:r>
      <w:r>
        <w:t>……………………………………...</w:t>
      </w:r>
      <w:r w:rsidR="00571576" w:rsidRPr="00722DA6">
        <w:t>………</w:t>
      </w:r>
    </w:p>
    <w:p w14:paraId="5E2BAB77" w14:textId="5926BB8B" w:rsidR="00571576" w:rsidRPr="00722DA6" w:rsidRDefault="00571576" w:rsidP="00571576">
      <w:pPr>
        <w:tabs>
          <w:tab w:val="num" w:pos="426"/>
          <w:tab w:val="num" w:pos="748"/>
          <w:tab w:val="left" w:pos="5245"/>
        </w:tabs>
        <w:spacing w:line="360" w:lineRule="auto"/>
        <w:ind w:left="420"/>
        <w:jc w:val="both"/>
      </w:pPr>
      <w:r w:rsidRPr="00722DA6">
        <w:t>Zmiana rachunku bankowego wymaga Aneksu do umowy.</w:t>
      </w:r>
      <w:r w:rsidR="005C395A">
        <w:t xml:space="preserve"> Zmiana klasyfikacji nie wymaga Aneksu do umowy.</w:t>
      </w:r>
    </w:p>
    <w:p w14:paraId="4C5DE49F" w14:textId="77777777" w:rsidR="00571576" w:rsidRPr="00722DA6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</w:pPr>
      <w:r w:rsidRPr="00722DA6">
        <w:t xml:space="preserve">Za dzień spełnienia świadczenia, o którym mowa w ust. 3 uznaje się datę obciążenia rachunku </w:t>
      </w:r>
      <w:r w:rsidR="00E72FBD">
        <w:t>Z</w:t>
      </w:r>
      <w:r w:rsidRPr="00722DA6">
        <w:t>amawiającego.</w:t>
      </w:r>
    </w:p>
    <w:p w14:paraId="49189349" w14:textId="77777777" w:rsidR="00571576" w:rsidRPr="00722DA6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</w:pPr>
      <w:r w:rsidRPr="00722DA6">
        <w:t xml:space="preserve">W przypadku, gdy </w:t>
      </w:r>
      <w:r w:rsidR="003C68C9">
        <w:t>Wykonawc</w:t>
      </w:r>
      <w:r w:rsidRPr="00722DA6">
        <w:t xml:space="preserve">a powierzył wykonanie części robót objętych przedmiotem umowy </w:t>
      </w:r>
      <w:r w:rsidR="003C68C9">
        <w:t>Podwykonawc</w:t>
      </w:r>
      <w:r w:rsidRPr="00722DA6">
        <w:t xml:space="preserve">om lub dalszym </w:t>
      </w:r>
      <w:r w:rsidR="003C68C9">
        <w:t>Podwykonawc</w:t>
      </w:r>
      <w:r w:rsidRPr="00722DA6">
        <w:t xml:space="preserve">om (§10), </w:t>
      </w:r>
      <w:r w:rsidR="00CC20B7">
        <w:t>Z</w:t>
      </w:r>
      <w:r w:rsidRPr="00722DA6">
        <w:t xml:space="preserve">amawiający dokona zapłaty faktury lub rachunku w terminie 30 dni kalendarzowych, licząc od otrzymania prawidłowo wystawionej faktury lub rachunku wraz ze wskazanymi przez </w:t>
      </w:r>
      <w:r w:rsidR="00CC20B7">
        <w:t>Z</w:t>
      </w:r>
      <w:r w:rsidRPr="00722DA6">
        <w:t xml:space="preserve">amawiającego dowodami potwierdzającymi zapłatę wymagalnego wynagrodzenia </w:t>
      </w:r>
      <w:r w:rsidR="003C68C9">
        <w:t>Podwykonawc</w:t>
      </w:r>
      <w:r w:rsidRPr="00722DA6">
        <w:t xml:space="preserve">om lub dalszym </w:t>
      </w:r>
      <w:r w:rsidR="003C68C9">
        <w:t>Podwykonawc</w:t>
      </w:r>
      <w:r w:rsidRPr="00722DA6">
        <w:t xml:space="preserve">om biorącym udział w realizacji części przedmiotu umowy podlegającej rozliczeniu </w:t>
      </w:r>
      <w:r w:rsidRPr="00722DA6">
        <w:rPr>
          <w:u w:val="single"/>
        </w:rPr>
        <w:t xml:space="preserve">(oryginał pisemnego oświadczenia </w:t>
      </w:r>
      <w:r w:rsidR="003C68C9">
        <w:rPr>
          <w:u w:val="single"/>
        </w:rPr>
        <w:t>Podwykonawc</w:t>
      </w:r>
      <w:r w:rsidRPr="00722DA6">
        <w:rPr>
          <w:u w:val="single"/>
        </w:rPr>
        <w:t xml:space="preserve">y lub dalszego </w:t>
      </w:r>
      <w:r w:rsidR="003C68C9">
        <w:rPr>
          <w:u w:val="single"/>
        </w:rPr>
        <w:t>Podwykonawc</w:t>
      </w:r>
      <w:r w:rsidRPr="00722DA6">
        <w:rPr>
          <w:u w:val="single"/>
        </w:rPr>
        <w:t xml:space="preserve">y o zrealizowaniu względem niego płatności wraz z potwierdzoną za zgodność z oryginałem kopią faktury lub rachunku dotyczącą prac </w:t>
      </w:r>
      <w:r w:rsidR="003C68C9">
        <w:rPr>
          <w:u w:val="single"/>
        </w:rPr>
        <w:t>Podwykonawc</w:t>
      </w:r>
      <w:r w:rsidRPr="00722DA6">
        <w:rPr>
          <w:u w:val="single"/>
        </w:rPr>
        <w:t>zych, dowodem zapłaty wynagrodzenia określonego na fakturze/rachunku oraz odpowiednie protokoły odbioru).</w:t>
      </w:r>
    </w:p>
    <w:p w14:paraId="4ED72418" w14:textId="77777777" w:rsidR="00571576" w:rsidRPr="00722DA6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</w:pPr>
      <w:r w:rsidRPr="00722DA6">
        <w:t xml:space="preserve">Termin zapłaty wynagrodzenia </w:t>
      </w:r>
      <w:r w:rsidR="003C68C9">
        <w:t>Podwykonawc</w:t>
      </w:r>
      <w:r w:rsidRPr="00722DA6">
        <w:t xml:space="preserve">y lub dalszemu </w:t>
      </w:r>
      <w:r w:rsidR="003C68C9">
        <w:t>Podwykonawc</w:t>
      </w:r>
      <w:r w:rsidRPr="00722DA6">
        <w:t xml:space="preserve">y przewidziany w umowie o podwykonawstwo nie może być dłuższy niż 30 dni od dnia doręczenia </w:t>
      </w:r>
      <w:r w:rsidR="003C68C9">
        <w:t>Wykonawc</w:t>
      </w:r>
      <w:r w:rsidRPr="00722DA6">
        <w:t xml:space="preserve">y, </w:t>
      </w:r>
      <w:r w:rsidR="003C68C9">
        <w:t>Podwykonawc</w:t>
      </w:r>
      <w:r w:rsidRPr="00722DA6">
        <w:t xml:space="preserve">y lub dalszemu </w:t>
      </w:r>
      <w:r w:rsidR="003C68C9">
        <w:t>Podwykonawc</w:t>
      </w:r>
      <w:r w:rsidRPr="00722DA6">
        <w:t xml:space="preserve">y faktury lub rachunku, potwierdzających wykonanie zleconej </w:t>
      </w:r>
      <w:r w:rsidR="003C68C9">
        <w:t>Podwykonawc</w:t>
      </w:r>
      <w:r w:rsidRPr="00722DA6">
        <w:t xml:space="preserve">y lub dalszemu </w:t>
      </w:r>
      <w:r w:rsidR="003C68C9">
        <w:t>Podwykonawc</w:t>
      </w:r>
      <w:r w:rsidRPr="00722DA6">
        <w:t>y dostawy, usługi lub roboty budowlanej.</w:t>
      </w:r>
    </w:p>
    <w:p w14:paraId="2E909EFC" w14:textId="77777777" w:rsidR="00571576" w:rsidRPr="00722DA6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</w:pPr>
      <w:r w:rsidRPr="00722DA6">
        <w:t xml:space="preserve">Zamawiający dokonuje bezpośredniej zapłaty wymagalnego wynagrodzenia przysługującego </w:t>
      </w:r>
      <w:r w:rsidR="003C68C9">
        <w:t>Podwykonawc</w:t>
      </w:r>
      <w:r w:rsidRPr="00722DA6">
        <w:t xml:space="preserve">y lub dalszemu </w:t>
      </w:r>
      <w:r w:rsidR="003C68C9">
        <w:t>Podwykonawc</w:t>
      </w:r>
      <w:r w:rsidRPr="00722DA6">
        <w:t xml:space="preserve">y, który zawarł zaakceptowaną przez </w:t>
      </w:r>
      <w:r w:rsidR="0054328E">
        <w:t>Zamaw</w:t>
      </w:r>
      <w:r w:rsidRPr="00722DA6">
        <w:t xml:space="preserve">iającego umowę o podwykonawstwo, której przedmiotem są roboty budowlane, lub który zawarł przedłożoną </w:t>
      </w:r>
      <w:r w:rsidR="0054328E">
        <w:t>Zamaw</w:t>
      </w:r>
      <w:r w:rsidRPr="00722DA6">
        <w:t xml:space="preserve">iającemu umowę o podwykonawstwo, której przedmiotem są dostawy lub usługi, w przypadku uchylenia się od obowiązku zapłaty odpowiednio przez </w:t>
      </w:r>
      <w:r w:rsidR="003C68C9">
        <w:t>Wykonawc</w:t>
      </w:r>
      <w:r w:rsidRPr="00722DA6">
        <w:t xml:space="preserve">ę, </w:t>
      </w:r>
      <w:r w:rsidR="003C68C9">
        <w:t>Podwykonawc</w:t>
      </w:r>
      <w:r w:rsidRPr="00722DA6">
        <w:t xml:space="preserve">ę lub dalszego </w:t>
      </w:r>
      <w:r w:rsidR="003C68C9">
        <w:t>Podwykonawc</w:t>
      </w:r>
      <w:r w:rsidRPr="00722DA6">
        <w:t>ę.</w:t>
      </w:r>
    </w:p>
    <w:p w14:paraId="7D300375" w14:textId="77777777" w:rsidR="00571576" w:rsidRPr="00722DA6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  <w:rPr>
          <w:u w:val="single"/>
        </w:rPr>
      </w:pPr>
      <w:r w:rsidRPr="00722DA6">
        <w:rPr>
          <w:u w:val="single"/>
        </w:rPr>
        <w:t xml:space="preserve">Wynagrodzenie, o którym mowa w ust. 8, dotyczy wyłącznie należności powstałych po zaakceptowaniu przez </w:t>
      </w:r>
      <w:r w:rsidR="00CC20B7">
        <w:rPr>
          <w:u w:val="single"/>
        </w:rPr>
        <w:t>Z</w:t>
      </w:r>
      <w:r w:rsidRPr="00722DA6">
        <w:rPr>
          <w:u w:val="single"/>
        </w:rPr>
        <w:t xml:space="preserve">amawiającego umowy o podwykonawstwo, której przedmiotem są roboty budowlane, lub po przedłożeniu </w:t>
      </w:r>
      <w:r w:rsidR="0054328E">
        <w:rPr>
          <w:u w:val="single"/>
        </w:rPr>
        <w:t>Zamaw</w:t>
      </w:r>
      <w:r w:rsidRPr="00722DA6">
        <w:rPr>
          <w:u w:val="single"/>
        </w:rPr>
        <w:t>iającemu poświadczonej za zgodność z oryginałem kopii umowy o podwykonawstwo, której przedmiotem są dostawy lub usługi.</w:t>
      </w:r>
    </w:p>
    <w:p w14:paraId="36019E82" w14:textId="77777777" w:rsidR="00571576" w:rsidRPr="00722DA6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</w:pPr>
      <w:r w:rsidRPr="00722DA6">
        <w:t xml:space="preserve">Bezpośrednia zapłata obejmuje wyłącznie należne wynagrodzenie, bez odsetek, należnych </w:t>
      </w:r>
      <w:r w:rsidR="003C68C9">
        <w:t>Podwykonawc</w:t>
      </w:r>
      <w:r w:rsidRPr="00722DA6">
        <w:t xml:space="preserve">y lub dalszemu </w:t>
      </w:r>
      <w:r w:rsidR="003C68C9">
        <w:t>Podwykonawc</w:t>
      </w:r>
      <w:r w:rsidRPr="00722DA6">
        <w:t>y.</w:t>
      </w:r>
    </w:p>
    <w:p w14:paraId="772AB691" w14:textId="77777777" w:rsidR="00571576" w:rsidRPr="00722DA6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</w:pPr>
      <w:r w:rsidRPr="00722DA6">
        <w:t xml:space="preserve">Przed dokonaniem bezpośredniej zapłaty </w:t>
      </w:r>
      <w:r w:rsidR="0054328E">
        <w:t>Zamaw</w:t>
      </w:r>
      <w:r w:rsidRPr="00722DA6">
        <w:t xml:space="preserve">iający jest obowiązany umożliwić </w:t>
      </w:r>
      <w:r w:rsidR="003C68C9">
        <w:t>Wykonawc</w:t>
      </w:r>
      <w:r w:rsidRPr="00722DA6">
        <w:t xml:space="preserve">y zgłoszenie w formie pisemnej uwag dotyczących zasadności bezpośredniej zapłaty wynagrodzenia </w:t>
      </w:r>
      <w:r w:rsidR="003C68C9">
        <w:t>Podwykonawc</w:t>
      </w:r>
      <w:r w:rsidRPr="00722DA6">
        <w:t xml:space="preserve">y lub dalszemu </w:t>
      </w:r>
      <w:r w:rsidR="003C68C9">
        <w:t>Podwykonawc</w:t>
      </w:r>
      <w:r w:rsidRPr="00722DA6">
        <w:t>y, o których mowa w ust. 8. Zamawiający informuje o terminie zgłaszania uwag, nie krótszym niż 7 dni od dnia doręczenia tej informacji.</w:t>
      </w:r>
    </w:p>
    <w:p w14:paraId="3CAAD49C" w14:textId="77777777" w:rsidR="00571576" w:rsidRPr="00722DA6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</w:pPr>
      <w:r w:rsidRPr="00722DA6">
        <w:t xml:space="preserve">W przypadku zgłoszenia uwag, o których mowa w ust. 11, w terminie wskazanym przez </w:t>
      </w:r>
      <w:r w:rsidR="00CC20B7">
        <w:t>Z</w:t>
      </w:r>
      <w:r w:rsidRPr="00722DA6">
        <w:t xml:space="preserve">amawiającego, </w:t>
      </w:r>
      <w:r w:rsidR="0054328E">
        <w:t>Zamaw</w:t>
      </w:r>
      <w:r w:rsidRPr="00722DA6">
        <w:t>iający może:</w:t>
      </w:r>
    </w:p>
    <w:p w14:paraId="00AB28F0" w14:textId="77777777" w:rsidR="00571576" w:rsidRPr="00722DA6" w:rsidRDefault="00571576" w:rsidP="00571576">
      <w:pPr>
        <w:numPr>
          <w:ilvl w:val="1"/>
          <w:numId w:val="2"/>
        </w:numPr>
        <w:tabs>
          <w:tab w:val="clear" w:pos="360"/>
          <w:tab w:val="num" w:pos="709"/>
        </w:tabs>
        <w:spacing w:line="360" w:lineRule="auto"/>
        <w:ind w:left="709" w:hanging="283"/>
        <w:jc w:val="both"/>
      </w:pPr>
      <w:r w:rsidRPr="00722DA6">
        <w:t xml:space="preserve">nie dokonać bezpośredniej zapłaty wynagrodzenia </w:t>
      </w:r>
      <w:r w:rsidR="003C68C9">
        <w:t>Podwykonawc</w:t>
      </w:r>
      <w:r w:rsidRPr="00722DA6">
        <w:t xml:space="preserve">y lub dalszemu </w:t>
      </w:r>
      <w:r w:rsidR="003C68C9">
        <w:t>Podwykonawc</w:t>
      </w:r>
      <w:r w:rsidRPr="00722DA6">
        <w:t xml:space="preserve">y, jeżeli </w:t>
      </w:r>
      <w:r w:rsidR="003C68C9">
        <w:t>Wykonawc</w:t>
      </w:r>
      <w:r w:rsidRPr="00722DA6">
        <w:t>a wykaże niezasadność takiej zapłaty albo</w:t>
      </w:r>
    </w:p>
    <w:p w14:paraId="414E1E82" w14:textId="77777777" w:rsidR="00571576" w:rsidRPr="00722DA6" w:rsidRDefault="00571576" w:rsidP="00571576">
      <w:pPr>
        <w:numPr>
          <w:ilvl w:val="1"/>
          <w:numId w:val="2"/>
        </w:numPr>
        <w:tabs>
          <w:tab w:val="clear" w:pos="360"/>
          <w:tab w:val="num" w:pos="709"/>
        </w:tabs>
        <w:spacing w:line="360" w:lineRule="auto"/>
        <w:ind w:left="709" w:hanging="283"/>
        <w:jc w:val="both"/>
      </w:pPr>
      <w:r w:rsidRPr="00722DA6">
        <w:t xml:space="preserve">złożyć do depozytu sądowego kwotę potrzebną na pokrycie wynagrodzenia </w:t>
      </w:r>
      <w:r w:rsidR="003C68C9">
        <w:t>Podwykonawc</w:t>
      </w:r>
      <w:r w:rsidRPr="00722DA6">
        <w:t xml:space="preserve">y lub dalszego </w:t>
      </w:r>
      <w:r w:rsidR="003C68C9">
        <w:t>Podwykonawc</w:t>
      </w:r>
      <w:r w:rsidRPr="00722DA6">
        <w:t xml:space="preserve">y w przypadku istnienia zasadniczej wątpliwości </w:t>
      </w:r>
      <w:r w:rsidR="0054328E">
        <w:t>Zamaw</w:t>
      </w:r>
      <w:r w:rsidRPr="00722DA6">
        <w:t>iającego co do wysokości należnej zapłaty lub podmiotu, któremu płatność się należy, albo</w:t>
      </w:r>
    </w:p>
    <w:p w14:paraId="6CF53838" w14:textId="77777777" w:rsidR="00571576" w:rsidRPr="00722DA6" w:rsidRDefault="00571576" w:rsidP="00571576">
      <w:pPr>
        <w:numPr>
          <w:ilvl w:val="1"/>
          <w:numId w:val="2"/>
        </w:numPr>
        <w:tabs>
          <w:tab w:val="clear" w:pos="360"/>
          <w:tab w:val="num" w:pos="709"/>
        </w:tabs>
        <w:spacing w:line="360" w:lineRule="auto"/>
        <w:ind w:left="709" w:hanging="283"/>
        <w:jc w:val="both"/>
      </w:pPr>
      <w:r w:rsidRPr="00722DA6">
        <w:t xml:space="preserve">dokonać bezpośredniej zapłaty wynagrodzenia </w:t>
      </w:r>
      <w:r w:rsidR="003C68C9">
        <w:t>Podwykonawc</w:t>
      </w:r>
      <w:r w:rsidRPr="00722DA6">
        <w:t xml:space="preserve">y lub dalszemu </w:t>
      </w:r>
      <w:r w:rsidR="003C68C9">
        <w:t>Podwykonawc</w:t>
      </w:r>
      <w:r w:rsidRPr="00722DA6">
        <w:t xml:space="preserve">y, jeżeli </w:t>
      </w:r>
      <w:r w:rsidR="003C68C9">
        <w:t>Podwykonawc</w:t>
      </w:r>
      <w:r w:rsidRPr="00722DA6">
        <w:t xml:space="preserve">a lub dalszy </w:t>
      </w:r>
      <w:r w:rsidR="003C68C9">
        <w:t>Podwykonawc</w:t>
      </w:r>
      <w:r w:rsidRPr="00722DA6">
        <w:t>a wykaże zasadność takiej zapłaty.</w:t>
      </w:r>
    </w:p>
    <w:p w14:paraId="167A9D3B" w14:textId="77777777" w:rsidR="00571576" w:rsidRPr="00722DA6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</w:pPr>
      <w:r w:rsidRPr="00722DA6">
        <w:t xml:space="preserve">W przypadku dokonania bezpośredniej zapłaty </w:t>
      </w:r>
      <w:r w:rsidR="003C68C9">
        <w:t>Podwykonawc</w:t>
      </w:r>
      <w:r w:rsidRPr="00722DA6">
        <w:t xml:space="preserve">y lub dalszemu </w:t>
      </w:r>
      <w:r w:rsidR="003C68C9">
        <w:t>Podwykonawc</w:t>
      </w:r>
      <w:r w:rsidRPr="00722DA6">
        <w:t xml:space="preserve">y, o których mowa w ust. 8, </w:t>
      </w:r>
      <w:r w:rsidR="0054328E">
        <w:t>Zamaw</w:t>
      </w:r>
      <w:r w:rsidRPr="00722DA6">
        <w:t xml:space="preserve">iający potrąca kwotę wypłaconego wynagrodzenia z wynagrodzenia należnego </w:t>
      </w:r>
      <w:r w:rsidR="003C68C9">
        <w:t>Wykonawc</w:t>
      </w:r>
      <w:r w:rsidRPr="00722DA6">
        <w:t>y.</w:t>
      </w:r>
    </w:p>
    <w:p w14:paraId="78EE8EA9" w14:textId="77777777" w:rsidR="00571576" w:rsidRPr="00722DA6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</w:pPr>
      <w:r w:rsidRPr="00722DA6">
        <w:t xml:space="preserve">Konieczność wielokrotnego dokonywania bezpośredniej zapłaty </w:t>
      </w:r>
      <w:r w:rsidR="003C68C9">
        <w:t>Podwykonawc</w:t>
      </w:r>
      <w:r w:rsidRPr="00722DA6">
        <w:t xml:space="preserve">y lub dalszemu </w:t>
      </w:r>
      <w:r w:rsidR="003C68C9">
        <w:t>Podwykonawc</w:t>
      </w:r>
      <w:r w:rsidRPr="00722DA6">
        <w:t xml:space="preserve">y, o których mowa w ust. 8, lub konieczność dokonania bezpośrednich zapłat na sumę większą niż 5% wartości umowy w sprawie zamówienia publicznego może stanowić podstawę do odstąpienia od umowy w sprawie zamówienia publicznego przez </w:t>
      </w:r>
      <w:r w:rsidR="00CC20B7">
        <w:t>Z</w:t>
      </w:r>
      <w:r w:rsidRPr="00722DA6">
        <w:t>amawiającego.</w:t>
      </w:r>
    </w:p>
    <w:p w14:paraId="72E3EC5E" w14:textId="77777777" w:rsidR="00571576" w:rsidRPr="00722DA6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</w:pPr>
      <w:r w:rsidRPr="00722DA6">
        <w:t xml:space="preserve">W przypadku nie wywiązywania się </w:t>
      </w:r>
      <w:r w:rsidR="003C68C9">
        <w:t>Wykonawc</w:t>
      </w:r>
      <w:r w:rsidRPr="00722DA6">
        <w:t xml:space="preserve">y z któregokolwiek ze zobowiązań wynikających z umownych postanowień, </w:t>
      </w:r>
      <w:r w:rsidR="0054328E">
        <w:t>Zamaw</w:t>
      </w:r>
      <w:r w:rsidRPr="00722DA6">
        <w:t xml:space="preserve">iający może wstrzymać do czasu ustania przyczyny w całości lub w części płatność faktury lub rachunku. W takim przypadku </w:t>
      </w:r>
      <w:r w:rsidR="003C68C9">
        <w:t>Wykonawc</w:t>
      </w:r>
      <w:r w:rsidRPr="00722DA6">
        <w:t>y nie przysługują odsetki z tytułu opóźnienia w zapłacie.</w:t>
      </w:r>
    </w:p>
    <w:p w14:paraId="2CEFBF78" w14:textId="77777777" w:rsidR="00571576" w:rsidRPr="00722DA6" w:rsidRDefault="00571576" w:rsidP="00571576">
      <w:pPr>
        <w:tabs>
          <w:tab w:val="num" w:pos="748"/>
          <w:tab w:val="left" w:pos="5245"/>
        </w:tabs>
        <w:spacing w:line="360" w:lineRule="auto"/>
        <w:jc w:val="center"/>
      </w:pPr>
    </w:p>
    <w:p w14:paraId="04913909" w14:textId="77777777" w:rsidR="00571576" w:rsidRPr="00AE7793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E7793">
        <w:rPr>
          <w:rFonts w:ascii="Times New Roman" w:hAnsi="Times New Roman" w:cs="Times New Roman"/>
          <w:b/>
          <w:bCs/>
          <w:color w:val="auto"/>
        </w:rPr>
        <w:t>§ 7.</w:t>
      </w:r>
    </w:p>
    <w:p w14:paraId="5245CAF6" w14:textId="77777777" w:rsidR="00AE7793" w:rsidRPr="0054328E" w:rsidRDefault="00AE7793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4328E">
        <w:rPr>
          <w:rFonts w:ascii="Times New Roman" w:hAnsi="Times New Roman" w:cs="Times New Roman"/>
          <w:b/>
          <w:bCs/>
          <w:color w:val="auto"/>
        </w:rPr>
        <w:t>TERMIN WYKONANIA UMOWY</w:t>
      </w:r>
    </w:p>
    <w:p w14:paraId="5A881E26" w14:textId="77777777" w:rsidR="00571576" w:rsidRPr="00722DA6" w:rsidRDefault="00571576" w:rsidP="00571576">
      <w:pPr>
        <w:numPr>
          <w:ilvl w:val="0"/>
          <w:numId w:val="31"/>
        </w:numPr>
        <w:tabs>
          <w:tab w:val="left" w:pos="748"/>
        </w:tabs>
        <w:spacing w:line="360" w:lineRule="auto"/>
        <w:jc w:val="both"/>
      </w:pPr>
      <w:r w:rsidRPr="00722DA6">
        <w:t xml:space="preserve">Termin rozpoczęcia robót będących przedmiotem umowy ustala się na dzień przekazania placu budowy. </w:t>
      </w:r>
    </w:p>
    <w:p w14:paraId="32F98F64" w14:textId="12E687C9" w:rsidR="00571576" w:rsidRPr="00722DA6" w:rsidRDefault="00571576" w:rsidP="00571576">
      <w:pPr>
        <w:numPr>
          <w:ilvl w:val="0"/>
          <w:numId w:val="31"/>
        </w:numPr>
        <w:tabs>
          <w:tab w:val="left" w:pos="748"/>
        </w:tabs>
        <w:spacing w:line="360" w:lineRule="auto"/>
        <w:rPr>
          <w:b/>
        </w:rPr>
      </w:pPr>
      <w:r w:rsidRPr="00722DA6">
        <w:rPr>
          <w:b/>
        </w:rPr>
        <w:t xml:space="preserve">Termin wykonania przedmiotu </w:t>
      </w:r>
      <w:r w:rsidRPr="008864BE">
        <w:rPr>
          <w:b/>
        </w:rPr>
        <w:t xml:space="preserve">umowy ustala się na dzień: </w:t>
      </w:r>
      <w:r w:rsidR="008864BE">
        <w:rPr>
          <w:b/>
        </w:rPr>
        <w:t>30</w:t>
      </w:r>
      <w:r w:rsidRPr="008864BE">
        <w:rPr>
          <w:b/>
        </w:rPr>
        <w:t xml:space="preserve"> listopada 20</w:t>
      </w:r>
      <w:r w:rsidR="008864BE" w:rsidRPr="008864BE">
        <w:rPr>
          <w:b/>
        </w:rPr>
        <w:t>20</w:t>
      </w:r>
      <w:r w:rsidRPr="008864BE">
        <w:rPr>
          <w:b/>
        </w:rPr>
        <w:t xml:space="preserve"> r.</w:t>
      </w:r>
    </w:p>
    <w:p w14:paraId="2AFEC546" w14:textId="77777777" w:rsidR="00571576" w:rsidRDefault="00571576" w:rsidP="00571576">
      <w:pPr>
        <w:tabs>
          <w:tab w:val="left" w:pos="5245"/>
        </w:tabs>
        <w:spacing w:line="360" w:lineRule="auto"/>
        <w:jc w:val="center"/>
        <w:rPr>
          <w:bCs/>
        </w:rPr>
      </w:pPr>
    </w:p>
    <w:p w14:paraId="0AE2CF05" w14:textId="77777777" w:rsidR="00AE7793" w:rsidRPr="00722DA6" w:rsidRDefault="00AE7793" w:rsidP="00571576">
      <w:pPr>
        <w:tabs>
          <w:tab w:val="left" w:pos="5245"/>
        </w:tabs>
        <w:spacing w:line="360" w:lineRule="auto"/>
        <w:jc w:val="center"/>
        <w:rPr>
          <w:bCs/>
        </w:rPr>
      </w:pPr>
    </w:p>
    <w:p w14:paraId="3A2CBC52" w14:textId="77777777" w:rsidR="00571576" w:rsidRDefault="00571576" w:rsidP="00571576">
      <w:pPr>
        <w:tabs>
          <w:tab w:val="left" w:pos="5245"/>
        </w:tabs>
        <w:spacing w:line="360" w:lineRule="auto"/>
        <w:jc w:val="center"/>
        <w:rPr>
          <w:b/>
          <w:bCs/>
        </w:rPr>
      </w:pPr>
      <w:r w:rsidRPr="00722DA6">
        <w:rPr>
          <w:b/>
          <w:bCs/>
        </w:rPr>
        <w:t>§ 8.</w:t>
      </w:r>
    </w:p>
    <w:p w14:paraId="614176E5" w14:textId="77777777" w:rsidR="00AE7793" w:rsidRPr="0054328E" w:rsidRDefault="00AE7793" w:rsidP="00571576">
      <w:pPr>
        <w:tabs>
          <w:tab w:val="left" w:pos="5245"/>
        </w:tabs>
        <w:spacing w:line="360" w:lineRule="auto"/>
        <w:jc w:val="center"/>
        <w:rPr>
          <w:b/>
        </w:rPr>
      </w:pPr>
      <w:r w:rsidRPr="0054328E">
        <w:rPr>
          <w:b/>
        </w:rPr>
        <w:t>ODBIORY</w:t>
      </w:r>
    </w:p>
    <w:p w14:paraId="277B189E" w14:textId="77777777" w:rsidR="00571576" w:rsidRPr="00722DA6" w:rsidRDefault="00571576" w:rsidP="00571576">
      <w:pPr>
        <w:pStyle w:val="TableText"/>
        <w:tabs>
          <w:tab w:val="left" w:pos="5245"/>
        </w:tabs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722DA6">
        <w:rPr>
          <w:rFonts w:ascii="Times New Roman" w:hAnsi="Times New Roman" w:cs="Times New Roman"/>
          <w:color w:val="auto"/>
          <w:lang w:val="pl-PL"/>
        </w:rPr>
        <w:t>Zasady dokonywania odbiorów  przedmiotu umowy:</w:t>
      </w:r>
    </w:p>
    <w:p w14:paraId="386C2EAE" w14:textId="77777777" w:rsidR="00571576" w:rsidRPr="00722DA6" w:rsidRDefault="00571576" w:rsidP="00571576">
      <w:pPr>
        <w:numPr>
          <w:ilvl w:val="0"/>
          <w:numId w:val="22"/>
        </w:numPr>
        <w:spacing w:line="360" w:lineRule="auto"/>
        <w:jc w:val="both"/>
      </w:pPr>
      <w:r w:rsidRPr="00722DA6">
        <w:t>Strony zgodnie postanawiają, że będą stosowane następujące rodzaje odbiorów robót:</w:t>
      </w:r>
    </w:p>
    <w:p w14:paraId="2947956A" w14:textId="77777777" w:rsidR="00571576" w:rsidRPr="00722DA6" w:rsidRDefault="00571576" w:rsidP="00571576">
      <w:pPr>
        <w:numPr>
          <w:ilvl w:val="1"/>
          <w:numId w:val="22"/>
        </w:numPr>
        <w:spacing w:line="360" w:lineRule="auto"/>
        <w:ind w:left="709" w:hanging="283"/>
        <w:jc w:val="both"/>
      </w:pPr>
      <w:r w:rsidRPr="00722DA6">
        <w:t>Odbiory częściowe,</w:t>
      </w:r>
    </w:p>
    <w:p w14:paraId="3A3BD2EF" w14:textId="77777777" w:rsidR="00571576" w:rsidRPr="00722DA6" w:rsidRDefault="00571576" w:rsidP="00571576">
      <w:pPr>
        <w:numPr>
          <w:ilvl w:val="1"/>
          <w:numId w:val="22"/>
        </w:numPr>
        <w:spacing w:line="360" w:lineRule="auto"/>
        <w:ind w:firstLine="66"/>
        <w:jc w:val="both"/>
      </w:pPr>
      <w:r w:rsidRPr="00722DA6">
        <w:t>Odbiory robót zanikających i ulegających zakryciu,</w:t>
      </w:r>
    </w:p>
    <w:p w14:paraId="2417E2FB" w14:textId="77777777" w:rsidR="00571576" w:rsidRPr="00722DA6" w:rsidRDefault="00571576" w:rsidP="00571576">
      <w:pPr>
        <w:numPr>
          <w:ilvl w:val="1"/>
          <w:numId w:val="22"/>
        </w:numPr>
        <w:spacing w:line="360" w:lineRule="auto"/>
        <w:ind w:firstLine="66"/>
        <w:jc w:val="both"/>
      </w:pPr>
      <w:r w:rsidRPr="00722DA6">
        <w:t xml:space="preserve">Odbiór końcowy. </w:t>
      </w:r>
    </w:p>
    <w:p w14:paraId="10318A28" w14:textId="5FBD1D63" w:rsidR="00571576" w:rsidRPr="00DB111A" w:rsidRDefault="00571576" w:rsidP="00DB111A">
      <w:pPr>
        <w:numPr>
          <w:ilvl w:val="0"/>
          <w:numId w:val="22"/>
        </w:numPr>
        <w:spacing w:line="360" w:lineRule="auto"/>
        <w:jc w:val="both"/>
      </w:pPr>
      <w:r w:rsidRPr="00722DA6">
        <w:t xml:space="preserve">Odbiory częściowe oraz odbiory robót zanikających i ulegających zakryciu, dokonywane będą przez branżowego </w:t>
      </w:r>
      <w:r w:rsidR="003C68C9">
        <w:t>Inspekto</w:t>
      </w:r>
      <w:r w:rsidRPr="00722DA6">
        <w:t xml:space="preserve">ra </w:t>
      </w:r>
      <w:r w:rsidR="00E72FBD">
        <w:t>N</w:t>
      </w:r>
      <w:r w:rsidRPr="00722DA6">
        <w:t xml:space="preserve">adzoru </w:t>
      </w:r>
      <w:r w:rsidR="00E72FBD">
        <w:t>I</w:t>
      </w:r>
      <w:r w:rsidRPr="00722DA6">
        <w:t>nwestorskiego</w:t>
      </w:r>
      <w:r w:rsidR="00875EF9">
        <w:t>.</w:t>
      </w:r>
      <w:r w:rsidRPr="00722DA6">
        <w:t xml:space="preserve"> </w:t>
      </w:r>
      <w:r w:rsidRPr="00722DA6">
        <w:rPr>
          <w:u w:val="single"/>
        </w:rPr>
        <w:t xml:space="preserve">Wykonawca winien zgłaszać gotowość do odbiorów, o których mowa wyżej, wpisem do dziennika budowy z odpowiednim wyprzedzeniem umożliwiającym podjęcie działań przez </w:t>
      </w:r>
      <w:r w:rsidR="003C68C9">
        <w:rPr>
          <w:u w:val="single"/>
        </w:rPr>
        <w:t>Inspekto</w:t>
      </w:r>
      <w:r w:rsidRPr="00722DA6">
        <w:rPr>
          <w:u w:val="single"/>
        </w:rPr>
        <w:t xml:space="preserve">ra </w:t>
      </w:r>
      <w:r w:rsidR="00DC2B07">
        <w:rPr>
          <w:u w:val="single"/>
        </w:rPr>
        <w:t>N</w:t>
      </w:r>
      <w:r w:rsidRPr="00722DA6">
        <w:rPr>
          <w:u w:val="single"/>
        </w:rPr>
        <w:t xml:space="preserve">adzoru </w:t>
      </w:r>
      <w:r w:rsidR="00DC2B07">
        <w:rPr>
          <w:u w:val="single"/>
        </w:rPr>
        <w:t>I</w:t>
      </w:r>
      <w:r w:rsidRPr="00722DA6">
        <w:rPr>
          <w:u w:val="single"/>
        </w:rPr>
        <w:t xml:space="preserve">nwestorskiego z jednoczesnym skutecznym poinformowaniem branżowego </w:t>
      </w:r>
      <w:r w:rsidR="003C68C9" w:rsidRPr="00875EF9">
        <w:rPr>
          <w:u w:val="single"/>
        </w:rPr>
        <w:t>Inspekto</w:t>
      </w:r>
      <w:r w:rsidRPr="00875EF9">
        <w:rPr>
          <w:u w:val="single"/>
        </w:rPr>
        <w:t xml:space="preserve">ra </w:t>
      </w:r>
      <w:r w:rsidR="00DC2B07" w:rsidRPr="00875EF9">
        <w:rPr>
          <w:u w:val="single"/>
        </w:rPr>
        <w:t>N</w:t>
      </w:r>
      <w:r w:rsidRPr="00875EF9">
        <w:rPr>
          <w:u w:val="single"/>
        </w:rPr>
        <w:t xml:space="preserve">adzoru </w:t>
      </w:r>
      <w:r w:rsidR="00DC2B07" w:rsidRPr="00875EF9">
        <w:rPr>
          <w:u w:val="single"/>
        </w:rPr>
        <w:t>I</w:t>
      </w:r>
      <w:r w:rsidRPr="00875EF9">
        <w:rPr>
          <w:u w:val="single"/>
        </w:rPr>
        <w:t>nwestorskiego o dokonanym wpisie w dzienniku budowy.</w:t>
      </w:r>
      <w:bookmarkStart w:id="11" w:name="_Hlk22043454"/>
    </w:p>
    <w:p w14:paraId="578DE311" w14:textId="59D5AA21" w:rsidR="00571576" w:rsidRPr="00722DA6" w:rsidRDefault="00571576" w:rsidP="00571576">
      <w:pPr>
        <w:pStyle w:val="TableText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2" w:name="_Hlk22043726"/>
      <w:bookmarkEnd w:id="11"/>
      <w:r w:rsidRPr="00722DA6">
        <w:rPr>
          <w:rFonts w:ascii="Times New Roman" w:hAnsi="Times New Roman" w:cs="Times New Roman"/>
          <w:color w:val="auto"/>
        </w:rPr>
        <w:t xml:space="preserve">Jeżeli w toku czynności odbioru </w:t>
      </w:r>
      <w:r w:rsidR="00E9202A">
        <w:rPr>
          <w:rFonts w:ascii="Times New Roman" w:hAnsi="Times New Roman" w:cs="Times New Roman"/>
          <w:color w:val="auto"/>
        </w:rPr>
        <w:t>częściowego lub robót zanikających i ulegających zakryciu</w:t>
      </w:r>
      <w:r w:rsidRPr="00722DA6">
        <w:rPr>
          <w:rFonts w:ascii="Times New Roman" w:hAnsi="Times New Roman" w:cs="Times New Roman"/>
          <w:color w:val="auto"/>
        </w:rPr>
        <w:t xml:space="preserve"> zostanie stwierdzone, że nie osiągnięto gotowości do odbioru z powodu nie zakończenia robót lub nie przeprowadzenia wszystkich prób i badań, a także jeżeli w toku czynności odbioru zostaną stwierdzone wady – </w:t>
      </w:r>
      <w:r w:rsidR="00DC2B07">
        <w:rPr>
          <w:rFonts w:ascii="Times New Roman" w:hAnsi="Times New Roman" w:cs="Times New Roman"/>
          <w:color w:val="auto"/>
        </w:rPr>
        <w:t>Z</w:t>
      </w:r>
      <w:r w:rsidRPr="00722DA6">
        <w:rPr>
          <w:rFonts w:ascii="Times New Roman" w:hAnsi="Times New Roman" w:cs="Times New Roman"/>
          <w:color w:val="auto"/>
        </w:rPr>
        <w:t>amawiający może odmówić odbioru</w:t>
      </w:r>
      <w:r w:rsidR="00DB111A">
        <w:rPr>
          <w:rFonts w:ascii="Times New Roman" w:hAnsi="Times New Roman" w:cs="Times New Roman"/>
          <w:color w:val="auto"/>
        </w:rPr>
        <w:t>.</w:t>
      </w:r>
    </w:p>
    <w:bookmarkEnd w:id="12"/>
    <w:p w14:paraId="794CE867" w14:textId="2AC7F042" w:rsidR="00571576" w:rsidRPr="00722DA6" w:rsidRDefault="00571576" w:rsidP="00571576">
      <w:pPr>
        <w:pStyle w:val="TableText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22DA6">
        <w:rPr>
          <w:rFonts w:ascii="Times New Roman" w:hAnsi="Times New Roman" w:cs="Times New Roman"/>
          <w:color w:val="auto"/>
        </w:rPr>
        <w:t xml:space="preserve">W razie odmowy odbioru </w:t>
      </w:r>
      <w:r w:rsidR="00DB111A">
        <w:rPr>
          <w:rFonts w:ascii="Times New Roman" w:hAnsi="Times New Roman" w:cs="Times New Roman"/>
          <w:color w:val="auto"/>
        </w:rPr>
        <w:t>częściowego lub robót zanikających i ulegających zakryciu</w:t>
      </w:r>
      <w:r w:rsidR="00DB111A" w:rsidRPr="00722DA6" w:rsidDel="00DB111A">
        <w:rPr>
          <w:rFonts w:ascii="Times New Roman" w:hAnsi="Times New Roman" w:cs="Times New Roman"/>
          <w:color w:val="auto"/>
        </w:rPr>
        <w:t xml:space="preserve"> </w:t>
      </w:r>
      <w:r w:rsidRPr="00722DA6">
        <w:rPr>
          <w:rFonts w:ascii="Times New Roman" w:hAnsi="Times New Roman" w:cs="Times New Roman"/>
          <w:color w:val="auto"/>
        </w:rPr>
        <w:t xml:space="preserve">z powyższych przyczyn – nowy termin osiągnięcia gotowości do odbioru ustala się w sposób określony w ust. </w:t>
      </w:r>
      <w:r w:rsidR="00DB111A">
        <w:rPr>
          <w:rFonts w:ascii="Times New Roman" w:hAnsi="Times New Roman" w:cs="Times New Roman"/>
          <w:color w:val="auto"/>
        </w:rPr>
        <w:t>2</w:t>
      </w:r>
      <w:r w:rsidRPr="00722DA6">
        <w:rPr>
          <w:rFonts w:ascii="Times New Roman" w:hAnsi="Times New Roman" w:cs="Times New Roman"/>
          <w:color w:val="auto"/>
        </w:rPr>
        <w:t>.</w:t>
      </w:r>
    </w:p>
    <w:p w14:paraId="4624E88C" w14:textId="77777777" w:rsidR="00571576" w:rsidRPr="00722DA6" w:rsidRDefault="00571576" w:rsidP="00571576">
      <w:pPr>
        <w:pStyle w:val="TableText"/>
        <w:tabs>
          <w:tab w:val="left" w:pos="0"/>
        </w:tabs>
        <w:spacing w:line="360" w:lineRule="auto"/>
        <w:ind w:left="420"/>
        <w:jc w:val="center"/>
        <w:rPr>
          <w:rFonts w:ascii="Times New Roman" w:hAnsi="Times New Roman" w:cs="Times New Roman"/>
          <w:color w:val="auto"/>
        </w:rPr>
      </w:pPr>
    </w:p>
    <w:p w14:paraId="10FA0B3E" w14:textId="77777777" w:rsidR="00571576" w:rsidRDefault="00571576" w:rsidP="00571576">
      <w:pPr>
        <w:tabs>
          <w:tab w:val="left" w:pos="5245"/>
        </w:tabs>
        <w:spacing w:line="360" w:lineRule="auto"/>
        <w:jc w:val="center"/>
        <w:rPr>
          <w:b/>
          <w:bCs/>
        </w:rPr>
      </w:pPr>
      <w:r w:rsidRPr="00722DA6">
        <w:rPr>
          <w:b/>
          <w:bCs/>
        </w:rPr>
        <w:t>§ 9.</w:t>
      </w:r>
    </w:p>
    <w:p w14:paraId="638E0ED5" w14:textId="77777777" w:rsidR="00AE7793" w:rsidRDefault="00AE7793" w:rsidP="00571576">
      <w:pPr>
        <w:tabs>
          <w:tab w:val="left" w:pos="5245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ODBIORY KOŃCOWE</w:t>
      </w:r>
    </w:p>
    <w:p w14:paraId="5BDBDBE4" w14:textId="64A2D8A9" w:rsidR="00571576" w:rsidRDefault="00571576" w:rsidP="00571576">
      <w:pPr>
        <w:numPr>
          <w:ilvl w:val="0"/>
          <w:numId w:val="14"/>
        </w:numPr>
        <w:tabs>
          <w:tab w:val="clear" w:pos="540"/>
          <w:tab w:val="num" w:pos="426"/>
        </w:tabs>
        <w:spacing w:line="360" w:lineRule="auto"/>
        <w:ind w:left="420" w:hanging="420"/>
        <w:jc w:val="both"/>
        <w:rPr>
          <w:b/>
          <w:u w:val="single"/>
        </w:rPr>
      </w:pPr>
      <w:r w:rsidRPr="00722DA6">
        <w:rPr>
          <w:b/>
          <w:u w:val="single"/>
        </w:rPr>
        <w:t xml:space="preserve">Podstawą skutecznego zgłoszenia przez </w:t>
      </w:r>
      <w:r w:rsidR="003C68C9">
        <w:rPr>
          <w:b/>
          <w:u w:val="single"/>
        </w:rPr>
        <w:t>Wykonawc</w:t>
      </w:r>
      <w:r w:rsidRPr="00722DA6">
        <w:rPr>
          <w:b/>
          <w:u w:val="single"/>
        </w:rPr>
        <w:t xml:space="preserve">ę gotowości do odbioru końcowego, będzie faktyczne wykonanie robót, potwierdzone w dzienniku budowy wpisem dokonanym przez </w:t>
      </w:r>
      <w:r w:rsidR="00DC2B07">
        <w:rPr>
          <w:b/>
          <w:u w:val="single"/>
        </w:rPr>
        <w:t>K</w:t>
      </w:r>
      <w:r w:rsidRPr="00722DA6">
        <w:rPr>
          <w:b/>
          <w:u w:val="single"/>
        </w:rPr>
        <w:t xml:space="preserve">ierownika </w:t>
      </w:r>
      <w:r w:rsidR="00DC2B07">
        <w:rPr>
          <w:b/>
          <w:u w:val="single"/>
        </w:rPr>
        <w:t>B</w:t>
      </w:r>
      <w:r w:rsidRPr="00722DA6">
        <w:rPr>
          <w:b/>
          <w:u w:val="single"/>
        </w:rPr>
        <w:t xml:space="preserve">udowy potwierdzonym przez powołanych branżowych </w:t>
      </w:r>
      <w:r w:rsidR="003C68C9">
        <w:rPr>
          <w:b/>
          <w:u w:val="single"/>
        </w:rPr>
        <w:t>Inspekto</w:t>
      </w:r>
      <w:r w:rsidRPr="00722DA6">
        <w:rPr>
          <w:b/>
          <w:u w:val="single"/>
        </w:rPr>
        <w:t xml:space="preserve">rów </w:t>
      </w:r>
      <w:r w:rsidR="00DC2B07">
        <w:rPr>
          <w:b/>
          <w:u w:val="single"/>
        </w:rPr>
        <w:t>N</w:t>
      </w:r>
      <w:r w:rsidRPr="00722DA6">
        <w:rPr>
          <w:b/>
          <w:u w:val="single"/>
        </w:rPr>
        <w:t xml:space="preserve">adzoru </w:t>
      </w:r>
      <w:r w:rsidR="00DC2B07">
        <w:rPr>
          <w:b/>
          <w:u w:val="single"/>
        </w:rPr>
        <w:t>I</w:t>
      </w:r>
      <w:r w:rsidRPr="00722DA6">
        <w:rPr>
          <w:b/>
          <w:u w:val="single"/>
        </w:rPr>
        <w:t xml:space="preserve">nwestorskiego wraz z weryfikacją i potwierdzeniem przez branżowych </w:t>
      </w:r>
      <w:r w:rsidR="003C68C9">
        <w:rPr>
          <w:b/>
          <w:u w:val="single"/>
        </w:rPr>
        <w:t>Inspekto</w:t>
      </w:r>
      <w:r w:rsidRPr="00722DA6">
        <w:rPr>
          <w:b/>
          <w:u w:val="single"/>
        </w:rPr>
        <w:t xml:space="preserve">rów </w:t>
      </w:r>
      <w:r w:rsidR="00DC2B07">
        <w:rPr>
          <w:b/>
          <w:u w:val="single"/>
        </w:rPr>
        <w:t>N</w:t>
      </w:r>
      <w:r w:rsidRPr="00722DA6">
        <w:rPr>
          <w:b/>
          <w:u w:val="single"/>
        </w:rPr>
        <w:t xml:space="preserve">adzoru </w:t>
      </w:r>
      <w:r w:rsidR="00DC2B07">
        <w:rPr>
          <w:b/>
          <w:u w:val="single"/>
        </w:rPr>
        <w:t>I</w:t>
      </w:r>
      <w:r w:rsidRPr="00722DA6">
        <w:rPr>
          <w:b/>
          <w:u w:val="single"/>
        </w:rPr>
        <w:t>nwestorskiego kompletności dokumentacji odbiorowej.</w:t>
      </w:r>
    </w:p>
    <w:p w14:paraId="481A2605" w14:textId="6D055841" w:rsidR="00AD6421" w:rsidRPr="00722DA6" w:rsidRDefault="00AD6421" w:rsidP="00AD6421">
      <w:pPr>
        <w:pStyle w:val="TableTex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22DA6">
        <w:rPr>
          <w:rFonts w:ascii="Times New Roman" w:hAnsi="Times New Roman" w:cs="Times New Roman"/>
          <w:color w:val="auto"/>
        </w:rPr>
        <w:t xml:space="preserve">O zakończeniu robót i osiągnięciu gotowości do odbioru końcowego </w:t>
      </w:r>
      <w:r>
        <w:rPr>
          <w:rFonts w:ascii="Times New Roman" w:hAnsi="Times New Roman" w:cs="Times New Roman"/>
          <w:color w:val="auto"/>
        </w:rPr>
        <w:t>Wykonawc</w:t>
      </w:r>
      <w:r w:rsidRPr="00722DA6">
        <w:rPr>
          <w:rFonts w:ascii="Times New Roman" w:hAnsi="Times New Roman" w:cs="Times New Roman"/>
          <w:color w:val="auto"/>
        </w:rPr>
        <w:t xml:space="preserve">a zawiadamia </w:t>
      </w:r>
      <w:r>
        <w:rPr>
          <w:rFonts w:ascii="Times New Roman" w:hAnsi="Times New Roman" w:cs="Times New Roman"/>
          <w:color w:val="auto"/>
        </w:rPr>
        <w:t>Z</w:t>
      </w:r>
      <w:r w:rsidRPr="00722DA6">
        <w:rPr>
          <w:rFonts w:ascii="Times New Roman" w:hAnsi="Times New Roman" w:cs="Times New Roman"/>
          <w:color w:val="auto"/>
        </w:rPr>
        <w:t xml:space="preserve">amawiającego </w:t>
      </w:r>
      <w:r w:rsidR="003E5745">
        <w:rPr>
          <w:rFonts w:ascii="Times New Roman" w:hAnsi="Times New Roman" w:cs="Times New Roman"/>
          <w:color w:val="auto"/>
        </w:rPr>
        <w:t xml:space="preserve">i Inspektora Nadzoru Inwestorskiego </w:t>
      </w:r>
      <w:r w:rsidRPr="00722DA6">
        <w:rPr>
          <w:rFonts w:ascii="Times New Roman" w:hAnsi="Times New Roman" w:cs="Times New Roman"/>
          <w:color w:val="auto"/>
        </w:rPr>
        <w:t>na piśmie z uwzględnieniem terminów przewidzianych w niniejszej umowie na rozpoczęcie i zakończenie czynności odbiorowych. Zamawiający wyznacza datę i rozpoczyna czynności odbioru końcowego</w:t>
      </w:r>
      <w:r>
        <w:rPr>
          <w:rFonts w:ascii="Times New Roman" w:hAnsi="Times New Roman" w:cs="Times New Roman"/>
          <w:color w:val="auto"/>
        </w:rPr>
        <w:t>.</w:t>
      </w:r>
    </w:p>
    <w:p w14:paraId="5F404F36" w14:textId="3241AE8C" w:rsidR="00E9202A" w:rsidRPr="00722DA6" w:rsidRDefault="00E9202A" w:rsidP="00E9202A">
      <w:pPr>
        <w:pStyle w:val="TableTex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22DA6">
        <w:rPr>
          <w:rFonts w:ascii="Times New Roman" w:hAnsi="Times New Roman" w:cs="Times New Roman"/>
          <w:color w:val="auto"/>
        </w:rPr>
        <w:t>Jeżeli w toku czynności odbioru końcowego zostanie stwierdzone, że nie osiągnięto gotowości do odbioru z powodu nie zakończenia robót lub nie przeprowadzenia wszystkich prób i badań, a także jeżeli w toku czynności odbioru zostaną stwierdzone wady</w:t>
      </w:r>
      <w:r w:rsidR="00557A78">
        <w:rPr>
          <w:rFonts w:ascii="Times New Roman" w:hAnsi="Times New Roman" w:cs="Times New Roman"/>
          <w:color w:val="auto"/>
        </w:rPr>
        <w:t>,</w:t>
      </w:r>
      <w:r w:rsidRPr="00722DA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Z</w:t>
      </w:r>
      <w:r w:rsidRPr="00722DA6">
        <w:rPr>
          <w:rFonts w:ascii="Times New Roman" w:hAnsi="Times New Roman" w:cs="Times New Roman"/>
          <w:color w:val="auto"/>
        </w:rPr>
        <w:t>amawiający może odmówić odbioru.</w:t>
      </w:r>
    </w:p>
    <w:p w14:paraId="527FF34F" w14:textId="4AA2429B" w:rsidR="00DB111A" w:rsidRPr="00722DA6" w:rsidRDefault="00DB111A" w:rsidP="00DB111A">
      <w:pPr>
        <w:pStyle w:val="TableTex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22DA6">
        <w:rPr>
          <w:rFonts w:ascii="Times New Roman" w:hAnsi="Times New Roman" w:cs="Times New Roman"/>
          <w:color w:val="auto"/>
        </w:rPr>
        <w:t xml:space="preserve">W razie odmowy odbioru </w:t>
      </w:r>
      <w:r w:rsidR="003E5745">
        <w:rPr>
          <w:rFonts w:ascii="Times New Roman" w:hAnsi="Times New Roman" w:cs="Times New Roman"/>
          <w:color w:val="auto"/>
        </w:rPr>
        <w:t>końcowego</w:t>
      </w:r>
      <w:r w:rsidRPr="00722DA6" w:rsidDel="00DB111A">
        <w:rPr>
          <w:rFonts w:ascii="Times New Roman" w:hAnsi="Times New Roman" w:cs="Times New Roman"/>
          <w:color w:val="auto"/>
        </w:rPr>
        <w:t xml:space="preserve"> </w:t>
      </w:r>
      <w:r w:rsidRPr="00722DA6">
        <w:rPr>
          <w:rFonts w:ascii="Times New Roman" w:hAnsi="Times New Roman" w:cs="Times New Roman"/>
          <w:color w:val="auto"/>
        </w:rPr>
        <w:t xml:space="preserve">z powyższych przyczyn – nowy termin osiągnięcia gotowości do odbioru ustala się w sposób określony w ust. </w:t>
      </w:r>
      <w:r w:rsidR="00557A78">
        <w:rPr>
          <w:rFonts w:ascii="Times New Roman" w:hAnsi="Times New Roman" w:cs="Times New Roman"/>
          <w:color w:val="auto"/>
        </w:rPr>
        <w:t>6.</w:t>
      </w:r>
    </w:p>
    <w:p w14:paraId="565EAF6C" w14:textId="40C890A0" w:rsidR="00AD6421" w:rsidRPr="00557A78" w:rsidRDefault="00DB111A" w:rsidP="00557A78">
      <w:pPr>
        <w:pStyle w:val="TableTex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22DA6">
        <w:rPr>
          <w:rFonts w:ascii="Times New Roman" w:hAnsi="Times New Roman" w:cs="Times New Roman"/>
          <w:color w:val="auto"/>
        </w:rPr>
        <w:t xml:space="preserve">W przypadku dwukrotnej odmowy odbioru końcowego z przyczyn zawinionych przez </w:t>
      </w:r>
      <w:r>
        <w:rPr>
          <w:rFonts w:ascii="Times New Roman" w:hAnsi="Times New Roman" w:cs="Times New Roman"/>
          <w:color w:val="auto"/>
        </w:rPr>
        <w:t>Wykonawc</w:t>
      </w:r>
      <w:r w:rsidRPr="00722DA6">
        <w:rPr>
          <w:rFonts w:ascii="Times New Roman" w:hAnsi="Times New Roman" w:cs="Times New Roman"/>
          <w:color w:val="auto"/>
        </w:rPr>
        <w:t xml:space="preserve">ę, </w:t>
      </w:r>
      <w:r>
        <w:rPr>
          <w:rFonts w:ascii="Times New Roman" w:hAnsi="Times New Roman" w:cs="Times New Roman"/>
          <w:color w:val="auto"/>
        </w:rPr>
        <w:t>Z</w:t>
      </w:r>
      <w:r w:rsidRPr="00722DA6">
        <w:rPr>
          <w:rFonts w:ascii="Times New Roman" w:hAnsi="Times New Roman" w:cs="Times New Roman"/>
          <w:color w:val="auto"/>
        </w:rPr>
        <w:t>amawiający może odstąpić od umowy. Postanowienia § 13 i § 14 umowy znajdują odpowiednie zastosowanie.</w:t>
      </w:r>
    </w:p>
    <w:p w14:paraId="1C8FA3DB" w14:textId="77777777" w:rsidR="00571576" w:rsidRPr="00722DA6" w:rsidRDefault="00571576" w:rsidP="00571576">
      <w:pPr>
        <w:numPr>
          <w:ilvl w:val="0"/>
          <w:numId w:val="14"/>
        </w:numPr>
        <w:tabs>
          <w:tab w:val="clear" w:pos="540"/>
          <w:tab w:val="num" w:pos="426"/>
        </w:tabs>
        <w:spacing w:line="360" w:lineRule="auto"/>
        <w:ind w:left="420" w:hanging="420"/>
        <w:jc w:val="both"/>
        <w:rPr>
          <w:b/>
          <w:strike/>
          <w:u w:val="single"/>
        </w:rPr>
      </w:pPr>
      <w:r w:rsidRPr="00722DA6">
        <w:t xml:space="preserve">Komisyjny odbiór końcowy robót zorganizowany będzie przez </w:t>
      </w:r>
      <w:r w:rsidR="00DC2B07">
        <w:t>Z</w:t>
      </w:r>
      <w:r w:rsidRPr="00722DA6">
        <w:t xml:space="preserve">amawiającego w terminie 7 dni kalendarzowych od daty pisemnego zgłoszenia o zakończeniu robót i osiągnięciu gotowości do odbioru końcowego. Do skutecznego zgłoszenia </w:t>
      </w:r>
      <w:r w:rsidR="003C68C9">
        <w:t>Wykonawc</w:t>
      </w:r>
      <w:r w:rsidRPr="00722DA6">
        <w:t xml:space="preserve">a załącza kserokopię stron/y z dziennika budowy, z wpisem </w:t>
      </w:r>
      <w:r w:rsidR="00DC2B07">
        <w:t>K</w:t>
      </w:r>
      <w:r w:rsidRPr="00722DA6">
        <w:t xml:space="preserve">ierownika </w:t>
      </w:r>
      <w:r w:rsidR="00DC2B07">
        <w:t>B</w:t>
      </w:r>
      <w:r w:rsidRPr="00722DA6">
        <w:t xml:space="preserve">udowy o zakończeniu robót i osiągnięciu gotowości do odbioru końcowego i potwierdzeniem tego faktu przez branżowych </w:t>
      </w:r>
      <w:r w:rsidR="003C68C9">
        <w:t>Inspekto</w:t>
      </w:r>
      <w:r w:rsidRPr="00722DA6">
        <w:t xml:space="preserve">rów </w:t>
      </w:r>
      <w:r w:rsidR="00DC2B07">
        <w:t>N</w:t>
      </w:r>
      <w:r w:rsidRPr="00722DA6">
        <w:t xml:space="preserve">adzoru </w:t>
      </w:r>
      <w:r w:rsidR="00DC2B07">
        <w:t>I</w:t>
      </w:r>
      <w:r w:rsidRPr="00722DA6">
        <w:t xml:space="preserve">nwestorskiego oraz oświadczenie </w:t>
      </w:r>
      <w:r w:rsidR="003C68C9">
        <w:t>Inspekto</w:t>
      </w:r>
      <w:r w:rsidRPr="00722DA6">
        <w:t xml:space="preserve">rów </w:t>
      </w:r>
      <w:r w:rsidR="00DC2B07">
        <w:t>N</w:t>
      </w:r>
      <w:r w:rsidRPr="00722DA6">
        <w:t xml:space="preserve">adzoru </w:t>
      </w:r>
      <w:r w:rsidR="00DC2B07">
        <w:t>I</w:t>
      </w:r>
      <w:r w:rsidRPr="00722DA6">
        <w:t>nwestorskiego wg wzoru stanowiącego załącznik nr 3 do niniejszej umowy.</w:t>
      </w:r>
    </w:p>
    <w:p w14:paraId="4D8DBCDC" w14:textId="77777777" w:rsidR="00571576" w:rsidRPr="00722DA6" w:rsidRDefault="00571576" w:rsidP="00571576">
      <w:pPr>
        <w:numPr>
          <w:ilvl w:val="0"/>
          <w:numId w:val="14"/>
        </w:numPr>
        <w:tabs>
          <w:tab w:val="clear" w:pos="540"/>
          <w:tab w:val="num" w:pos="426"/>
        </w:tabs>
        <w:spacing w:line="360" w:lineRule="auto"/>
        <w:ind w:left="420" w:hanging="420"/>
        <w:jc w:val="both"/>
        <w:rPr>
          <w:b/>
          <w:u w:val="single"/>
        </w:rPr>
      </w:pPr>
      <w:r w:rsidRPr="00722DA6">
        <w:rPr>
          <w:b/>
        </w:rPr>
        <w:t xml:space="preserve">Na dzień odbioru końcowego </w:t>
      </w:r>
      <w:r w:rsidR="003C68C9">
        <w:rPr>
          <w:b/>
        </w:rPr>
        <w:t>Wykonawc</w:t>
      </w:r>
      <w:r w:rsidRPr="00722DA6">
        <w:rPr>
          <w:b/>
        </w:rPr>
        <w:t xml:space="preserve">a przekazuje </w:t>
      </w:r>
      <w:r w:rsidR="00DC2B07">
        <w:rPr>
          <w:b/>
        </w:rPr>
        <w:t>Z</w:t>
      </w:r>
      <w:r w:rsidRPr="00722DA6">
        <w:rPr>
          <w:b/>
        </w:rPr>
        <w:t>amawiającemu następujące dokumenty odbiorowe</w:t>
      </w:r>
      <w:r w:rsidRPr="00722DA6">
        <w:t>:</w:t>
      </w:r>
    </w:p>
    <w:p w14:paraId="51931585" w14:textId="77777777" w:rsidR="00571576" w:rsidRPr="00722DA6" w:rsidRDefault="00571576" w:rsidP="00571576">
      <w:pPr>
        <w:numPr>
          <w:ilvl w:val="1"/>
          <w:numId w:val="14"/>
        </w:numPr>
        <w:spacing w:line="360" w:lineRule="auto"/>
        <w:jc w:val="both"/>
      </w:pPr>
      <w:r w:rsidRPr="00722DA6">
        <w:t>Oryginał dziennika budowy,</w:t>
      </w:r>
    </w:p>
    <w:p w14:paraId="12AD61BE" w14:textId="77777777" w:rsidR="00571576" w:rsidRPr="00722DA6" w:rsidRDefault="00571576" w:rsidP="00571576">
      <w:pPr>
        <w:numPr>
          <w:ilvl w:val="1"/>
          <w:numId w:val="14"/>
        </w:numPr>
        <w:spacing w:line="360" w:lineRule="auto"/>
        <w:jc w:val="both"/>
      </w:pPr>
      <w:r w:rsidRPr="00722DA6">
        <w:t xml:space="preserve">Dokumentację projektową powykonawczą wraz z naniesionymi zmianami dokonanymi w trakcie budowy, potwierdzonymi przez </w:t>
      </w:r>
      <w:r w:rsidR="00DC2B07">
        <w:t>K</w:t>
      </w:r>
      <w:r w:rsidRPr="00722DA6">
        <w:t xml:space="preserve">ierownika </w:t>
      </w:r>
      <w:r w:rsidR="00DC2B07">
        <w:t>B</w:t>
      </w:r>
      <w:r w:rsidRPr="00722DA6">
        <w:t xml:space="preserve">udowy, branżowych </w:t>
      </w:r>
      <w:r w:rsidR="003C68C9">
        <w:t>Inspekto</w:t>
      </w:r>
      <w:r w:rsidRPr="00722DA6">
        <w:t xml:space="preserve">rów </w:t>
      </w:r>
      <w:r w:rsidR="00DC2B07">
        <w:t>N</w:t>
      </w:r>
      <w:r w:rsidRPr="00722DA6">
        <w:t xml:space="preserve">adzoru </w:t>
      </w:r>
      <w:r w:rsidR="00DC2B07">
        <w:t>I</w:t>
      </w:r>
      <w:r w:rsidRPr="00722DA6">
        <w:t>nwestorskiego i branżowego projektanta – jeżeli takie wystąpiły, skompletowaną w dwóch egzemplarzach,</w:t>
      </w:r>
    </w:p>
    <w:p w14:paraId="208B6202" w14:textId="77777777" w:rsidR="00571576" w:rsidRPr="00523A11" w:rsidRDefault="00571576" w:rsidP="00571576">
      <w:pPr>
        <w:numPr>
          <w:ilvl w:val="1"/>
          <w:numId w:val="14"/>
        </w:numPr>
        <w:spacing w:line="360" w:lineRule="auto"/>
        <w:jc w:val="both"/>
        <w:rPr>
          <w:sz w:val="22"/>
          <w:szCs w:val="22"/>
        </w:rPr>
      </w:pPr>
      <w:r w:rsidRPr="00722DA6">
        <w:t xml:space="preserve">Geodezyjną dokumentację powykonawczą sporządzoną przez uprawnionego geodetę w zakresie zrealizowanego zakresu robót i dokonaniem wpisu geodezyjnego wszystkich prac dotyczących przedmiotu umowy </w:t>
      </w:r>
      <w:r w:rsidRPr="00722DA6">
        <w:rPr>
          <w:b/>
        </w:rPr>
        <w:t xml:space="preserve">wraz z zestawieniem obmiarów zrealizowanego zakresu robót wszystkich branż, wg wzoru stanowiącego </w:t>
      </w:r>
      <w:r w:rsidRPr="00523A11">
        <w:rPr>
          <w:b/>
          <w:sz w:val="22"/>
          <w:szCs w:val="22"/>
        </w:rPr>
        <w:t xml:space="preserve">załącznik nr 2 do umowy. </w:t>
      </w:r>
      <w:r w:rsidRPr="00523A11">
        <w:rPr>
          <w:sz w:val="22"/>
          <w:szCs w:val="22"/>
        </w:rPr>
        <w:t>Zamawiający wymaga aby geodezyjny pomiar powykonawczy, który będzie przekazany Zamawiającemu jako składnik dokumentacji powykonawczej, wykonany został z kolorystycznym rozgraniczeniem wykonanych obiektów w sposób tożsamy jak w dokumentacji projektowej w dwóch egzemplarzach,</w:t>
      </w:r>
    </w:p>
    <w:p w14:paraId="1E3BB21B" w14:textId="77777777" w:rsidR="00571576" w:rsidRPr="00523A11" w:rsidRDefault="00571576" w:rsidP="00571576">
      <w:pPr>
        <w:numPr>
          <w:ilvl w:val="1"/>
          <w:numId w:val="14"/>
        </w:numPr>
        <w:spacing w:line="360" w:lineRule="auto"/>
        <w:jc w:val="both"/>
        <w:rPr>
          <w:sz w:val="22"/>
          <w:szCs w:val="22"/>
        </w:rPr>
      </w:pPr>
      <w:r w:rsidRPr="00523A11">
        <w:rPr>
          <w:sz w:val="22"/>
          <w:szCs w:val="22"/>
        </w:rPr>
        <w:t xml:space="preserve">Wymagane dokumenty, protokoły i zaświadczenia z przeprowadzonych prób i sprawdzeń, protokoły odbioru robót branżowych objętych zakresem przedmiotu umowy, instrukcje użytkowania, dokumenty gwarancyjne i inne dokumenty wymagane stosownymi przepisami oraz wynikające z obowiązków </w:t>
      </w:r>
      <w:r w:rsidR="003C68C9" w:rsidRPr="00523A11">
        <w:rPr>
          <w:sz w:val="22"/>
          <w:szCs w:val="22"/>
        </w:rPr>
        <w:t>Wykonawc</w:t>
      </w:r>
      <w:r w:rsidRPr="00523A11">
        <w:rPr>
          <w:sz w:val="22"/>
          <w:szCs w:val="22"/>
        </w:rPr>
        <w:t>y określonych w § 3 niniejszej umowy, po jednym egzemplarzu,</w:t>
      </w:r>
    </w:p>
    <w:p w14:paraId="732C854E" w14:textId="77777777" w:rsidR="00571576" w:rsidRPr="00523A11" w:rsidRDefault="00571576" w:rsidP="00571576">
      <w:pPr>
        <w:numPr>
          <w:ilvl w:val="1"/>
          <w:numId w:val="14"/>
        </w:numPr>
        <w:spacing w:line="360" w:lineRule="auto"/>
        <w:jc w:val="both"/>
        <w:rPr>
          <w:sz w:val="22"/>
          <w:szCs w:val="22"/>
        </w:rPr>
      </w:pPr>
      <w:r w:rsidRPr="00523A11">
        <w:rPr>
          <w:sz w:val="22"/>
          <w:szCs w:val="22"/>
        </w:rPr>
        <w:t xml:space="preserve">Oświadczenie </w:t>
      </w:r>
      <w:r w:rsidR="00DC2B07" w:rsidRPr="00523A11">
        <w:rPr>
          <w:sz w:val="22"/>
          <w:szCs w:val="22"/>
        </w:rPr>
        <w:t>K</w:t>
      </w:r>
      <w:r w:rsidRPr="00523A11">
        <w:rPr>
          <w:sz w:val="22"/>
          <w:szCs w:val="22"/>
        </w:rPr>
        <w:t xml:space="preserve">ierownika </w:t>
      </w:r>
      <w:r w:rsidR="00DC2B07" w:rsidRPr="00523A11">
        <w:rPr>
          <w:sz w:val="22"/>
          <w:szCs w:val="22"/>
        </w:rPr>
        <w:t>B</w:t>
      </w:r>
      <w:r w:rsidRPr="00523A11">
        <w:rPr>
          <w:sz w:val="22"/>
          <w:szCs w:val="22"/>
        </w:rPr>
        <w:t>udowy  o zgodności wykonania robót z dokumentacją projektową, obowiązującymi przepisami i normami, o doprowadzeniu do należytego stanu i porządku terenu budowy oraz terenów przyległych, z których Wykonawca korzystał w celu realizacji prac.</w:t>
      </w:r>
      <w:r w:rsidR="00E72FBD" w:rsidRPr="00523A11">
        <w:rPr>
          <w:sz w:val="22"/>
          <w:szCs w:val="22"/>
        </w:rPr>
        <w:t xml:space="preserve"> Załącznik nr 4.</w:t>
      </w:r>
    </w:p>
    <w:p w14:paraId="0E02F6D4" w14:textId="77777777" w:rsidR="00571576" w:rsidRPr="00523A11" w:rsidRDefault="00571576" w:rsidP="00571576">
      <w:pPr>
        <w:numPr>
          <w:ilvl w:val="1"/>
          <w:numId w:val="14"/>
        </w:numPr>
        <w:spacing w:line="360" w:lineRule="auto"/>
        <w:ind w:left="782" w:hanging="357"/>
        <w:jc w:val="both"/>
        <w:rPr>
          <w:sz w:val="22"/>
          <w:szCs w:val="22"/>
        </w:rPr>
      </w:pPr>
      <w:r w:rsidRPr="00523A11">
        <w:rPr>
          <w:sz w:val="22"/>
          <w:szCs w:val="22"/>
        </w:rPr>
        <w:t>Dokumenty (atesty, certyfikaty, deklaracje zgodności) potwierdzające, że wbudowane wyroby budowlane są zgodne z art. 10 ustawy Prawo budowlane (opisane „</w:t>
      </w:r>
      <w:r w:rsidRPr="00523A11">
        <w:rPr>
          <w:b/>
          <w:sz w:val="22"/>
          <w:szCs w:val="22"/>
        </w:rPr>
        <w:t xml:space="preserve">wbudowano na budowie pn.: „Przebudowa drogi ul. </w:t>
      </w:r>
      <w:r w:rsidR="00DC2B07" w:rsidRPr="00523A11">
        <w:rPr>
          <w:b/>
          <w:sz w:val="22"/>
          <w:szCs w:val="22"/>
        </w:rPr>
        <w:t>Kujawska</w:t>
      </w:r>
      <w:r w:rsidRPr="00523A11">
        <w:rPr>
          <w:sz w:val="22"/>
          <w:szCs w:val="22"/>
        </w:rPr>
        <w:t xml:space="preserve">” z podpisem i pieczątką kierownika budowy oraz branżowego </w:t>
      </w:r>
      <w:r w:rsidR="003C68C9" w:rsidRPr="00523A11">
        <w:rPr>
          <w:sz w:val="22"/>
          <w:szCs w:val="22"/>
        </w:rPr>
        <w:t>Inspekto</w:t>
      </w:r>
      <w:r w:rsidRPr="00523A11">
        <w:rPr>
          <w:sz w:val="22"/>
          <w:szCs w:val="22"/>
        </w:rPr>
        <w:t xml:space="preserve">ra </w:t>
      </w:r>
      <w:r w:rsidR="00DC2B07" w:rsidRPr="00523A11">
        <w:rPr>
          <w:sz w:val="22"/>
          <w:szCs w:val="22"/>
        </w:rPr>
        <w:t>N</w:t>
      </w:r>
      <w:r w:rsidRPr="00523A11">
        <w:rPr>
          <w:sz w:val="22"/>
          <w:szCs w:val="22"/>
        </w:rPr>
        <w:t xml:space="preserve">adzoru </w:t>
      </w:r>
      <w:r w:rsidR="00DC2B07" w:rsidRPr="00523A11">
        <w:rPr>
          <w:sz w:val="22"/>
          <w:szCs w:val="22"/>
        </w:rPr>
        <w:t>I</w:t>
      </w:r>
      <w:r w:rsidRPr="00523A11">
        <w:rPr>
          <w:sz w:val="22"/>
          <w:szCs w:val="22"/>
        </w:rPr>
        <w:t>nwestorskiego), po jednym egzemplarzu,</w:t>
      </w:r>
    </w:p>
    <w:p w14:paraId="22C3CF4D" w14:textId="3370FC50" w:rsidR="00571576" w:rsidRPr="00523A11" w:rsidRDefault="00571576" w:rsidP="00571576">
      <w:pPr>
        <w:numPr>
          <w:ilvl w:val="1"/>
          <w:numId w:val="14"/>
        </w:numPr>
        <w:spacing w:line="360" w:lineRule="auto"/>
        <w:ind w:left="782" w:hanging="357"/>
        <w:jc w:val="both"/>
        <w:rPr>
          <w:sz w:val="22"/>
          <w:szCs w:val="22"/>
        </w:rPr>
      </w:pPr>
      <w:r w:rsidRPr="00523A11">
        <w:rPr>
          <w:sz w:val="22"/>
          <w:szCs w:val="22"/>
        </w:rPr>
        <w:t>Pozostałe dokumenty potwierdzające należyte wykonanie przedmiotu zamówienia, w tym m. in. dokumentację z przeprowadzonej inspekcji telewizyjnej wykonanego zakresu kanalizacji deszczowej w wersji papierowej i elektronicznej, w jednym egzemplarzu.</w:t>
      </w:r>
    </w:p>
    <w:p w14:paraId="6C3B15C0" w14:textId="77777777" w:rsidR="00523A11" w:rsidRPr="00523A11" w:rsidRDefault="00523A11" w:rsidP="00523A11">
      <w:pPr>
        <w:numPr>
          <w:ilvl w:val="1"/>
          <w:numId w:val="14"/>
        </w:numPr>
        <w:spacing w:line="360" w:lineRule="auto"/>
        <w:jc w:val="both"/>
        <w:rPr>
          <w:sz w:val="22"/>
          <w:szCs w:val="22"/>
        </w:rPr>
      </w:pPr>
      <w:r w:rsidRPr="00523A11">
        <w:rPr>
          <w:sz w:val="22"/>
          <w:szCs w:val="22"/>
        </w:rPr>
        <w:t xml:space="preserve">Powykonawcze zestawienie rzeczowe z podziałem na branże, opracowane wg wzoru ustalonego pomiędzy Inspektorem Nadzoru i Zamawiającym a Wykonawca na etapie realizacji niniejszej umowy, w zakresie wytworzonych środków trwałych. </w:t>
      </w:r>
    </w:p>
    <w:p w14:paraId="108C630E" w14:textId="4F4332AA" w:rsidR="00523A11" w:rsidRPr="00523A11" w:rsidRDefault="00523A11" w:rsidP="00523A11">
      <w:pPr>
        <w:numPr>
          <w:ilvl w:val="1"/>
          <w:numId w:val="14"/>
        </w:numPr>
        <w:spacing w:line="360" w:lineRule="auto"/>
        <w:jc w:val="both"/>
        <w:rPr>
          <w:sz w:val="22"/>
          <w:szCs w:val="22"/>
        </w:rPr>
      </w:pPr>
      <w:r w:rsidRPr="00523A11">
        <w:rPr>
          <w:sz w:val="22"/>
          <w:szCs w:val="22"/>
        </w:rPr>
        <w:t>Brak jakiegokolwiek dokumentu wymienionego w ust. 7 lub stwierdzenie jego wady może stanowić podstawę do odmowy dokonania odbioru końcowego robót budowlanych objętych niniejszą umową.</w:t>
      </w:r>
    </w:p>
    <w:p w14:paraId="4CF47DDC" w14:textId="77777777" w:rsidR="00571576" w:rsidRPr="00523A11" w:rsidRDefault="00571576" w:rsidP="00571576">
      <w:pPr>
        <w:numPr>
          <w:ilvl w:val="0"/>
          <w:numId w:val="14"/>
        </w:numPr>
        <w:tabs>
          <w:tab w:val="clear" w:pos="540"/>
          <w:tab w:val="left" w:pos="426"/>
        </w:tabs>
        <w:spacing w:line="360" w:lineRule="auto"/>
        <w:ind w:left="420" w:hanging="420"/>
        <w:jc w:val="both"/>
        <w:rPr>
          <w:b/>
          <w:sz w:val="22"/>
          <w:szCs w:val="22"/>
          <w:u w:val="single"/>
        </w:rPr>
      </w:pPr>
      <w:r w:rsidRPr="00523A11">
        <w:rPr>
          <w:b/>
          <w:sz w:val="22"/>
          <w:szCs w:val="22"/>
          <w:u w:val="single"/>
        </w:rPr>
        <w:t xml:space="preserve">Za datę wykonania przez </w:t>
      </w:r>
      <w:r w:rsidR="003C68C9" w:rsidRPr="00523A11">
        <w:rPr>
          <w:b/>
          <w:sz w:val="22"/>
          <w:szCs w:val="22"/>
          <w:u w:val="single"/>
        </w:rPr>
        <w:t>Wykonawc</w:t>
      </w:r>
      <w:r w:rsidRPr="00523A11">
        <w:rPr>
          <w:b/>
          <w:sz w:val="22"/>
          <w:szCs w:val="22"/>
          <w:u w:val="single"/>
        </w:rPr>
        <w:t>ę zobowiązania wynikającego z niniejszej umowy uznaje się datę odbioru stwierdzoną w protokole odbioru końcowego.</w:t>
      </w:r>
    </w:p>
    <w:p w14:paraId="5A8D464C" w14:textId="77777777" w:rsidR="00571576" w:rsidRPr="00523A11" w:rsidRDefault="00571576" w:rsidP="00571576">
      <w:pPr>
        <w:numPr>
          <w:ilvl w:val="0"/>
          <w:numId w:val="14"/>
        </w:numPr>
        <w:tabs>
          <w:tab w:val="clear" w:pos="540"/>
          <w:tab w:val="left" w:pos="426"/>
        </w:tabs>
        <w:spacing w:line="360" w:lineRule="auto"/>
        <w:ind w:left="420" w:hanging="420"/>
        <w:jc w:val="both"/>
        <w:rPr>
          <w:b/>
          <w:sz w:val="22"/>
          <w:szCs w:val="22"/>
          <w:u w:val="single"/>
        </w:rPr>
      </w:pPr>
      <w:r w:rsidRPr="00523A11">
        <w:rPr>
          <w:sz w:val="22"/>
          <w:szCs w:val="22"/>
        </w:rPr>
        <w:t xml:space="preserve">Jeżeli w toku czynności odbioru zostaną stwierdzone wady, to </w:t>
      </w:r>
      <w:r w:rsidR="0054328E" w:rsidRPr="00523A11">
        <w:rPr>
          <w:sz w:val="22"/>
          <w:szCs w:val="22"/>
        </w:rPr>
        <w:t>Zamaw</w:t>
      </w:r>
      <w:r w:rsidRPr="00523A11">
        <w:rPr>
          <w:sz w:val="22"/>
          <w:szCs w:val="22"/>
        </w:rPr>
        <w:t>iającemu przysługują następujące uprawnienia:</w:t>
      </w:r>
    </w:p>
    <w:p w14:paraId="78CEC898" w14:textId="77777777" w:rsidR="00571576" w:rsidRPr="00722DA6" w:rsidRDefault="00571576" w:rsidP="00571576">
      <w:pPr>
        <w:numPr>
          <w:ilvl w:val="1"/>
          <w:numId w:val="14"/>
        </w:numPr>
        <w:spacing w:line="360" w:lineRule="auto"/>
        <w:jc w:val="both"/>
      </w:pPr>
      <w:r w:rsidRPr="00722DA6">
        <w:t xml:space="preserve">jeżeli wady nadają się do usunięcia, </w:t>
      </w:r>
      <w:r w:rsidR="00DC2B07">
        <w:t>Z</w:t>
      </w:r>
      <w:r w:rsidRPr="00722DA6">
        <w:t xml:space="preserve">amawiający może odmówić odbioru do czasu usunięcia wad przez </w:t>
      </w:r>
      <w:r w:rsidR="003C68C9">
        <w:t>Wykonawc</w:t>
      </w:r>
      <w:r w:rsidRPr="00722DA6">
        <w:t>ę na jego własny koszt w terminach uzgodnionych przez strony,</w:t>
      </w:r>
    </w:p>
    <w:p w14:paraId="2FF25A25" w14:textId="77777777" w:rsidR="00571576" w:rsidRPr="00722DA6" w:rsidRDefault="00571576" w:rsidP="00571576">
      <w:pPr>
        <w:numPr>
          <w:ilvl w:val="1"/>
          <w:numId w:val="14"/>
        </w:numPr>
        <w:spacing w:line="360" w:lineRule="auto"/>
        <w:jc w:val="both"/>
      </w:pPr>
      <w:r w:rsidRPr="00722DA6">
        <w:t xml:space="preserve">jeżeli wady nie nadają się do usunięcia i nie uniemożliwiają użytkowanie wykonanego przedmiotu umowy zgodnie z jego przeznaczeniem, </w:t>
      </w:r>
      <w:r w:rsidR="00DC2B07">
        <w:t>Z</w:t>
      </w:r>
      <w:r w:rsidRPr="00722DA6">
        <w:t>amawiający może obniżyć wynagrodzenie odpowiednio do utraconej wartości użytkowej, estetycznej i technicznej,</w:t>
      </w:r>
    </w:p>
    <w:p w14:paraId="7F78F8B5" w14:textId="77777777" w:rsidR="00571576" w:rsidRPr="00722DA6" w:rsidRDefault="00571576" w:rsidP="00571576">
      <w:pPr>
        <w:numPr>
          <w:ilvl w:val="1"/>
          <w:numId w:val="14"/>
        </w:numPr>
        <w:spacing w:line="360" w:lineRule="auto"/>
        <w:jc w:val="both"/>
      </w:pPr>
      <w:r w:rsidRPr="00722DA6">
        <w:t xml:space="preserve">jeżeli wady nie nadają się do usunięcia i uniemożliwiają użytkowanie zgodnie z przeznaczeniem, </w:t>
      </w:r>
      <w:r w:rsidR="00DC2B07">
        <w:t>Z</w:t>
      </w:r>
      <w:r w:rsidRPr="00722DA6">
        <w:t>amawiający może:</w:t>
      </w:r>
    </w:p>
    <w:p w14:paraId="5EEA2B97" w14:textId="77777777" w:rsidR="00571576" w:rsidRPr="00722DA6" w:rsidRDefault="00571576" w:rsidP="00571576">
      <w:pPr>
        <w:pStyle w:val="Akapitzlist"/>
        <w:numPr>
          <w:ilvl w:val="0"/>
          <w:numId w:val="3"/>
        </w:numPr>
        <w:tabs>
          <w:tab w:val="left" w:pos="374"/>
          <w:tab w:val="left" w:pos="1134"/>
        </w:tabs>
        <w:spacing w:line="360" w:lineRule="auto"/>
        <w:ind w:left="1015" w:right="-284" w:hanging="221"/>
        <w:jc w:val="both"/>
      </w:pPr>
      <w:r w:rsidRPr="00722DA6">
        <w:t>odstąpić od umowy,</w:t>
      </w:r>
    </w:p>
    <w:p w14:paraId="5897392A" w14:textId="77777777" w:rsidR="00571576" w:rsidRPr="00722DA6" w:rsidRDefault="00571576" w:rsidP="00571576">
      <w:pPr>
        <w:pStyle w:val="Akapitzlist"/>
        <w:numPr>
          <w:ilvl w:val="0"/>
          <w:numId w:val="3"/>
        </w:numPr>
        <w:tabs>
          <w:tab w:val="left" w:pos="374"/>
          <w:tab w:val="left" w:pos="1134"/>
        </w:tabs>
        <w:spacing w:line="360" w:lineRule="auto"/>
        <w:ind w:left="1015" w:right="-284" w:hanging="221"/>
        <w:jc w:val="both"/>
      </w:pPr>
      <w:r w:rsidRPr="00722DA6">
        <w:t>żądać wykonania odbieranego przedmiotu odbioru po raz drugi.</w:t>
      </w:r>
    </w:p>
    <w:p w14:paraId="3C78DD05" w14:textId="77777777" w:rsidR="00571576" w:rsidRPr="00722DA6" w:rsidRDefault="00571576" w:rsidP="00571576">
      <w:pPr>
        <w:numPr>
          <w:ilvl w:val="0"/>
          <w:numId w:val="14"/>
        </w:numPr>
        <w:tabs>
          <w:tab w:val="clear" w:pos="540"/>
          <w:tab w:val="num" w:pos="426"/>
        </w:tabs>
        <w:spacing w:line="360" w:lineRule="auto"/>
        <w:ind w:left="420" w:hanging="420"/>
        <w:jc w:val="both"/>
        <w:rPr>
          <w:strike/>
        </w:rPr>
      </w:pPr>
      <w:r w:rsidRPr="00722DA6">
        <w:t>Strony postanawiają, że z czynności odbioru końcowego będzie spisany protokół zawierający wszelkie ustalenia dokonane w toku odbioru, jak też terminy wyznaczone na usunięcie stwierdzonych przy odbiorze wad.</w:t>
      </w:r>
    </w:p>
    <w:p w14:paraId="0C1D613E" w14:textId="027D8D2D" w:rsidR="00571576" w:rsidRPr="00523A11" w:rsidRDefault="00571576" w:rsidP="00523A11">
      <w:pPr>
        <w:numPr>
          <w:ilvl w:val="0"/>
          <w:numId w:val="14"/>
        </w:numPr>
        <w:tabs>
          <w:tab w:val="num" w:pos="426"/>
        </w:tabs>
        <w:spacing w:line="360" w:lineRule="auto"/>
        <w:ind w:left="420" w:hanging="420"/>
        <w:jc w:val="both"/>
        <w:rPr>
          <w:strike/>
        </w:rPr>
      </w:pPr>
      <w:r w:rsidRPr="00722DA6">
        <w:t xml:space="preserve">Wykonawca jest zobowiązany do zawiadomienia </w:t>
      </w:r>
      <w:r w:rsidR="00DC2B07">
        <w:t>Z</w:t>
      </w:r>
      <w:r w:rsidRPr="00722DA6">
        <w:t>amawiającego o usunięciu wad oraz do żądania wyznaczenia terminu odbioru zakwestionowanych poprzednio robót, jako wadliwych.</w:t>
      </w:r>
      <w:r w:rsidR="00523A11">
        <w:t xml:space="preserve">                                           </w:t>
      </w:r>
      <w:r w:rsidRPr="00523A11">
        <w:rPr>
          <w:b/>
          <w:bCs/>
        </w:rPr>
        <w:t>§ 10.</w:t>
      </w:r>
    </w:p>
    <w:p w14:paraId="5E283DFF" w14:textId="77777777" w:rsidR="00AE7793" w:rsidRDefault="00AE7793" w:rsidP="00571576">
      <w:pPr>
        <w:tabs>
          <w:tab w:val="left" w:pos="5245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PODWYKONAWSTWO</w:t>
      </w:r>
    </w:p>
    <w:p w14:paraId="48DF3B80" w14:textId="77777777" w:rsidR="00571576" w:rsidRPr="00722DA6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22DA6">
        <w:rPr>
          <w:rFonts w:ascii="Times New Roman" w:hAnsi="Times New Roman" w:cs="Times New Roman"/>
          <w:color w:val="auto"/>
        </w:rPr>
        <w:t xml:space="preserve">Wykonawca może powierzyć, zgodnie ze złożoną ofertą, wykonanie części zamówienia </w:t>
      </w:r>
      <w:r w:rsidR="003C68C9">
        <w:rPr>
          <w:rFonts w:ascii="Times New Roman" w:hAnsi="Times New Roman" w:cs="Times New Roman"/>
          <w:color w:val="auto"/>
        </w:rPr>
        <w:t>Podwykonawc</w:t>
      </w:r>
      <w:r w:rsidRPr="00722DA6">
        <w:rPr>
          <w:rFonts w:ascii="Times New Roman" w:hAnsi="Times New Roman" w:cs="Times New Roman"/>
          <w:color w:val="auto"/>
        </w:rPr>
        <w:t>om, zawierając z nimi stosowne umowy w formie pisemnej pod rygorem nieważności.</w:t>
      </w:r>
    </w:p>
    <w:p w14:paraId="36FA6B80" w14:textId="77777777" w:rsidR="00571576" w:rsidRPr="00722DA6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722DA6">
        <w:rPr>
          <w:rFonts w:ascii="Times New Roman" w:hAnsi="Times New Roman" w:cs="Times New Roman"/>
          <w:bCs/>
          <w:color w:val="auto"/>
          <w:u w:val="single"/>
        </w:rPr>
        <w:t xml:space="preserve">Wykonawca może ograniczyć lub rozszerzyć zakres prac przewidzianych do realizacji przez </w:t>
      </w:r>
      <w:r w:rsidR="003C68C9">
        <w:rPr>
          <w:rFonts w:ascii="Times New Roman" w:hAnsi="Times New Roman" w:cs="Times New Roman"/>
          <w:bCs/>
          <w:color w:val="auto"/>
          <w:u w:val="single"/>
        </w:rPr>
        <w:t>Podwykonawc</w:t>
      </w:r>
      <w:r w:rsidRPr="00722DA6">
        <w:rPr>
          <w:rFonts w:ascii="Times New Roman" w:hAnsi="Times New Roman" w:cs="Times New Roman"/>
          <w:bCs/>
          <w:color w:val="auto"/>
          <w:u w:val="single"/>
        </w:rPr>
        <w:t xml:space="preserve">ów, w stosunku do zakresu wskazanego w ofercie przetargowej, wyłącznie za zgodą </w:t>
      </w:r>
      <w:r w:rsidR="00DC2B07">
        <w:rPr>
          <w:rFonts w:ascii="Times New Roman" w:hAnsi="Times New Roman" w:cs="Times New Roman"/>
          <w:bCs/>
          <w:color w:val="auto"/>
          <w:u w:val="single"/>
        </w:rPr>
        <w:t>Z</w:t>
      </w:r>
      <w:r w:rsidRPr="00722DA6">
        <w:rPr>
          <w:rFonts w:ascii="Times New Roman" w:hAnsi="Times New Roman" w:cs="Times New Roman"/>
          <w:bCs/>
          <w:color w:val="auto"/>
          <w:u w:val="single"/>
        </w:rPr>
        <w:t>amawiającego i tylko w uzasadnionych przypadkach.</w:t>
      </w:r>
    </w:p>
    <w:p w14:paraId="3FFAEAB6" w14:textId="77777777" w:rsidR="00571576" w:rsidRPr="00722DA6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22DA6">
        <w:rPr>
          <w:rFonts w:ascii="Times New Roman" w:hAnsi="Times New Roman" w:cs="Times New Roman"/>
          <w:bCs/>
          <w:color w:val="auto"/>
        </w:rPr>
        <w:t xml:space="preserve">Zamawiający wymaga, aby przed przystąpieniem do wykonania zamówienia </w:t>
      </w:r>
      <w:r w:rsidR="003C68C9">
        <w:rPr>
          <w:rFonts w:ascii="Times New Roman" w:hAnsi="Times New Roman" w:cs="Times New Roman"/>
          <w:bCs/>
          <w:color w:val="auto"/>
        </w:rPr>
        <w:t>Wykonawc</w:t>
      </w:r>
      <w:r w:rsidRPr="00722DA6">
        <w:rPr>
          <w:rFonts w:ascii="Times New Roman" w:hAnsi="Times New Roman" w:cs="Times New Roman"/>
          <w:bCs/>
          <w:color w:val="auto"/>
        </w:rPr>
        <w:t xml:space="preserve">a, o ile są już znane, podał nazwy albo imiona i nazwiska oraz dane kontaktowe </w:t>
      </w:r>
      <w:r w:rsidR="003C68C9">
        <w:rPr>
          <w:rFonts w:ascii="Times New Roman" w:hAnsi="Times New Roman" w:cs="Times New Roman"/>
          <w:bCs/>
          <w:color w:val="auto"/>
        </w:rPr>
        <w:t>Podwykonawc</w:t>
      </w:r>
      <w:r w:rsidRPr="00722DA6">
        <w:rPr>
          <w:rFonts w:ascii="Times New Roman" w:hAnsi="Times New Roman" w:cs="Times New Roman"/>
          <w:bCs/>
          <w:color w:val="auto"/>
        </w:rPr>
        <w:t xml:space="preserve">ów i osób do kontaktu z nimi, zaangażowanych w roboty budowlane lub usługi. Wykonawca zawiadamia </w:t>
      </w:r>
      <w:r w:rsidR="00DC2B07">
        <w:rPr>
          <w:rFonts w:ascii="Times New Roman" w:hAnsi="Times New Roman" w:cs="Times New Roman"/>
          <w:bCs/>
          <w:color w:val="auto"/>
        </w:rPr>
        <w:t>Z</w:t>
      </w:r>
      <w:r w:rsidRPr="00722DA6">
        <w:rPr>
          <w:rFonts w:ascii="Times New Roman" w:hAnsi="Times New Roman" w:cs="Times New Roman"/>
          <w:bCs/>
          <w:color w:val="auto"/>
        </w:rPr>
        <w:t xml:space="preserve">amawiającego o wszelkich zmianach danych, o których mowa w zdaniu pierwszym, w trakcie realizacji zamówienia, a także przekazuje informacje na temat nowych </w:t>
      </w:r>
      <w:r w:rsidR="003C68C9">
        <w:rPr>
          <w:rFonts w:ascii="Times New Roman" w:hAnsi="Times New Roman" w:cs="Times New Roman"/>
          <w:bCs/>
          <w:color w:val="auto"/>
        </w:rPr>
        <w:t>Podwykonawc</w:t>
      </w:r>
      <w:r w:rsidRPr="00722DA6">
        <w:rPr>
          <w:rFonts w:ascii="Times New Roman" w:hAnsi="Times New Roman" w:cs="Times New Roman"/>
          <w:bCs/>
          <w:color w:val="auto"/>
        </w:rPr>
        <w:t>ów, którym w późniejszym okresie zamierza powierzyć realizację robót budowlanych lub usług.</w:t>
      </w:r>
    </w:p>
    <w:p w14:paraId="180B2076" w14:textId="77777777" w:rsidR="00571576" w:rsidRPr="00BA0091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BA0091">
        <w:rPr>
          <w:rFonts w:ascii="Times New Roman" w:hAnsi="Times New Roman" w:cs="Times New Roman"/>
          <w:bCs/>
          <w:color w:val="auto"/>
        </w:rPr>
        <w:t xml:space="preserve">Do zawarcia przez </w:t>
      </w:r>
      <w:r w:rsidR="003C68C9" w:rsidRPr="00BA0091">
        <w:rPr>
          <w:rFonts w:ascii="Times New Roman" w:hAnsi="Times New Roman" w:cs="Times New Roman"/>
          <w:bCs/>
          <w:color w:val="auto"/>
        </w:rPr>
        <w:t>Wykonawc</w:t>
      </w:r>
      <w:r w:rsidRPr="00BA0091">
        <w:rPr>
          <w:rFonts w:ascii="Times New Roman" w:hAnsi="Times New Roman" w:cs="Times New Roman"/>
          <w:bCs/>
          <w:color w:val="auto"/>
        </w:rPr>
        <w:t xml:space="preserve">ę umowy o roboty budowlane z </w:t>
      </w:r>
      <w:r w:rsidR="003C68C9" w:rsidRPr="00BA0091">
        <w:rPr>
          <w:rFonts w:ascii="Times New Roman" w:hAnsi="Times New Roman" w:cs="Times New Roman"/>
          <w:bCs/>
          <w:color w:val="auto"/>
        </w:rPr>
        <w:t>Podwykonawc</w:t>
      </w:r>
      <w:r w:rsidRPr="00BA0091">
        <w:rPr>
          <w:rFonts w:ascii="Times New Roman" w:hAnsi="Times New Roman" w:cs="Times New Roman"/>
          <w:bCs/>
          <w:color w:val="auto"/>
        </w:rPr>
        <w:t xml:space="preserve">ą jest wymagana zgoda </w:t>
      </w:r>
      <w:r w:rsidR="00DC2B07" w:rsidRPr="00BA0091">
        <w:rPr>
          <w:rFonts w:ascii="Times New Roman" w:hAnsi="Times New Roman" w:cs="Times New Roman"/>
          <w:bCs/>
          <w:color w:val="auto"/>
        </w:rPr>
        <w:t>Z</w:t>
      </w:r>
      <w:r w:rsidRPr="00BA0091">
        <w:rPr>
          <w:rFonts w:ascii="Times New Roman" w:hAnsi="Times New Roman" w:cs="Times New Roman"/>
          <w:bCs/>
          <w:color w:val="auto"/>
        </w:rPr>
        <w:t xml:space="preserve">amawiającego, a do zawarcia przez </w:t>
      </w:r>
      <w:r w:rsidR="003C68C9" w:rsidRPr="00BA0091">
        <w:rPr>
          <w:rFonts w:ascii="Times New Roman" w:hAnsi="Times New Roman" w:cs="Times New Roman"/>
          <w:bCs/>
          <w:color w:val="auto"/>
        </w:rPr>
        <w:t>Podwykonawc</w:t>
      </w:r>
      <w:r w:rsidRPr="00BA0091">
        <w:rPr>
          <w:rFonts w:ascii="Times New Roman" w:hAnsi="Times New Roman" w:cs="Times New Roman"/>
          <w:bCs/>
          <w:color w:val="auto"/>
        </w:rPr>
        <w:t xml:space="preserve">ę umowy z dalszym </w:t>
      </w:r>
      <w:r w:rsidR="003C68C9" w:rsidRPr="00BA0091">
        <w:rPr>
          <w:rFonts w:ascii="Times New Roman" w:hAnsi="Times New Roman" w:cs="Times New Roman"/>
          <w:bCs/>
          <w:color w:val="auto"/>
        </w:rPr>
        <w:t>Podwykonawc</w:t>
      </w:r>
      <w:r w:rsidRPr="00BA0091">
        <w:rPr>
          <w:rFonts w:ascii="Times New Roman" w:hAnsi="Times New Roman" w:cs="Times New Roman"/>
          <w:bCs/>
          <w:color w:val="auto"/>
        </w:rPr>
        <w:t xml:space="preserve">ą jest wymagana zgoda </w:t>
      </w:r>
      <w:r w:rsidR="00AF2EAA" w:rsidRPr="00BA0091">
        <w:rPr>
          <w:rFonts w:ascii="Times New Roman" w:hAnsi="Times New Roman" w:cs="Times New Roman"/>
          <w:bCs/>
          <w:color w:val="auto"/>
        </w:rPr>
        <w:t>Z</w:t>
      </w:r>
      <w:r w:rsidRPr="00BA0091">
        <w:rPr>
          <w:rFonts w:ascii="Times New Roman" w:hAnsi="Times New Roman" w:cs="Times New Roman"/>
          <w:bCs/>
          <w:color w:val="auto"/>
        </w:rPr>
        <w:t xml:space="preserve">amawiającego i </w:t>
      </w:r>
      <w:r w:rsidR="00AF2EAA" w:rsidRPr="00BA0091">
        <w:rPr>
          <w:rFonts w:ascii="Times New Roman" w:hAnsi="Times New Roman" w:cs="Times New Roman"/>
          <w:bCs/>
          <w:color w:val="auto"/>
        </w:rPr>
        <w:t>W</w:t>
      </w:r>
      <w:r w:rsidRPr="00BA0091">
        <w:rPr>
          <w:rFonts w:ascii="Times New Roman" w:hAnsi="Times New Roman" w:cs="Times New Roman"/>
          <w:bCs/>
          <w:color w:val="auto"/>
        </w:rPr>
        <w:t>ykonawcy.</w:t>
      </w:r>
    </w:p>
    <w:p w14:paraId="7DE90842" w14:textId="77777777" w:rsidR="00571576" w:rsidRPr="00722DA6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BA0091">
        <w:rPr>
          <w:rFonts w:ascii="Times New Roman" w:hAnsi="Times New Roman" w:cs="Times New Roman"/>
          <w:color w:val="auto"/>
        </w:rPr>
        <w:t xml:space="preserve">Wykonawca, </w:t>
      </w:r>
      <w:r w:rsidR="003C68C9" w:rsidRPr="00BA0091">
        <w:rPr>
          <w:rFonts w:ascii="Times New Roman" w:hAnsi="Times New Roman" w:cs="Times New Roman"/>
          <w:color w:val="auto"/>
        </w:rPr>
        <w:t>Podwykonawc</w:t>
      </w:r>
      <w:r w:rsidRPr="00BA0091">
        <w:rPr>
          <w:rFonts w:ascii="Times New Roman" w:hAnsi="Times New Roman" w:cs="Times New Roman"/>
          <w:color w:val="auto"/>
        </w:rPr>
        <w:t xml:space="preserve">a lub dalszy </w:t>
      </w:r>
      <w:r w:rsidR="003C68C9" w:rsidRPr="00BA0091">
        <w:rPr>
          <w:rFonts w:ascii="Times New Roman" w:hAnsi="Times New Roman" w:cs="Times New Roman"/>
          <w:color w:val="auto"/>
        </w:rPr>
        <w:t>Podwykonawc</w:t>
      </w:r>
      <w:r w:rsidRPr="00BA0091">
        <w:rPr>
          <w:rFonts w:ascii="Times New Roman" w:hAnsi="Times New Roman" w:cs="Times New Roman"/>
          <w:color w:val="auto"/>
        </w:rPr>
        <w:t>a zamówienia na roboty budowlane zamierzający zawrzeć lub zmienić umowę o podwykonawstwo, której przedmiotem są</w:t>
      </w:r>
      <w:r w:rsidRPr="00722DA6">
        <w:rPr>
          <w:rFonts w:ascii="Times New Roman" w:hAnsi="Times New Roman" w:cs="Times New Roman"/>
          <w:color w:val="auto"/>
        </w:rPr>
        <w:t xml:space="preserve"> roboty budowlane, jest obowiązany, w trakcie realizacji zamówienia publicznego na roboty budowlane, do przedłożenia </w:t>
      </w:r>
      <w:r w:rsidR="0054328E">
        <w:rPr>
          <w:rFonts w:ascii="Times New Roman" w:hAnsi="Times New Roman" w:cs="Times New Roman"/>
          <w:color w:val="auto"/>
        </w:rPr>
        <w:t>Zamaw</w:t>
      </w:r>
      <w:r w:rsidRPr="00722DA6">
        <w:rPr>
          <w:rFonts w:ascii="Times New Roman" w:hAnsi="Times New Roman" w:cs="Times New Roman"/>
          <w:color w:val="auto"/>
        </w:rPr>
        <w:t xml:space="preserve">iającemu projektu tej umowy lub projektu jej zmiany (aneksu), przy czym </w:t>
      </w:r>
      <w:r w:rsidR="003C68C9">
        <w:rPr>
          <w:rFonts w:ascii="Times New Roman" w:hAnsi="Times New Roman" w:cs="Times New Roman"/>
          <w:color w:val="auto"/>
        </w:rPr>
        <w:t>Podwykonawc</w:t>
      </w:r>
      <w:r w:rsidRPr="00722DA6">
        <w:rPr>
          <w:rFonts w:ascii="Times New Roman" w:hAnsi="Times New Roman" w:cs="Times New Roman"/>
          <w:color w:val="auto"/>
        </w:rPr>
        <w:t xml:space="preserve">a lub dalszy </w:t>
      </w:r>
      <w:r w:rsidR="003C68C9">
        <w:rPr>
          <w:rFonts w:ascii="Times New Roman" w:hAnsi="Times New Roman" w:cs="Times New Roman"/>
          <w:color w:val="auto"/>
        </w:rPr>
        <w:t>Podwykonawc</w:t>
      </w:r>
      <w:r w:rsidRPr="00722DA6">
        <w:rPr>
          <w:rFonts w:ascii="Times New Roman" w:hAnsi="Times New Roman" w:cs="Times New Roman"/>
          <w:color w:val="auto"/>
        </w:rPr>
        <w:t xml:space="preserve">a jest obowiązany dołączyć zgodę </w:t>
      </w:r>
      <w:r w:rsidR="003C68C9">
        <w:rPr>
          <w:rFonts w:ascii="Times New Roman" w:hAnsi="Times New Roman" w:cs="Times New Roman"/>
          <w:color w:val="auto"/>
        </w:rPr>
        <w:t>Wykonawc</w:t>
      </w:r>
      <w:r w:rsidRPr="00722DA6">
        <w:rPr>
          <w:rFonts w:ascii="Times New Roman" w:hAnsi="Times New Roman" w:cs="Times New Roman"/>
          <w:color w:val="auto"/>
        </w:rPr>
        <w:t>y na zawarcie umowy o podwykonawstwo o treści zgodnej z projektem umowy.</w:t>
      </w:r>
    </w:p>
    <w:p w14:paraId="6FEED16C" w14:textId="77777777" w:rsidR="00571576" w:rsidRPr="00722DA6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22DA6">
        <w:rPr>
          <w:rFonts w:ascii="Times New Roman" w:hAnsi="Times New Roman" w:cs="Times New Roman"/>
          <w:bCs/>
          <w:color w:val="auto"/>
        </w:rPr>
        <w:t xml:space="preserve">Zamawiający w terminie 14 dni, licząc od dnia otrzymania projektu umowy o podwykonawstwo lub jej zmiany, której przedmiotem są roboty budowlane, zgłasza w formie pisemnej zastrzeżenia do przedłożonych projektów, w przypadkach o których mowa w ust. 11. </w:t>
      </w:r>
    </w:p>
    <w:p w14:paraId="37E50968" w14:textId="77777777" w:rsidR="00571576" w:rsidRPr="00722DA6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22DA6">
        <w:rPr>
          <w:rFonts w:ascii="Times New Roman" w:hAnsi="Times New Roman" w:cs="Times New Roman"/>
          <w:color w:val="auto"/>
        </w:rPr>
        <w:t xml:space="preserve">Niezgłoszenie w formie pisemnej zastrzeżeń do przedłożonego projektu umowy o podwykonawstwo, której przedmiotem są roboty budowlane, i do projektu jej zmiany, w terminie określonym w ust. 6, uważa się za akceptację projektu umowy lub jej zmiany przez </w:t>
      </w:r>
      <w:r w:rsidR="00AF2EAA">
        <w:rPr>
          <w:rFonts w:ascii="Times New Roman" w:hAnsi="Times New Roman" w:cs="Times New Roman"/>
          <w:color w:val="auto"/>
        </w:rPr>
        <w:t>Z</w:t>
      </w:r>
      <w:r w:rsidRPr="00722DA6">
        <w:rPr>
          <w:rFonts w:ascii="Times New Roman" w:hAnsi="Times New Roman" w:cs="Times New Roman"/>
          <w:color w:val="auto"/>
        </w:rPr>
        <w:t>amawiającego.</w:t>
      </w:r>
    </w:p>
    <w:p w14:paraId="68A6A748" w14:textId="77777777" w:rsidR="00571576" w:rsidRPr="00722DA6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22DA6">
        <w:rPr>
          <w:rFonts w:ascii="Times New Roman" w:hAnsi="Times New Roman" w:cs="Times New Roman"/>
          <w:color w:val="auto"/>
        </w:rPr>
        <w:t xml:space="preserve">Wykonawca, </w:t>
      </w:r>
      <w:r w:rsidR="003C68C9">
        <w:rPr>
          <w:rFonts w:ascii="Times New Roman" w:hAnsi="Times New Roman" w:cs="Times New Roman"/>
          <w:color w:val="auto"/>
        </w:rPr>
        <w:t>Podwykonawc</w:t>
      </w:r>
      <w:r w:rsidRPr="00722DA6">
        <w:rPr>
          <w:rFonts w:ascii="Times New Roman" w:hAnsi="Times New Roman" w:cs="Times New Roman"/>
          <w:color w:val="auto"/>
        </w:rPr>
        <w:t xml:space="preserve">a lub dalszy </w:t>
      </w:r>
      <w:r w:rsidR="003C68C9">
        <w:rPr>
          <w:rFonts w:ascii="Times New Roman" w:hAnsi="Times New Roman" w:cs="Times New Roman"/>
          <w:color w:val="auto"/>
        </w:rPr>
        <w:t>Podwykonawc</w:t>
      </w:r>
      <w:r w:rsidRPr="00722DA6">
        <w:rPr>
          <w:rFonts w:ascii="Times New Roman" w:hAnsi="Times New Roman" w:cs="Times New Roman"/>
          <w:color w:val="auto"/>
        </w:rPr>
        <w:t xml:space="preserve">a zamówienia na roboty budowlane przedkłada </w:t>
      </w:r>
      <w:r w:rsidR="00AF2EAA">
        <w:rPr>
          <w:rFonts w:ascii="Times New Roman" w:hAnsi="Times New Roman" w:cs="Times New Roman"/>
          <w:color w:val="auto"/>
        </w:rPr>
        <w:t>Z</w:t>
      </w:r>
      <w:r w:rsidRPr="00722DA6">
        <w:rPr>
          <w:rFonts w:ascii="Times New Roman" w:hAnsi="Times New Roman" w:cs="Times New Roman"/>
          <w:color w:val="auto"/>
        </w:rPr>
        <w:t>amawiającemu poświadczoną za zgodność z oryginałem kopię zawartej umowy o podwykonawstwo lub jej zmiany (aneksu), której przedmiotem są roboty budowlane, w terminie 7 dni od dnia jej zawarcia.</w:t>
      </w:r>
    </w:p>
    <w:p w14:paraId="5C6C6074" w14:textId="77777777" w:rsidR="00571576" w:rsidRPr="00722DA6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22DA6">
        <w:rPr>
          <w:rFonts w:ascii="Times New Roman" w:hAnsi="Times New Roman" w:cs="Times New Roman"/>
          <w:bCs/>
          <w:color w:val="auto"/>
        </w:rPr>
        <w:t>Zamawiający w terminie 14 dni, licząc od dnia otrzymania umowy o podwykonawstwo lub jej zmiany (aneksu), której przedmiotem są roboty budowlane, zgłasza w formie pisemnej sprzeciw do przedłożonej umowy o podwykonawstwo lub jej zmiany, w przypadkach o których mowa w ust. 11.</w:t>
      </w:r>
    </w:p>
    <w:p w14:paraId="44BD202D" w14:textId="77777777" w:rsidR="00571576" w:rsidRPr="00722DA6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22DA6">
        <w:rPr>
          <w:rFonts w:ascii="Times New Roman" w:hAnsi="Times New Roman" w:cs="Times New Roman"/>
          <w:color w:val="auto"/>
        </w:rPr>
        <w:t>Niezgłoszenie w formie pisemnej sprzeciwu do przedłożonej umowy o podwykonawstwo</w:t>
      </w:r>
      <w:r w:rsidRPr="00722DA6">
        <w:rPr>
          <w:rFonts w:ascii="Times New Roman" w:hAnsi="Times New Roman" w:cs="Times New Roman"/>
          <w:bCs/>
          <w:color w:val="auto"/>
        </w:rPr>
        <w:t xml:space="preserve"> lub jej zmiany (aneksu)</w:t>
      </w:r>
      <w:r w:rsidRPr="00722DA6">
        <w:rPr>
          <w:rFonts w:ascii="Times New Roman" w:hAnsi="Times New Roman" w:cs="Times New Roman"/>
          <w:color w:val="auto"/>
        </w:rPr>
        <w:t xml:space="preserve">, której przedmiotem są roboty budowlane, w terminie określonym w ust. 9, uważa się za akceptację umowy lub jej zmiany (aneksu) przez </w:t>
      </w:r>
      <w:r w:rsidR="00AF2EAA">
        <w:rPr>
          <w:rFonts w:ascii="Times New Roman" w:hAnsi="Times New Roman" w:cs="Times New Roman"/>
          <w:color w:val="auto"/>
        </w:rPr>
        <w:t>Z</w:t>
      </w:r>
      <w:r w:rsidRPr="00722DA6">
        <w:rPr>
          <w:rFonts w:ascii="Times New Roman" w:hAnsi="Times New Roman" w:cs="Times New Roman"/>
          <w:color w:val="auto"/>
        </w:rPr>
        <w:t>amawiającego.</w:t>
      </w:r>
    </w:p>
    <w:p w14:paraId="2688369D" w14:textId="77777777" w:rsidR="00571576" w:rsidRPr="00722DA6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22DA6">
        <w:rPr>
          <w:rFonts w:ascii="Times New Roman" w:hAnsi="Times New Roman" w:cs="Times New Roman"/>
          <w:bCs/>
          <w:color w:val="auto"/>
        </w:rPr>
        <w:t xml:space="preserve">Wymagania dotyczące umowy o podwykonawstwo, której przedmiotem są roboty budowlane, których niespełnienie spowoduje zgłoszenie przez </w:t>
      </w:r>
      <w:r w:rsidR="00AF2EAA">
        <w:rPr>
          <w:rFonts w:ascii="Times New Roman" w:hAnsi="Times New Roman" w:cs="Times New Roman"/>
          <w:bCs/>
          <w:color w:val="auto"/>
        </w:rPr>
        <w:t>Z</w:t>
      </w:r>
      <w:r w:rsidRPr="00722DA6">
        <w:rPr>
          <w:rFonts w:ascii="Times New Roman" w:hAnsi="Times New Roman" w:cs="Times New Roman"/>
          <w:bCs/>
          <w:color w:val="auto"/>
        </w:rPr>
        <w:t>amawiającego odpowiednio zastrzeżeń lub sprzeciwu:</w:t>
      </w:r>
    </w:p>
    <w:p w14:paraId="52A3FDD3" w14:textId="77777777" w:rsidR="00571576" w:rsidRPr="00722DA6" w:rsidRDefault="00571576" w:rsidP="00571576">
      <w:pPr>
        <w:numPr>
          <w:ilvl w:val="1"/>
          <w:numId w:val="14"/>
        </w:numPr>
        <w:spacing w:line="360" w:lineRule="auto"/>
        <w:jc w:val="both"/>
      </w:pPr>
      <w:r w:rsidRPr="00722DA6">
        <w:t xml:space="preserve">brak przez </w:t>
      </w:r>
      <w:r w:rsidR="003C68C9">
        <w:t>Podwykonawc</w:t>
      </w:r>
      <w:r w:rsidRPr="00722DA6">
        <w:t xml:space="preserve">ę wymaganych prawem uprawnień (kwalifikacji) do wykonywania danego zakresu zamówienia, co nie gwarantuje właściwego potencjału wykonawczego dla danego zakresu robót; </w:t>
      </w:r>
      <w:r w:rsidR="00AF2EAA">
        <w:rPr>
          <w:bCs/>
        </w:rPr>
        <w:t>Z</w:t>
      </w:r>
      <w:r w:rsidRPr="00722DA6">
        <w:rPr>
          <w:bCs/>
        </w:rPr>
        <w:t xml:space="preserve">amawiający może zażądać przedstawienia dokumentów potwierdzających uprawnienia (kwalifikacje) </w:t>
      </w:r>
      <w:r w:rsidR="003C68C9">
        <w:rPr>
          <w:bCs/>
        </w:rPr>
        <w:t>Podwykonawc</w:t>
      </w:r>
      <w:r w:rsidRPr="00722DA6">
        <w:rPr>
          <w:bCs/>
        </w:rPr>
        <w:t>y,</w:t>
      </w:r>
    </w:p>
    <w:p w14:paraId="784D6ADB" w14:textId="77777777" w:rsidR="00571576" w:rsidRPr="00722DA6" w:rsidRDefault="00571576" w:rsidP="00571576">
      <w:pPr>
        <w:numPr>
          <w:ilvl w:val="1"/>
          <w:numId w:val="14"/>
        </w:numPr>
        <w:spacing w:line="360" w:lineRule="auto"/>
        <w:jc w:val="both"/>
      </w:pPr>
      <w:r w:rsidRPr="00722DA6">
        <w:t xml:space="preserve">brak zakresu zamówienia powierzonego </w:t>
      </w:r>
      <w:r w:rsidR="003C68C9">
        <w:t>Podwykonawc</w:t>
      </w:r>
      <w:r w:rsidRPr="00722DA6">
        <w:t>y lub jego nieprecyzyjne określenie, lub zakres zamówienia nie dotyczy przedmiotu zamówienia,</w:t>
      </w:r>
    </w:p>
    <w:p w14:paraId="4D094047" w14:textId="77777777" w:rsidR="00571576" w:rsidRPr="00722DA6" w:rsidRDefault="00571576" w:rsidP="00571576">
      <w:pPr>
        <w:numPr>
          <w:ilvl w:val="1"/>
          <w:numId w:val="14"/>
        </w:numPr>
        <w:spacing w:line="360" w:lineRule="auto"/>
        <w:jc w:val="both"/>
      </w:pPr>
      <w:r w:rsidRPr="00722DA6">
        <w:t xml:space="preserve">brak terminu realizacji robót </w:t>
      </w:r>
      <w:r w:rsidR="003C68C9">
        <w:t>Podwykonawc</w:t>
      </w:r>
      <w:r w:rsidRPr="00722DA6">
        <w:t xml:space="preserve">zych lub wskazany termin uniemożliwia terminową realizację umowy podstawowej zawartej pomiędzy </w:t>
      </w:r>
      <w:r w:rsidR="00AF2EAA">
        <w:t>Z</w:t>
      </w:r>
      <w:r w:rsidRPr="00722DA6">
        <w:t>amawiającym a </w:t>
      </w:r>
      <w:r w:rsidR="003C68C9">
        <w:t>Wykonawc</w:t>
      </w:r>
      <w:r w:rsidRPr="00722DA6">
        <w:t>ą,</w:t>
      </w:r>
    </w:p>
    <w:p w14:paraId="76F3D335" w14:textId="77777777" w:rsidR="00571576" w:rsidRPr="00722DA6" w:rsidRDefault="00571576" w:rsidP="00571576">
      <w:pPr>
        <w:numPr>
          <w:ilvl w:val="1"/>
          <w:numId w:val="14"/>
        </w:numPr>
        <w:spacing w:line="360" w:lineRule="auto"/>
        <w:jc w:val="both"/>
      </w:pPr>
      <w:r w:rsidRPr="00722DA6">
        <w:t xml:space="preserve">brak odniesienia do okresu odpowiedzialności </w:t>
      </w:r>
      <w:r w:rsidR="003C68C9">
        <w:t>Podwykonawc</w:t>
      </w:r>
      <w:r w:rsidRPr="00722DA6">
        <w:t xml:space="preserve">y z tytułu rękojmi za wady, który nie może być krótszy od okresu odpowiedzialności za wady </w:t>
      </w:r>
      <w:r w:rsidR="003C68C9">
        <w:t>Wykonawc</w:t>
      </w:r>
      <w:r w:rsidRPr="00722DA6">
        <w:t xml:space="preserve">y wobec </w:t>
      </w:r>
      <w:r w:rsidR="0054328E">
        <w:t>Zamaw</w:t>
      </w:r>
      <w:r w:rsidRPr="00722DA6">
        <w:t xml:space="preserve">iającego, jak również zakres odpowiedzialności powinien odpowiadać zakresowi odpowiedzialności przyjętej przez </w:t>
      </w:r>
      <w:r w:rsidR="003C68C9">
        <w:t>Wykonawc</w:t>
      </w:r>
      <w:r w:rsidRPr="00722DA6">
        <w:t xml:space="preserve">ę wobec </w:t>
      </w:r>
      <w:r w:rsidR="00AF2EAA">
        <w:t>Z</w:t>
      </w:r>
      <w:r w:rsidRPr="00722DA6">
        <w:t>amawiającego,</w:t>
      </w:r>
    </w:p>
    <w:p w14:paraId="02FA9C48" w14:textId="77777777" w:rsidR="00571576" w:rsidRPr="00722DA6" w:rsidRDefault="00571576" w:rsidP="00571576">
      <w:pPr>
        <w:numPr>
          <w:ilvl w:val="1"/>
          <w:numId w:val="14"/>
        </w:numPr>
        <w:spacing w:line="360" w:lineRule="auto"/>
        <w:jc w:val="both"/>
      </w:pPr>
      <w:r w:rsidRPr="00722DA6">
        <w:t xml:space="preserve">brak kwoty wynagrodzenia przysługującego </w:t>
      </w:r>
      <w:r w:rsidR="003C68C9">
        <w:t>Podwykonawc</w:t>
      </w:r>
      <w:r w:rsidRPr="00722DA6">
        <w:t xml:space="preserve">y za realizację części przedmiotu zamówienia objętej umową o podwykonawstwo, która nie może być wyższa niż kwota wynagrodzenia należnego </w:t>
      </w:r>
      <w:r w:rsidR="003C68C9">
        <w:t>Wykonawc</w:t>
      </w:r>
      <w:r w:rsidRPr="00722DA6">
        <w:t>y za realizację tożsamej części zamówienia wynikającej z treści złożonej oferty,</w:t>
      </w:r>
    </w:p>
    <w:p w14:paraId="634A2BBA" w14:textId="77777777" w:rsidR="00571576" w:rsidRPr="00722DA6" w:rsidRDefault="00571576" w:rsidP="00571576">
      <w:pPr>
        <w:numPr>
          <w:ilvl w:val="1"/>
          <w:numId w:val="14"/>
        </w:numPr>
        <w:spacing w:line="360" w:lineRule="auto"/>
        <w:jc w:val="both"/>
      </w:pPr>
      <w:r w:rsidRPr="00722DA6">
        <w:t xml:space="preserve">brak obowiązku </w:t>
      </w:r>
      <w:r w:rsidR="003C68C9">
        <w:t>Podwykonawc</w:t>
      </w:r>
      <w:r w:rsidRPr="00722DA6">
        <w:t xml:space="preserve">y lub dalszego </w:t>
      </w:r>
      <w:r w:rsidR="003C68C9">
        <w:t>Podwykonawc</w:t>
      </w:r>
      <w:r w:rsidRPr="00722DA6">
        <w:t xml:space="preserve">y dostarczenia bezpośrednio </w:t>
      </w:r>
      <w:r w:rsidR="00AF2EAA">
        <w:t>Z</w:t>
      </w:r>
      <w:r w:rsidRPr="00722DA6">
        <w:t xml:space="preserve">amawiającemu, na jego wezwanie, dowodu potwierdzającego zapłatę przez </w:t>
      </w:r>
      <w:r w:rsidR="003C68C9">
        <w:t>Wykonawc</w:t>
      </w:r>
      <w:r w:rsidRPr="00722DA6">
        <w:t xml:space="preserve">ę wymagalnego wynagrodzenia należnego </w:t>
      </w:r>
      <w:r w:rsidR="003C68C9">
        <w:t>Podwykonawc</w:t>
      </w:r>
      <w:r w:rsidRPr="00722DA6">
        <w:t xml:space="preserve">y lub dalszemu </w:t>
      </w:r>
      <w:r w:rsidR="003C68C9">
        <w:t>Podwykonawc</w:t>
      </w:r>
      <w:r w:rsidRPr="00722DA6">
        <w:t>y za realizację przedmiotu umowy,</w:t>
      </w:r>
    </w:p>
    <w:p w14:paraId="2F7C79E8" w14:textId="77777777" w:rsidR="00571576" w:rsidRPr="00722DA6" w:rsidRDefault="00571576" w:rsidP="00571576">
      <w:pPr>
        <w:numPr>
          <w:ilvl w:val="1"/>
          <w:numId w:val="14"/>
        </w:numPr>
        <w:spacing w:line="360" w:lineRule="auto"/>
        <w:jc w:val="both"/>
      </w:pPr>
      <w:r w:rsidRPr="00722DA6">
        <w:t xml:space="preserve">termin zapłaty wynagrodzenia </w:t>
      </w:r>
      <w:r w:rsidR="003C68C9">
        <w:t>Podwykonawc</w:t>
      </w:r>
      <w:r w:rsidRPr="00722DA6">
        <w:t xml:space="preserve">y lub dalszemu </w:t>
      </w:r>
      <w:r w:rsidR="003C68C9">
        <w:t>Podwykonawc</w:t>
      </w:r>
      <w:r w:rsidRPr="00722DA6">
        <w:t xml:space="preserve">y przewidziany w umowie o podwykonawstwo nie może być dłuższy niż 30 dni od dnia doręczenia </w:t>
      </w:r>
      <w:r w:rsidR="003C68C9">
        <w:t>Wykonawc</w:t>
      </w:r>
      <w:r w:rsidRPr="00722DA6">
        <w:t xml:space="preserve">y, </w:t>
      </w:r>
      <w:r w:rsidR="003C68C9">
        <w:t>Podwykonawc</w:t>
      </w:r>
      <w:r w:rsidRPr="00722DA6">
        <w:t xml:space="preserve">y lub dalszemu </w:t>
      </w:r>
      <w:r w:rsidR="003C68C9">
        <w:t>Podwykonawc</w:t>
      </w:r>
      <w:r w:rsidRPr="00722DA6">
        <w:t xml:space="preserve">y faktury lub rachunku, potwierdzających wykonanie zleconej </w:t>
      </w:r>
      <w:r w:rsidR="003C68C9">
        <w:t>Podwykonawc</w:t>
      </w:r>
      <w:r w:rsidRPr="00722DA6">
        <w:t xml:space="preserve">y lub dalszemu </w:t>
      </w:r>
      <w:r w:rsidR="003C68C9">
        <w:t>Podwykonawc</w:t>
      </w:r>
      <w:r w:rsidRPr="00722DA6">
        <w:t>y dostawy, usługi lub roboty budowlanej.</w:t>
      </w:r>
    </w:p>
    <w:p w14:paraId="7F77D9BC" w14:textId="4358F190" w:rsidR="0054328E" w:rsidRPr="0054328E" w:rsidRDefault="00571576" w:rsidP="0054328E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54328E">
        <w:rPr>
          <w:rFonts w:ascii="Times New Roman" w:hAnsi="Times New Roman" w:cs="Times New Roman"/>
          <w:color w:val="auto"/>
        </w:rPr>
        <w:t xml:space="preserve">Wykonawca, </w:t>
      </w:r>
      <w:r w:rsidR="003C68C9" w:rsidRPr="0054328E">
        <w:rPr>
          <w:rFonts w:ascii="Times New Roman" w:hAnsi="Times New Roman" w:cs="Times New Roman"/>
          <w:color w:val="auto"/>
        </w:rPr>
        <w:t>Podwykonawc</w:t>
      </w:r>
      <w:r w:rsidRPr="0054328E">
        <w:rPr>
          <w:rFonts w:ascii="Times New Roman" w:hAnsi="Times New Roman" w:cs="Times New Roman"/>
          <w:color w:val="auto"/>
        </w:rPr>
        <w:t xml:space="preserve">a lub dalszy </w:t>
      </w:r>
      <w:r w:rsidR="003C68C9" w:rsidRPr="0054328E">
        <w:rPr>
          <w:rFonts w:ascii="Times New Roman" w:hAnsi="Times New Roman" w:cs="Times New Roman"/>
          <w:color w:val="auto"/>
        </w:rPr>
        <w:t>Podwykonawc</w:t>
      </w:r>
      <w:r w:rsidRPr="0054328E">
        <w:rPr>
          <w:rFonts w:ascii="Times New Roman" w:hAnsi="Times New Roman" w:cs="Times New Roman"/>
          <w:color w:val="auto"/>
        </w:rPr>
        <w:t xml:space="preserve">a zamówienia na roboty budowlane przedkłada </w:t>
      </w:r>
      <w:r w:rsidR="00AF2EAA" w:rsidRPr="00CB1DDB">
        <w:rPr>
          <w:rFonts w:ascii="Times New Roman" w:hAnsi="Times New Roman" w:cs="Times New Roman"/>
          <w:color w:val="auto"/>
        </w:rPr>
        <w:t>Z</w:t>
      </w:r>
      <w:r w:rsidRPr="00CB1DDB">
        <w:rPr>
          <w:rFonts w:ascii="Times New Roman" w:hAnsi="Times New Roman" w:cs="Times New Roman"/>
          <w:color w:val="auto"/>
        </w:rPr>
        <w:t>amawiającemu poświadczoną za zgodność z oryginałem kopię zawartej umowy o podwykonawstwo, które</w:t>
      </w:r>
      <w:r w:rsidRPr="0054328E">
        <w:t xml:space="preserve">j przedmiotem są dostawy lub usługi, w terminie 7 dni od dnia jej zawarcia, z wyłączeniem umów o podwykonawstwo o wartości mniejszej niż 0,5 % wartości umowy w sprawie zamówienia publicznego. </w:t>
      </w:r>
    </w:p>
    <w:p w14:paraId="33E904B9" w14:textId="77777777" w:rsidR="00571576" w:rsidRPr="00CB1DDB" w:rsidRDefault="00571576" w:rsidP="0054328E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54328E">
        <w:rPr>
          <w:rFonts w:ascii="Times New Roman" w:hAnsi="Times New Roman" w:cs="Times New Roman"/>
          <w:color w:val="auto"/>
        </w:rPr>
        <w:t xml:space="preserve">W przypadku, o którym mowa w ust. 12, jeżeli termin zapłaty wynagrodzenia jest dłuższy niż 30 dni od dnia doręczenia </w:t>
      </w:r>
      <w:r w:rsidR="003C68C9" w:rsidRPr="0054328E">
        <w:rPr>
          <w:rFonts w:ascii="Times New Roman" w:hAnsi="Times New Roman" w:cs="Times New Roman"/>
          <w:color w:val="auto"/>
        </w:rPr>
        <w:t>Wykonawc</w:t>
      </w:r>
      <w:r w:rsidRPr="0054328E">
        <w:rPr>
          <w:rFonts w:ascii="Times New Roman" w:hAnsi="Times New Roman" w:cs="Times New Roman"/>
          <w:color w:val="auto"/>
        </w:rPr>
        <w:t xml:space="preserve">y, </w:t>
      </w:r>
      <w:r w:rsidR="003C68C9" w:rsidRPr="0054328E">
        <w:rPr>
          <w:rFonts w:ascii="Times New Roman" w:hAnsi="Times New Roman" w:cs="Times New Roman"/>
          <w:color w:val="auto"/>
        </w:rPr>
        <w:t>Podwykonawc</w:t>
      </w:r>
      <w:r w:rsidRPr="0054328E">
        <w:rPr>
          <w:rFonts w:ascii="Times New Roman" w:hAnsi="Times New Roman" w:cs="Times New Roman"/>
          <w:color w:val="auto"/>
        </w:rPr>
        <w:t xml:space="preserve">y lub dalszemu </w:t>
      </w:r>
      <w:r w:rsidR="003C68C9" w:rsidRPr="0054328E">
        <w:rPr>
          <w:rFonts w:ascii="Times New Roman" w:hAnsi="Times New Roman" w:cs="Times New Roman"/>
          <w:color w:val="auto"/>
        </w:rPr>
        <w:t>Podwykonawc</w:t>
      </w:r>
      <w:r w:rsidRPr="0054328E">
        <w:rPr>
          <w:rFonts w:ascii="Times New Roman" w:hAnsi="Times New Roman" w:cs="Times New Roman"/>
          <w:color w:val="auto"/>
        </w:rPr>
        <w:t>y faktury lub rachunku, potwierdzającyc</w:t>
      </w:r>
      <w:r w:rsidRPr="00CB1DDB">
        <w:rPr>
          <w:rFonts w:ascii="Times New Roman" w:hAnsi="Times New Roman" w:cs="Times New Roman"/>
          <w:color w:val="auto"/>
        </w:rPr>
        <w:t xml:space="preserve">h wykonanie zleconej podwykonawcy lub dalszemu podwykonawcy dostawy lub usługi </w:t>
      </w:r>
      <w:r w:rsidR="0054328E">
        <w:rPr>
          <w:rFonts w:ascii="Times New Roman" w:hAnsi="Times New Roman" w:cs="Times New Roman"/>
          <w:color w:val="auto"/>
        </w:rPr>
        <w:t>Zamaw</w:t>
      </w:r>
      <w:r w:rsidRPr="0054328E">
        <w:rPr>
          <w:rFonts w:ascii="Times New Roman" w:hAnsi="Times New Roman" w:cs="Times New Roman"/>
          <w:color w:val="auto"/>
        </w:rPr>
        <w:t xml:space="preserve">iający informuje o tym </w:t>
      </w:r>
      <w:r w:rsidR="003C68C9" w:rsidRPr="0054328E">
        <w:rPr>
          <w:rFonts w:ascii="Times New Roman" w:hAnsi="Times New Roman" w:cs="Times New Roman"/>
          <w:color w:val="auto"/>
        </w:rPr>
        <w:t>Wykonawc</w:t>
      </w:r>
      <w:r w:rsidRPr="00517324">
        <w:rPr>
          <w:rFonts w:ascii="Times New Roman" w:hAnsi="Times New Roman" w:cs="Times New Roman"/>
          <w:color w:val="auto"/>
        </w:rPr>
        <w:t>ę i wzywa go do doprowadzenia do zmiany tej um</w:t>
      </w:r>
      <w:r w:rsidRPr="00CB1DDB">
        <w:rPr>
          <w:rFonts w:ascii="Times New Roman" w:hAnsi="Times New Roman" w:cs="Times New Roman"/>
          <w:color w:val="auto"/>
        </w:rPr>
        <w:t>owy pod rygorem wystąpienia o zapłatę kary umownej.</w:t>
      </w:r>
    </w:p>
    <w:p w14:paraId="0D66F7C4" w14:textId="77777777" w:rsidR="00571576" w:rsidRPr="00722DA6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722DA6">
        <w:rPr>
          <w:rFonts w:ascii="Times New Roman" w:hAnsi="Times New Roman" w:cs="Times New Roman"/>
          <w:color w:val="auto"/>
          <w:u w:val="single"/>
        </w:rPr>
        <w:t>Procedura akceptacji, zawierania i zmiany umów o podwykonawstwo z dalszymi podwykonawcami odbywać powinna się na zasadach określonych w niniejszym paragrafie.</w:t>
      </w:r>
    </w:p>
    <w:p w14:paraId="423BC36A" w14:textId="77777777" w:rsidR="00571576" w:rsidRPr="00722DA6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22DA6">
        <w:rPr>
          <w:rFonts w:ascii="Times New Roman" w:hAnsi="Times New Roman" w:cs="Times New Roman"/>
          <w:color w:val="auto"/>
        </w:rPr>
        <w:t xml:space="preserve">Wykonanie prac w ramach formuły podwykonawstwa nie zwalnia </w:t>
      </w:r>
      <w:r w:rsidR="003C68C9">
        <w:rPr>
          <w:rFonts w:ascii="Times New Roman" w:hAnsi="Times New Roman" w:cs="Times New Roman"/>
          <w:color w:val="auto"/>
        </w:rPr>
        <w:t>Wykonawc</w:t>
      </w:r>
      <w:r w:rsidRPr="00722DA6">
        <w:rPr>
          <w:rFonts w:ascii="Times New Roman" w:hAnsi="Times New Roman" w:cs="Times New Roman"/>
          <w:color w:val="auto"/>
        </w:rPr>
        <w:t xml:space="preserve">y z odpowiedzialności za wypełnianie obowiązków wynikających z umowy i obowiązujących przepisów prawa. </w:t>
      </w:r>
      <w:r w:rsidRPr="00722DA6">
        <w:rPr>
          <w:rFonts w:ascii="Times New Roman" w:hAnsi="Times New Roman" w:cs="Times New Roman"/>
          <w:bCs/>
          <w:color w:val="auto"/>
        </w:rPr>
        <w:t xml:space="preserve">Wykonawca jest odpowiedzialny za działania, zaniechania, uchybienia i zaniedbania podwykonawcy i dalszego podwykonawcy tak, jakby były one działaniem, zaniechaniem, uchybieniem lub zaniedbaniem samego </w:t>
      </w:r>
      <w:r w:rsidR="003C68C9">
        <w:rPr>
          <w:rFonts w:ascii="Times New Roman" w:hAnsi="Times New Roman" w:cs="Times New Roman"/>
          <w:bCs/>
          <w:color w:val="auto"/>
        </w:rPr>
        <w:t>Wykonawc</w:t>
      </w:r>
      <w:r w:rsidRPr="00722DA6">
        <w:rPr>
          <w:rFonts w:ascii="Times New Roman" w:hAnsi="Times New Roman" w:cs="Times New Roman"/>
          <w:bCs/>
          <w:color w:val="auto"/>
        </w:rPr>
        <w:t>y.</w:t>
      </w:r>
    </w:p>
    <w:p w14:paraId="09C48F9B" w14:textId="77777777" w:rsidR="00571576" w:rsidRPr="00722DA6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22DA6">
        <w:rPr>
          <w:rFonts w:ascii="Times New Roman" w:hAnsi="Times New Roman" w:cs="Times New Roman"/>
          <w:color w:val="auto"/>
        </w:rPr>
        <w:t xml:space="preserve">Wykonawca ponosi wobec </w:t>
      </w:r>
      <w:r w:rsidR="0054328E">
        <w:rPr>
          <w:rFonts w:ascii="Times New Roman" w:hAnsi="Times New Roman" w:cs="Times New Roman"/>
          <w:color w:val="auto"/>
        </w:rPr>
        <w:t>Z</w:t>
      </w:r>
      <w:r w:rsidRPr="00722DA6">
        <w:rPr>
          <w:rFonts w:ascii="Times New Roman" w:hAnsi="Times New Roman" w:cs="Times New Roman"/>
          <w:color w:val="auto"/>
        </w:rPr>
        <w:t xml:space="preserve">amawiającego pełną odpowiedzialność za roboty, które wykonuje przy pomocy </w:t>
      </w:r>
      <w:r w:rsidR="0054328E">
        <w:rPr>
          <w:rFonts w:ascii="Times New Roman" w:hAnsi="Times New Roman" w:cs="Times New Roman"/>
          <w:color w:val="auto"/>
        </w:rPr>
        <w:t>P</w:t>
      </w:r>
      <w:r w:rsidRPr="00722DA6">
        <w:rPr>
          <w:rFonts w:ascii="Times New Roman" w:hAnsi="Times New Roman" w:cs="Times New Roman"/>
          <w:color w:val="auto"/>
        </w:rPr>
        <w:t xml:space="preserve">odwykonawców jak i dalszych </w:t>
      </w:r>
      <w:r w:rsidR="0054328E">
        <w:rPr>
          <w:rFonts w:ascii="Times New Roman" w:hAnsi="Times New Roman" w:cs="Times New Roman"/>
          <w:color w:val="auto"/>
        </w:rPr>
        <w:t>P</w:t>
      </w:r>
      <w:r w:rsidRPr="00722DA6">
        <w:rPr>
          <w:rFonts w:ascii="Times New Roman" w:hAnsi="Times New Roman" w:cs="Times New Roman"/>
          <w:color w:val="auto"/>
        </w:rPr>
        <w:t>odwykonawców i przyjmuje wobec nich funkcję koordynacyjną</w:t>
      </w:r>
      <w:r w:rsidRPr="00722DA6">
        <w:rPr>
          <w:rFonts w:ascii="Times New Roman" w:hAnsi="Times New Roman" w:cs="Times New Roman"/>
          <w:bCs/>
          <w:color w:val="auto"/>
        </w:rPr>
        <w:t xml:space="preserve">. </w:t>
      </w:r>
    </w:p>
    <w:p w14:paraId="54C5D578" w14:textId="77777777" w:rsidR="00571576" w:rsidRPr="00722DA6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722DA6">
        <w:rPr>
          <w:rFonts w:ascii="Times New Roman" w:hAnsi="Times New Roman" w:cs="Times New Roman"/>
          <w:color w:val="auto"/>
          <w:u w:val="single"/>
        </w:rPr>
        <w:t xml:space="preserve">Aby </w:t>
      </w:r>
      <w:r w:rsidR="0054328E">
        <w:rPr>
          <w:rFonts w:ascii="Times New Roman" w:hAnsi="Times New Roman" w:cs="Times New Roman"/>
          <w:color w:val="auto"/>
          <w:u w:val="single"/>
        </w:rPr>
        <w:t>Z</w:t>
      </w:r>
      <w:r w:rsidRPr="00722DA6">
        <w:rPr>
          <w:rFonts w:ascii="Times New Roman" w:hAnsi="Times New Roman" w:cs="Times New Roman"/>
          <w:color w:val="auto"/>
          <w:u w:val="single"/>
        </w:rPr>
        <w:t xml:space="preserve">amawiający miał pełną wiedzę na temat sposobu realizacji zamówienia, </w:t>
      </w:r>
      <w:r w:rsidR="003C68C9">
        <w:rPr>
          <w:rFonts w:ascii="Times New Roman" w:hAnsi="Times New Roman" w:cs="Times New Roman"/>
          <w:color w:val="auto"/>
          <w:u w:val="single"/>
        </w:rPr>
        <w:t>Wykonawc</w:t>
      </w:r>
      <w:r w:rsidRPr="00722DA6">
        <w:rPr>
          <w:rFonts w:ascii="Times New Roman" w:hAnsi="Times New Roman" w:cs="Times New Roman"/>
          <w:color w:val="auto"/>
          <w:u w:val="single"/>
        </w:rPr>
        <w:t xml:space="preserve">a zobowiązany jest udzielać </w:t>
      </w:r>
      <w:r w:rsidR="0054328E">
        <w:rPr>
          <w:rFonts w:ascii="Times New Roman" w:hAnsi="Times New Roman" w:cs="Times New Roman"/>
          <w:color w:val="auto"/>
          <w:u w:val="single"/>
        </w:rPr>
        <w:t>Z</w:t>
      </w:r>
      <w:r w:rsidRPr="00722DA6">
        <w:rPr>
          <w:rFonts w:ascii="Times New Roman" w:hAnsi="Times New Roman" w:cs="Times New Roman"/>
          <w:color w:val="auto"/>
          <w:u w:val="single"/>
        </w:rPr>
        <w:t xml:space="preserve">amawiającemu wszelkich informacji dotyczących </w:t>
      </w:r>
      <w:r w:rsidR="0054328E">
        <w:rPr>
          <w:rFonts w:ascii="Times New Roman" w:hAnsi="Times New Roman" w:cs="Times New Roman"/>
          <w:color w:val="auto"/>
          <w:u w:val="single"/>
        </w:rPr>
        <w:t>P</w:t>
      </w:r>
      <w:r w:rsidRPr="00722DA6">
        <w:rPr>
          <w:rFonts w:ascii="Times New Roman" w:hAnsi="Times New Roman" w:cs="Times New Roman"/>
          <w:color w:val="auto"/>
          <w:u w:val="single"/>
        </w:rPr>
        <w:t xml:space="preserve">odwykonawców uczestniczących w realizacji przedmiotu umowy, w tym również o zmianie lub rezygnacji z </w:t>
      </w:r>
      <w:r w:rsidR="0054328E">
        <w:rPr>
          <w:rFonts w:ascii="Times New Roman" w:hAnsi="Times New Roman" w:cs="Times New Roman"/>
          <w:color w:val="auto"/>
          <w:u w:val="single"/>
        </w:rPr>
        <w:t>P</w:t>
      </w:r>
      <w:r w:rsidRPr="00722DA6">
        <w:rPr>
          <w:rFonts w:ascii="Times New Roman" w:hAnsi="Times New Roman" w:cs="Times New Roman"/>
          <w:color w:val="auto"/>
          <w:u w:val="single"/>
        </w:rPr>
        <w:t>odwykonawstwa.</w:t>
      </w:r>
    </w:p>
    <w:p w14:paraId="449B4438" w14:textId="77777777" w:rsidR="00571576" w:rsidRPr="00722DA6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22DA6">
        <w:rPr>
          <w:rFonts w:ascii="Times New Roman" w:hAnsi="Times New Roman" w:cs="Times New Roman"/>
          <w:color w:val="auto"/>
        </w:rPr>
        <w:t xml:space="preserve">W sytuacji, gdy </w:t>
      </w:r>
      <w:r w:rsidR="003C68C9">
        <w:rPr>
          <w:rFonts w:ascii="Times New Roman" w:hAnsi="Times New Roman" w:cs="Times New Roman"/>
          <w:color w:val="auto"/>
        </w:rPr>
        <w:t>Wykonawc</w:t>
      </w:r>
      <w:r w:rsidRPr="00722DA6">
        <w:rPr>
          <w:rFonts w:ascii="Times New Roman" w:hAnsi="Times New Roman" w:cs="Times New Roman"/>
          <w:color w:val="auto"/>
        </w:rPr>
        <w:t xml:space="preserve">a realizuje przedmiot umowy przy udziale </w:t>
      </w:r>
      <w:r w:rsidR="0054328E">
        <w:rPr>
          <w:rFonts w:ascii="Times New Roman" w:hAnsi="Times New Roman" w:cs="Times New Roman"/>
          <w:color w:val="auto"/>
        </w:rPr>
        <w:t>P</w:t>
      </w:r>
      <w:r w:rsidRPr="00722DA6">
        <w:rPr>
          <w:rFonts w:ascii="Times New Roman" w:hAnsi="Times New Roman" w:cs="Times New Roman"/>
          <w:color w:val="auto"/>
        </w:rPr>
        <w:t xml:space="preserve">odwykonawcy, bez wiedzy i zgody </w:t>
      </w:r>
      <w:r w:rsidR="0054328E">
        <w:rPr>
          <w:rFonts w:ascii="Times New Roman" w:hAnsi="Times New Roman" w:cs="Times New Roman"/>
          <w:color w:val="auto"/>
        </w:rPr>
        <w:t>Z</w:t>
      </w:r>
      <w:r w:rsidRPr="00722DA6">
        <w:rPr>
          <w:rFonts w:ascii="Times New Roman" w:hAnsi="Times New Roman" w:cs="Times New Roman"/>
          <w:color w:val="auto"/>
        </w:rPr>
        <w:t xml:space="preserve">amawiającego, </w:t>
      </w:r>
      <w:r w:rsidR="0054328E">
        <w:rPr>
          <w:rFonts w:ascii="Times New Roman" w:hAnsi="Times New Roman" w:cs="Times New Roman"/>
          <w:color w:val="auto"/>
        </w:rPr>
        <w:t>Z</w:t>
      </w:r>
      <w:r w:rsidRPr="00722DA6">
        <w:rPr>
          <w:rFonts w:ascii="Times New Roman" w:hAnsi="Times New Roman" w:cs="Times New Roman"/>
          <w:color w:val="auto"/>
        </w:rPr>
        <w:t xml:space="preserve">amawiający </w:t>
      </w:r>
      <w:r w:rsidRPr="00722DA6">
        <w:rPr>
          <w:rFonts w:ascii="Times New Roman" w:hAnsi="Times New Roman" w:cs="Times New Roman"/>
          <w:color w:val="auto"/>
          <w:lang w:val="pl-PL"/>
        </w:rPr>
        <w:t xml:space="preserve">może odstąpić od umowy bez prawa do wynagrodzenia dla </w:t>
      </w:r>
      <w:r w:rsidR="003C68C9">
        <w:rPr>
          <w:rFonts w:ascii="Times New Roman" w:hAnsi="Times New Roman" w:cs="Times New Roman"/>
          <w:color w:val="auto"/>
          <w:lang w:val="pl-PL"/>
        </w:rPr>
        <w:t>Wykonawc</w:t>
      </w:r>
      <w:r w:rsidRPr="00722DA6">
        <w:rPr>
          <w:rFonts w:ascii="Times New Roman" w:hAnsi="Times New Roman" w:cs="Times New Roman"/>
          <w:color w:val="auto"/>
          <w:lang w:val="pl-PL"/>
        </w:rPr>
        <w:t xml:space="preserve">y. Postanowienia § 13 ust. 1 pkt. 4) </w:t>
      </w:r>
      <w:r w:rsidRPr="00722DA6">
        <w:rPr>
          <w:rFonts w:ascii="Times New Roman" w:hAnsi="Times New Roman" w:cs="Times New Roman"/>
          <w:color w:val="auto"/>
        </w:rPr>
        <w:t>umowy znajdują odpowiednie zastosowanie.</w:t>
      </w:r>
    </w:p>
    <w:p w14:paraId="1394FA34" w14:textId="051F56B4" w:rsidR="00571576" w:rsidRPr="00722DA6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22DA6">
        <w:rPr>
          <w:rFonts w:ascii="Times New Roman" w:hAnsi="Times New Roman" w:cs="Times New Roman"/>
          <w:color w:val="auto"/>
        </w:rPr>
        <w:t xml:space="preserve">Jeżeli zmiana albo rezygnacja z </w:t>
      </w:r>
      <w:r w:rsidR="0054328E">
        <w:rPr>
          <w:rFonts w:ascii="Times New Roman" w:hAnsi="Times New Roman" w:cs="Times New Roman"/>
          <w:color w:val="auto"/>
        </w:rPr>
        <w:t>P</w:t>
      </w:r>
      <w:r w:rsidRPr="00722DA6">
        <w:rPr>
          <w:rFonts w:ascii="Times New Roman" w:hAnsi="Times New Roman" w:cs="Times New Roman"/>
          <w:color w:val="auto"/>
        </w:rPr>
        <w:t xml:space="preserve">odwykonawcy dotyczy podmiotu, na którego zasoby </w:t>
      </w:r>
      <w:r w:rsidR="003C68C9">
        <w:rPr>
          <w:rFonts w:ascii="Times New Roman" w:hAnsi="Times New Roman" w:cs="Times New Roman"/>
          <w:color w:val="auto"/>
        </w:rPr>
        <w:t>Wykonawc</w:t>
      </w:r>
      <w:r w:rsidRPr="00722DA6">
        <w:rPr>
          <w:rFonts w:ascii="Times New Roman" w:hAnsi="Times New Roman" w:cs="Times New Roman"/>
          <w:color w:val="auto"/>
        </w:rPr>
        <w:t>a powoływał się, na zasadach określonych w art. 22a ust. 1</w:t>
      </w:r>
      <w:r w:rsidR="00557A78">
        <w:rPr>
          <w:rFonts w:ascii="Times New Roman" w:hAnsi="Times New Roman" w:cs="Times New Roman"/>
          <w:color w:val="auto"/>
        </w:rPr>
        <w:t xml:space="preserve"> PZP</w:t>
      </w:r>
      <w:r w:rsidRPr="00722DA6">
        <w:rPr>
          <w:rFonts w:ascii="Times New Roman" w:hAnsi="Times New Roman" w:cs="Times New Roman"/>
          <w:color w:val="auto"/>
        </w:rPr>
        <w:t xml:space="preserve">, w celu wykazania spełniania warunków udziału w postępowaniu, </w:t>
      </w:r>
      <w:r w:rsidR="003C68C9">
        <w:rPr>
          <w:rFonts w:ascii="Times New Roman" w:hAnsi="Times New Roman" w:cs="Times New Roman"/>
          <w:color w:val="auto"/>
        </w:rPr>
        <w:t>Wykonawc</w:t>
      </w:r>
      <w:r w:rsidRPr="00722DA6">
        <w:rPr>
          <w:rFonts w:ascii="Times New Roman" w:hAnsi="Times New Roman" w:cs="Times New Roman"/>
          <w:color w:val="auto"/>
        </w:rPr>
        <w:t xml:space="preserve">a jest obowiązany wykazać </w:t>
      </w:r>
      <w:r w:rsidR="0054328E">
        <w:rPr>
          <w:rFonts w:ascii="Times New Roman" w:hAnsi="Times New Roman" w:cs="Times New Roman"/>
          <w:color w:val="auto"/>
        </w:rPr>
        <w:t>Z</w:t>
      </w:r>
      <w:r w:rsidRPr="00722DA6">
        <w:rPr>
          <w:rFonts w:ascii="Times New Roman" w:hAnsi="Times New Roman" w:cs="Times New Roman"/>
          <w:color w:val="auto"/>
        </w:rPr>
        <w:t xml:space="preserve">amawiającemu, że proponowany inny </w:t>
      </w:r>
      <w:r w:rsidR="0054328E">
        <w:rPr>
          <w:rFonts w:ascii="Times New Roman" w:hAnsi="Times New Roman" w:cs="Times New Roman"/>
          <w:color w:val="auto"/>
        </w:rPr>
        <w:t>P</w:t>
      </w:r>
      <w:r w:rsidRPr="00722DA6">
        <w:rPr>
          <w:rFonts w:ascii="Times New Roman" w:hAnsi="Times New Roman" w:cs="Times New Roman"/>
          <w:color w:val="auto"/>
        </w:rPr>
        <w:t xml:space="preserve">odwykonawca lub </w:t>
      </w:r>
      <w:r w:rsidR="003C68C9">
        <w:rPr>
          <w:rFonts w:ascii="Times New Roman" w:hAnsi="Times New Roman" w:cs="Times New Roman"/>
          <w:color w:val="auto"/>
        </w:rPr>
        <w:t>Wykonawc</w:t>
      </w:r>
      <w:r w:rsidRPr="00722DA6">
        <w:rPr>
          <w:rFonts w:ascii="Times New Roman" w:hAnsi="Times New Roman" w:cs="Times New Roman"/>
          <w:color w:val="auto"/>
        </w:rPr>
        <w:t xml:space="preserve">a samodzielnie spełnia je w stopniu nie mniejszym niż </w:t>
      </w:r>
      <w:r w:rsidR="0054328E">
        <w:rPr>
          <w:rFonts w:ascii="Times New Roman" w:hAnsi="Times New Roman" w:cs="Times New Roman"/>
          <w:color w:val="auto"/>
        </w:rPr>
        <w:t>P</w:t>
      </w:r>
      <w:r w:rsidRPr="00722DA6">
        <w:rPr>
          <w:rFonts w:ascii="Times New Roman" w:hAnsi="Times New Roman" w:cs="Times New Roman"/>
          <w:color w:val="auto"/>
        </w:rPr>
        <w:t xml:space="preserve">odwykonawca, na którego zasoby </w:t>
      </w:r>
      <w:r w:rsidR="003C68C9">
        <w:rPr>
          <w:rFonts w:ascii="Times New Roman" w:hAnsi="Times New Roman" w:cs="Times New Roman"/>
          <w:color w:val="auto"/>
        </w:rPr>
        <w:t>Wykonawc</w:t>
      </w:r>
      <w:r w:rsidRPr="00722DA6">
        <w:rPr>
          <w:rFonts w:ascii="Times New Roman" w:hAnsi="Times New Roman" w:cs="Times New Roman"/>
          <w:color w:val="auto"/>
        </w:rPr>
        <w:t>a powoływał się w trakcie postępowania o udzielenie zamówienia.</w:t>
      </w:r>
    </w:p>
    <w:p w14:paraId="554F58E8" w14:textId="77777777" w:rsidR="00571576" w:rsidRDefault="00571576" w:rsidP="00571576">
      <w:pPr>
        <w:pStyle w:val="TableText"/>
        <w:tabs>
          <w:tab w:val="left" w:pos="368"/>
          <w:tab w:val="center" w:pos="4488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012A913" w14:textId="77777777" w:rsidR="00571576" w:rsidRDefault="00571576" w:rsidP="00571576">
      <w:pPr>
        <w:pStyle w:val="TableText"/>
        <w:tabs>
          <w:tab w:val="left" w:pos="368"/>
          <w:tab w:val="center" w:pos="4488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DA6">
        <w:rPr>
          <w:rFonts w:ascii="Times New Roman" w:hAnsi="Times New Roman" w:cs="Times New Roman"/>
          <w:b/>
          <w:bCs/>
          <w:color w:val="auto"/>
        </w:rPr>
        <w:t>§ 11.</w:t>
      </w:r>
    </w:p>
    <w:p w14:paraId="46ED3437" w14:textId="77777777" w:rsidR="00AE7793" w:rsidRDefault="00AE7793" w:rsidP="00571576">
      <w:pPr>
        <w:pStyle w:val="TableText"/>
        <w:tabs>
          <w:tab w:val="left" w:pos="368"/>
          <w:tab w:val="center" w:pos="4488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E7793">
        <w:rPr>
          <w:rFonts w:ascii="Times New Roman" w:hAnsi="Times New Roman" w:cs="Times New Roman"/>
          <w:b/>
          <w:bCs/>
          <w:color w:val="auto"/>
        </w:rPr>
        <w:t>ZABEZPIECZENIE NALEŻYTEGO WYKONANIA UMOWY</w:t>
      </w:r>
    </w:p>
    <w:p w14:paraId="14F8F48E" w14:textId="77777777" w:rsidR="00571576" w:rsidRPr="00722DA6" w:rsidRDefault="00571576" w:rsidP="00571576">
      <w:pPr>
        <w:pStyle w:val="Tekstpodstawowywcity"/>
        <w:numPr>
          <w:ilvl w:val="0"/>
          <w:numId w:val="4"/>
        </w:numPr>
        <w:tabs>
          <w:tab w:val="left" w:pos="5245"/>
        </w:tabs>
        <w:spacing w:line="360" w:lineRule="auto"/>
        <w:rPr>
          <w:sz w:val="24"/>
          <w:szCs w:val="24"/>
        </w:rPr>
      </w:pPr>
      <w:r w:rsidRPr="00722DA6">
        <w:rPr>
          <w:sz w:val="24"/>
          <w:szCs w:val="24"/>
        </w:rPr>
        <w:t xml:space="preserve">Przed podpisaniem umowy </w:t>
      </w:r>
      <w:r w:rsidR="003C68C9">
        <w:rPr>
          <w:sz w:val="24"/>
          <w:szCs w:val="24"/>
        </w:rPr>
        <w:t>Wykonawc</w:t>
      </w:r>
      <w:r w:rsidRPr="00722DA6">
        <w:rPr>
          <w:sz w:val="24"/>
          <w:szCs w:val="24"/>
        </w:rPr>
        <w:t>a wniósł zabezpieczenie należytego wykonania umowy w wysokości: ………………………. zł (słownie:………………………..) w formie ……………………………………………</w:t>
      </w:r>
    </w:p>
    <w:p w14:paraId="2DCAA582" w14:textId="77777777" w:rsidR="00571576" w:rsidRPr="00722DA6" w:rsidRDefault="00571576" w:rsidP="00571576">
      <w:pPr>
        <w:pStyle w:val="Tekstpodstawowywcity"/>
        <w:numPr>
          <w:ilvl w:val="0"/>
          <w:numId w:val="4"/>
        </w:numPr>
        <w:tabs>
          <w:tab w:val="left" w:pos="5245"/>
        </w:tabs>
        <w:spacing w:line="360" w:lineRule="auto"/>
        <w:rPr>
          <w:sz w:val="24"/>
          <w:szCs w:val="24"/>
        </w:rPr>
      </w:pPr>
      <w:r w:rsidRPr="00722DA6">
        <w:rPr>
          <w:sz w:val="24"/>
          <w:szCs w:val="24"/>
        </w:rPr>
        <w:t>Zabezpieczenie należytego wykonania umowy służy do pokrycia roszczeń z tytułu niewykonania lub nienależytego wykonania przedmiotu umowy.</w:t>
      </w:r>
    </w:p>
    <w:p w14:paraId="523C2F5D" w14:textId="77777777" w:rsidR="00571576" w:rsidRPr="00722DA6" w:rsidRDefault="00571576" w:rsidP="00571576">
      <w:pPr>
        <w:pStyle w:val="Tekstpodstawowywcity"/>
        <w:numPr>
          <w:ilvl w:val="0"/>
          <w:numId w:val="4"/>
        </w:numPr>
        <w:tabs>
          <w:tab w:val="left" w:pos="5245"/>
        </w:tabs>
        <w:spacing w:line="360" w:lineRule="auto"/>
        <w:rPr>
          <w:sz w:val="24"/>
          <w:szCs w:val="24"/>
        </w:rPr>
      </w:pPr>
      <w:r w:rsidRPr="00722DA6">
        <w:rPr>
          <w:sz w:val="24"/>
          <w:szCs w:val="24"/>
          <w:u w:val="single"/>
        </w:rPr>
        <w:t xml:space="preserve">Obowiązkiem Wykonawcy jest aby zabezpieczenie należytego wykonania umowy było ważne i mogło być wykorzystane aż do dnia, kiedy </w:t>
      </w:r>
      <w:r w:rsidR="003C68C9">
        <w:rPr>
          <w:sz w:val="24"/>
          <w:szCs w:val="24"/>
          <w:u w:val="single"/>
        </w:rPr>
        <w:t>Wykonawc</w:t>
      </w:r>
      <w:r w:rsidRPr="00722DA6">
        <w:rPr>
          <w:sz w:val="24"/>
          <w:szCs w:val="24"/>
          <w:u w:val="single"/>
        </w:rPr>
        <w:t>a wykona i ukończy roboty oraz usunie wszelkie wady.</w:t>
      </w:r>
    </w:p>
    <w:p w14:paraId="69F1D308" w14:textId="77777777" w:rsidR="00571576" w:rsidRPr="00722DA6" w:rsidRDefault="00571576" w:rsidP="00571576">
      <w:pPr>
        <w:pStyle w:val="Tekstpodstawowywcity"/>
        <w:numPr>
          <w:ilvl w:val="0"/>
          <w:numId w:val="4"/>
        </w:numPr>
        <w:tabs>
          <w:tab w:val="left" w:pos="5245"/>
        </w:tabs>
        <w:spacing w:line="360" w:lineRule="auto"/>
        <w:rPr>
          <w:sz w:val="24"/>
          <w:szCs w:val="24"/>
        </w:rPr>
      </w:pPr>
      <w:r w:rsidRPr="00722DA6">
        <w:rPr>
          <w:sz w:val="24"/>
          <w:szCs w:val="24"/>
        </w:rPr>
        <w:t>Warunki zwrotu wniesionego zabezpieczenia należytego wykonania umowy:</w:t>
      </w:r>
    </w:p>
    <w:p w14:paraId="7D39C859" w14:textId="77777777" w:rsidR="00571576" w:rsidRPr="00722DA6" w:rsidRDefault="00571576" w:rsidP="00571576">
      <w:pPr>
        <w:numPr>
          <w:ilvl w:val="0"/>
          <w:numId w:val="19"/>
        </w:numPr>
        <w:spacing w:line="360" w:lineRule="auto"/>
        <w:jc w:val="both"/>
      </w:pPr>
      <w:r w:rsidRPr="00722DA6">
        <w:t xml:space="preserve">70 (siedemdziesiąt) % wartości wniesionego zabezpieczenia należytego wykonania umowy zostanie zwrócone (zwolnione) w ciągu 30 dni licząc od przekazania przez </w:t>
      </w:r>
      <w:r w:rsidR="003C68C9">
        <w:t>Wykonawc</w:t>
      </w:r>
      <w:r w:rsidRPr="00722DA6">
        <w:t xml:space="preserve">ę zrealizowanego przedmiotu umowy i przyjęcia go przez </w:t>
      </w:r>
      <w:r w:rsidR="0054328E">
        <w:t>Z</w:t>
      </w:r>
      <w:r w:rsidRPr="00722DA6">
        <w:t xml:space="preserve">amawiającego, jako należycie wykonanego. W przypadku wniesienia tej wartości zabezpieczenia w pieniądzu zostanie ono zwrócone wraz z odsetkami wynikającymi z umowy rachunku bankowego, na którym było ono przechowywane pomniejszonymi o koszty prowadzenia rachunku oraz prowizji bankowej za przelew pieniędzy na rachunek </w:t>
      </w:r>
      <w:r w:rsidR="003C68C9">
        <w:t>Wykonawc</w:t>
      </w:r>
      <w:r w:rsidRPr="00722DA6">
        <w:t>y.</w:t>
      </w:r>
    </w:p>
    <w:p w14:paraId="2CC7F47F" w14:textId="77777777" w:rsidR="00571576" w:rsidRPr="00722DA6" w:rsidRDefault="00571576" w:rsidP="00571576">
      <w:pPr>
        <w:numPr>
          <w:ilvl w:val="0"/>
          <w:numId w:val="19"/>
        </w:numPr>
        <w:spacing w:line="360" w:lineRule="auto"/>
        <w:jc w:val="both"/>
      </w:pPr>
      <w:r w:rsidRPr="00722DA6">
        <w:t xml:space="preserve">pozostałe 30% wartości wniesionego zabezpieczenie należytego wykonania umowy, służące do pokrycia roszczeń w ramach rękojmi zwrócone (zwolnione) zostanie przez </w:t>
      </w:r>
      <w:r w:rsidR="0054328E">
        <w:t>Z</w:t>
      </w:r>
      <w:r w:rsidRPr="00722DA6">
        <w:t xml:space="preserve">amawiającego w ciągu 15 dni po protokolarnym stwierdzeniu usunięcia wad i usterek, które wystąpiły w okresie rękojmi, jednak nie wcześniej niż w ciągu 15 dni po upływie okresu rękojmi za wady. W przypadku wniesienia tej wartości zabezpieczenia w pieniądzu zostanie ono zwrócone wraz z odsetkami pomniejszonymi o koszty, o których mowa w pkt. 1) przelewem na konto </w:t>
      </w:r>
      <w:r w:rsidR="003C68C9">
        <w:t>Wykonawc</w:t>
      </w:r>
      <w:r w:rsidRPr="00722DA6">
        <w:t>y.</w:t>
      </w:r>
    </w:p>
    <w:p w14:paraId="0DFB70D9" w14:textId="77777777" w:rsidR="00571576" w:rsidRPr="00722DA6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14:paraId="0224FDF7" w14:textId="77777777" w:rsidR="00571576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DA6">
        <w:rPr>
          <w:rFonts w:ascii="Times New Roman" w:hAnsi="Times New Roman" w:cs="Times New Roman"/>
          <w:b/>
          <w:bCs/>
          <w:color w:val="auto"/>
        </w:rPr>
        <w:t>§ 12.</w:t>
      </w:r>
    </w:p>
    <w:p w14:paraId="602FAAFF" w14:textId="77777777" w:rsidR="00AE7793" w:rsidRPr="00722DA6" w:rsidRDefault="00AE7793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E7793">
        <w:rPr>
          <w:rFonts w:ascii="Times New Roman" w:hAnsi="Times New Roman" w:cs="Times New Roman"/>
          <w:b/>
          <w:bCs/>
          <w:color w:val="auto"/>
        </w:rPr>
        <w:t>GWARANCJA JAKOŚCI I RĘKOJMA ZA WADY</w:t>
      </w:r>
    </w:p>
    <w:p w14:paraId="1FBFD04F" w14:textId="77777777" w:rsidR="00571576" w:rsidRPr="00722DA6" w:rsidRDefault="003C68C9" w:rsidP="00571576">
      <w:pPr>
        <w:pStyle w:val="Tekstpodstawowy2"/>
        <w:numPr>
          <w:ilvl w:val="0"/>
          <w:numId w:val="11"/>
        </w:num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Wykonawc</w:t>
      </w:r>
      <w:r w:rsidR="00571576" w:rsidRPr="00722DA6">
        <w:rPr>
          <w:sz w:val="24"/>
          <w:szCs w:val="24"/>
        </w:rPr>
        <w:t xml:space="preserve">a </w:t>
      </w:r>
      <w:r w:rsidR="00571576" w:rsidRPr="00722DA6">
        <w:rPr>
          <w:bCs/>
          <w:sz w:val="24"/>
          <w:szCs w:val="24"/>
        </w:rPr>
        <w:t xml:space="preserve">udziela Zamawiającemu gwarancji jakości na wykonane roboty budowlane oraz zamontowane urządzenia na okres </w:t>
      </w:r>
      <w:r w:rsidR="00571576" w:rsidRPr="00722DA6">
        <w:rPr>
          <w:b/>
          <w:bCs/>
          <w:sz w:val="24"/>
          <w:szCs w:val="24"/>
        </w:rPr>
        <w:t>…..….. miesięcy</w:t>
      </w:r>
      <w:r w:rsidR="00571576" w:rsidRPr="00722DA6">
        <w:rPr>
          <w:bCs/>
          <w:sz w:val="24"/>
          <w:szCs w:val="24"/>
        </w:rPr>
        <w:t xml:space="preserve"> od dnia podpisania protokołu odbioru końcowego przedmiotu umowy.</w:t>
      </w:r>
    </w:p>
    <w:p w14:paraId="1CA71EC0" w14:textId="77777777" w:rsidR="00571576" w:rsidRPr="00722DA6" w:rsidRDefault="003C68C9" w:rsidP="00571576">
      <w:pPr>
        <w:pStyle w:val="Tekstpodstawowy2"/>
        <w:numPr>
          <w:ilvl w:val="0"/>
          <w:numId w:val="11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</w:t>
      </w:r>
      <w:r w:rsidR="00571576" w:rsidRPr="00722DA6">
        <w:rPr>
          <w:bCs/>
          <w:sz w:val="24"/>
          <w:szCs w:val="24"/>
        </w:rPr>
        <w:t xml:space="preserve">a zobowiązuje się w okresie gwarancji do przystąpienia do usunięcia uszkodzenia, wady, usterki lub awarii w zakresie robót budowlano – montażowych w ciągu </w:t>
      </w:r>
      <w:r w:rsidR="00571576" w:rsidRPr="00722DA6">
        <w:rPr>
          <w:b/>
          <w:bCs/>
          <w:sz w:val="24"/>
          <w:szCs w:val="24"/>
        </w:rPr>
        <w:t>3 dni roboczych</w:t>
      </w:r>
      <w:r w:rsidR="00571576" w:rsidRPr="00722DA6">
        <w:rPr>
          <w:bCs/>
          <w:sz w:val="24"/>
          <w:szCs w:val="24"/>
        </w:rPr>
        <w:t xml:space="preserve"> od zgłoszenia zdarzenia za pomocą faksu lub poczty elektronicznej,</w:t>
      </w:r>
    </w:p>
    <w:p w14:paraId="52535A21" w14:textId="77777777" w:rsidR="00571576" w:rsidRPr="00722DA6" w:rsidRDefault="00571576" w:rsidP="00571576">
      <w:pPr>
        <w:numPr>
          <w:ilvl w:val="0"/>
          <w:numId w:val="11"/>
        </w:numPr>
        <w:tabs>
          <w:tab w:val="left" w:pos="748"/>
          <w:tab w:val="left" w:pos="5245"/>
        </w:tabs>
        <w:spacing w:line="360" w:lineRule="auto"/>
        <w:jc w:val="both"/>
      </w:pPr>
      <w:r w:rsidRPr="00722DA6">
        <w:t xml:space="preserve">W okresie gwarancji </w:t>
      </w:r>
      <w:r w:rsidR="003C68C9">
        <w:t>Wykonawc</w:t>
      </w:r>
      <w:r w:rsidRPr="00722DA6">
        <w:t>a zobowiązuje się do bezpłatnego usunięcia uszkodzeń, wad, usterek lub awarii w terminie uzgodnionym z przyszłym użytkownikiem obiektu. Okres gwarancji zostanie przedłużony o czas naprawy.</w:t>
      </w:r>
    </w:p>
    <w:p w14:paraId="62B58E89" w14:textId="77777777" w:rsidR="00571576" w:rsidRPr="00722DA6" w:rsidRDefault="003C68C9" w:rsidP="00571576">
      <w:pPr>
        <w:numPr>
          <w:ilvl w:val="0"/>
          <w:numId w:val="11"/>
        </w:numPr>
        <w:tabs>
          <w:tab w:val="left" w:pos="748"/>
          <w:tab w:val="left" w:pos="5245"/>
        </w:tabs>
        <w:spacing w:line="360" w:lineRule="auto"/>
        <w:jc w:val="both"/>
      </w:pPr>
      <w:r>
        <w:rPr>
          <w:bCs/>
        </w:rPr>
        <w:t>Wykonawc</w:t>
      </w:r>
      <w:r w:rsidR="00571576" w:rsidRPr="00722DA6">
        <w:rPr>
          <w:bCs/>
        </w:rPr>
        <w:t xml:space="preserve">a </w:t>
      </w:r>
      <w:r w:rsidR="00571576" w:rsidRPr="00722DA6">
        <w:t xml:space="preserve">ponosi odpowiedzialność z tytułu rękojmi za wykonane roboty przez okres zgodny z okresem udzielonej gwarancji jakości, licząc od dnia podpisania protokołu odbioru końcowego. Zamawiający może dochodzić roszczeń z tytułu rękojmi za wady także po upływie powyższego terminu, jeżeli przed jego upływem zawiadomił </w:t>
      </w:r>
      <w:r>
        <w:t>Wykonawc</w:t>
      </w:r>
      <w:r w:rsidR="00571576" w:rsidRPr="00722DA6">
        <w:t>ę o wadzie.</w:t>
      </w:r>
    </w:p>
    <w:p w14:paraId="6A2A02D8" w14:textId="77777777" w:rsidR="00571576" w:rsidRPr="00722DA6" w:rsidRDefault="00571576" w:rsidP="00571576">
      <w:pPr>
        <w:numPr>
          <w:ilvl w:val="0"/>
          <w:numId w:val="11"/>
        </w:numPr>
        <w:tabs>
          <w:tab w:val="left" w:pos="748"/>
          <w:tab w:val="left" w:pos="5245"/>
        </w:tabs>
        <w:spacing w:line="360" w:lineRule="auto"/>
        <w:jc w:val="both"/>
      </w:pPr>
      <w:r w:rsidRPr="00722DA6">
        <w:t xml:space="preserve">W razie stwierdzenia wad w okresie rękojmi </w:t>
      </w:r>
      <w:r w:rsidR="0054328E">
        <w:t>Z</w:t>
      </w:r>
      <w:r w:rsidRPr="00722DA6">
        <w:t>amawiający może:</w:t>
      </w:r>
    </w:p>
    <w:p w14:paraId="68BC19F1" w14:textId="77777777" w:rsidR="00571576" w:rsidRPr="00722DA6" w:rsidRDefault="00571576" w:rsidP="00571576">
      <w:pPr>
        <w:pStyle w:val="Akapitzlist"/>
        <w:numPr>
          <w:ilvl w:val="1"/>
          <w:numId w:val="11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</w:pPr>
      <w:r w:rsidRPr="00722DA6">
        <w:t xml:space="preserve">wezwać </w:t>
      </w:r>
      <w:r w:rsidR="003C68C9">
        <w:t>Wykonawc</w:t>
      </w:r>
      <w:r w:rsidRPr="00722DA6">
        <w:t>ę do niezwłocznej wymiany rzeczy wadliwych na wolne od wad albo do usunięcia wady, pod rygorem obniżenia wynagrodzenia albo odstąpienia do umowy, jeżeli wada jest istotna,</w:t>
      </w:r>
    </w:p>
    <w:p w14:paraId="133C2DF6" w14:textId="77777777" w:rsidR="00571576" w:rsidRPr="00722DA6" w:rsidRDefault="00571576" w:rsidP="00571576">
      <w:pPr>
        <w:pStyle w:val="Akapitzlist"/>
        <w:numPr>
          <w:ilvl w:val="1"/>
          <w:numId w:val="11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</w:pPr>
      <w:r w:rsidRPr="00722DA6">
        <w:t xml:space="preserve">jeżeli dana rzecz była już wymieniona lub naprawiana przez </w:t>
      </w:r>
      <w:r w:rsidR="003C68C9">
        <w:t>Wykonawc</w:t>
      </w:r>
      <w:r w:rsidRPr="00722DA6">
        <w:t xml:space="preserve">ę, </w:t>
      </w:r>
      <w:r w:rsidR="0054328E">
        <w:t>Zamaw</w:t>
      </w:r>
      <w:r w:rsidRPr="00722DA6">
        <w:t xml:space="preserve">iający może obniżyć wynagrodzenie </w:t>
      </w:r>
      <w:r w:rsidR="003C68C9">
        <w:t>Wykonawc</w:t>
      </w:r>
      <w:r w:rsidRPr="00722DA6">
        <w:t xml:space="preserve">y albo odstąpić od umowy jeżeli wada jest istotna, bez konieczności kolejnego wzywania </w:t>
      </w:r>
      <w:r w:rsidR="003C68C9">
        <w:t>Wykonawc</w:t>
      </w:r>
      <w:r w:rsidRPr="00722DA6">
        <w:t>y do niezwłocznej wymiany rzeczy wadliwych na wolne od wad albo do usunięcia wady,</w:t>
      </w:r>
    </w:p>
    <w:p w14:paraId="06BBF011" w14:textId="77777777" w:rsidR="00571576" w:rsidRPr="00722DA6" w:rsidRDefault="00571576" w:rsidP="00571576">
      <w:pPr>
        <w:pStyle w:val="Akapitzlist"/>
        <w:numPr>
          <w:ilvl w:val="1"/>
          <w:numId w:val="11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</w:pPr>
      <w:r w:rsidRPr="00722DA6">
        <w:t xml:space="preserve">jeżeli wada dotyczy rzeczy, która została zamontowana, Zamawiający może żądać od </w:t>
      </w:r>
      <w:r w:rsidR="003C68C9">
        <w:t>Wykonawc</w:t>
      </w:r>
      <w:r w:rsidRPr="00722DA6">
        <w:t xml:space="preserve">y demontażu i ponownego zamontowania takiej rzeczy po dokonaniu wymiany na wolną od wad lub usunięciu wady. W razie niewykonania tego obowiązku przez </w:t>
      </w:r>
      <w:r w:rsidR="003C68C9">
        <w:t>Wykonawc</w:t>
      </w:r>
      <w:r w:rsidRPr="00722DA6">
        <w:t xml:space="preserve">ę, Zamawiający jest upoważniony do dokonania tych czynności na koszt i niebezpieczeństwo </w:t>
      </w:r>
      <w:bookmarkStart w:id="13" w:name="mip28176367"/>
      <w:bookmarkEnd w:id="13"/>
      <w:r w:rsidR="003C68C9">
        <w:t>Wykonawc</w:t>
      </w:r>
      <w:r w:rsidRPr="00722DA6">
        <w:t xml:space="preserve">y. </w:t>
      </w:r>
      <w:r w:rsidR="003C68C9">
        <w:t>Wykonawc</w:t>
      </w:r>
      <w:r w:rsidRPr="00722DA6">
        <w:t xml:space="preserve">a może odmówić demontażu i ponownego zamontowania, jeżeli koszt tych czynności przewyższa wynagrodzenie </w:t>
      </w:r>
      <w:r w:rsidR="003C68C9">
        <w:t>Wykonawc</w:t>
      </w:r>
      <w:r w:rsidRPr="00722DA6">
        <w:t>y, uzyskane z tytułu wykonania niniejszej umowy,</w:t>
      </w:r>
    </w:p>
    <w:p w14:paraId="72F56A67" w14:textId="77777777" w:rsidR="00571576" w:rsidRPr="00722DA6" w:rsidRDefault="00571576" w:rsidP="00571576">
      <w:pPr>
        <w:pStyle w:val="Akapitzlist"/>
        <w:numPr>
          <w:ilvl w:val="1"/>
          <w:numId w:val="11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</w:pPr>
      <w:r w:rsidRPr="00722DA6">
        <w:t>jeżeli wada dotyczy rzeczy, która może zostać naprawiona lub wymieniona u </w:t>
      </w:r>
      <w:r w:rsidR="003C68C9">
        <w:t>Wykonawc</w:t>
      </w:r>
      <w:r w:rsidRPr="00722DA6">
        <w:t xml:space="preserve">y, </w:t>
      </w:r>
      <w:r w:rsidR="003C68C9">
        <w:t>Wykonawc</w:t>
      </w:r>
      <w:r w:rsidRPr="00722DA6">
        <w:t>a jest zobowiązany odebrać taką rzecz i dostarczyć rzecz wolną od wad na własny koszt.</w:t>
      </w:r>
    </w:p>
    <w:p w14:paraId="4BFFF464" w14:textId="77777777" w:rsidR="00571576" w:rsidRPr="00722DA6" w:rsidRDefault="003C68C9" w:rsidP="00571576">
      <w:pPr>
        <w:numPr>
          <w:ilvl w:val="0"/>
          <w:numId w:val="11"/>
        </w:numPr>
        <w:suppressAutoHyphens/>
        <w:spacing w:line="360" w:lineRule="auto"/>
        <w:jc w:val="both"/>
      </w:pPr>
      <w:r>
        <w:t>Wykonawc</w:t>
      </w:r>
      <w:r w:rsidR="00571576" w:rsidRPr="00722DA6">
        <w:t>a może odmówić zadośćuczynienia żądaniu Zamawiającego wymiany rzeczy wadliwych na wolne od wad albo do usunięcia wady, jeżeli doprowadzenie do zgodności z umową rzeczy wadliwej w sposób wybrany przez Zamawiającego jest niemożliwe albo w porównaniu z drugim możliwym sposobem doprowadzenia do zgodności z umową wymagałoby nadmiernych kosztów.</w:t>
      </w:r>
    </w:p>
    <w:p w14:paraId="354F8DA6" w14:textId="77777777" w:rsidR="00571576" w:rsidRPr="00722DA6" w:rsidRDefault="00571576" w:rsidP="00571576">
      <w:pPr>
        <w:pStyle w:val="Akapitzlist3"/>
        <w:numPr>
          <w:ilvl w:val="0"/>
          <w:numId w:val="11"/>
        </w:numPr>
        <w:tabs>
          <w:tab w:val="left" w:pos="1560"/>
        </w:tabs>
        <w:spacing w:line="360" w:lineRule="auto"/>
        <w:jc w:val="both"/>
      </w:pPr>
      <w:r w:rsidRPr="00722DA6">
        <w:t>Zamawiający składa oświadczenie o obniżeniu wynagrodzenia, w taki sposób, aby obniżone wynagrodzenie pozostawało w takiej proporcji do wynagrodzenia wynikającego z umowy, w jakiej wartość dzieła z wadą pozostaje do wartości dzieła bez wady.</w:t>
      </w:r>
    </w:p>
    <w:p w14:paraId="47F9F3AB" w14:textId="77777777" w:rsidR="00571576" w:rsidRPr="00722DA6" w:rsidRDefault="00571576" w:rsidP="00571576">
      <w:pPr>
        <w:spacing w:line="360" w:lineRule="auto"/>
        <w:ind w:left="420"/>
        <w:jc w:val="center"/>
      </w:pPr>
    </w:p>
    <w:p w14:paraId="5B05C335" w14:textId="77777777" w:rsidR="00571576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DA6">
        <w:rPr>
          <w:rFonts w:ascii="Times New Roman" w:hAnsi="Times New Roman" w:cs="Times New Roman"/>
          <w:b/>
          <w:bCs/>
          <w:color w:val="auto"/>
        </w:rPr>
        <w:t>§ 13.</w:t>
      </w:r>
    </w:p>
    <w:p w14:paraId="071EAB2A" w14:textId="77777777" w:rsidR="00AE7793" w:rsidRPr="00722DA6" w:rsidRDefault="00AE7793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E7793">
        <w:rPr>
          <w:rFonts w:ascii="Times New Roman" w:hAnsi="Times New Roman" w:cs="Times New Roman"/>
          <w:b/>
          <w:bCs/>
          <w:color w:val="auto"/>
        </w:rPr>
        <w:t>KARY UMOWNE</w:t>
      </w:r>
    </w:p>
    <w:p w14:paraId="3E9914BE" w14:textId="77777777" w:rsidR="00571576" w:rsidRPr="00722DA6" w:rsidRDefault="00571576" w:rsidP="00571576">
      <w:pPr>
        <w:pStyle w:val="TableText"/>
        <w:tabs>
          <w:tab w:val="left" w:pos="5245"/>
        </w:tabs>
        <w:spacing w:line="360" w:lineRule="auto"/>
        <w:rPr>
          <w:rFonts w:ascii="Times New Roman" w:hAnsi="Times New Roman" w:cs="Times New Roman"/>
          <w:bCs/>
          <w:color w:val="auto"/>
        </w:rPr>
      </w:pPr>
      <w:r w:rsidRPr="00722DA6">
        <w:rPr>
          <w:rFonts w:ascii="Times New Roman" w:hAnsi="Times New Roman" w:cs="Times New Roman"/>
          <w:bCs/>
          <w:color w:val="auto"/>
        </w:rPr>
        <w:t>Stosowanie kar umownych</w:t>
      </w:r>
    </w:p>
    <w:p w14:paraId="11BD967E" w14:textId="77777777" w:rsidR="00571576" w:rsidRPr="00722DA6" w:rsidRDefault="003C68C9" w:rsidP="00571576">
      <w:pPr>
        <w:pStyle w:val="Tekstpodstawowywcity"/>
        <w:numPr>
          <w:ilvl w:val="0"/>
          <w:numId w:val="20"/>
        </w:numPr>
        <w:tabs>
          <w:tab w:val="left" w:pos="5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Wykonawc</w:t>
      </w:r>
      <w:r w:rsidR="00571576" w:rsidRPr="00722DA6">
        <w:rPr>
          <w:sz w:val="24"/>
          <w:szCs w:val="24"/>
        </w:rPr>
        <w:t xml:space="preserve">a płaci </w:t>
      </w:r>
      <w:r w:rsidR="0054328E">
        <w:rPr>
          <w:sz w:val="24"/>
          <w:szCs w:val="24"/>
        </w:rPr>
        <w:t>Zamaw</w:t>
      </w:r>
      <w:r w:rsidR="00571576" w:rsidRPr="00722DA6">
        <w:rPr>
          <w:sz w:val="24"/>
          <w:szCs w:val="24"/>
        </w:rPr>
        <w:t>iającemu karę umowną:</w:t>
      </w:r>
    </w:p>
    <w:p w14:paraId="31430E9B" w14:textId="6F7BF707" w:rsidR="00571576" w:rsidRPr="00722DA6" w:rsidRDefault="00571576" w:rsidP="00571576">
      <w:pPr>
        <w:numPr>
          <w:ilvl w:val="0"/>
          <w:numId w:val="21"/>
        </w:numPr>
        <w:spacing w:line="360" w:lineRule="auto"/>
        <w:jc w:val="both"/>
      </w:pPr>
      <w:r w:rsidRPr="00722DA6">
        <w:t xml:space="preserve">za każdy dzień opóźnienia w wykonaniu przedmiotu umowy, w wysokości </w:t>
      </w:r>
      <w:r w:rsidR="00557A78">
        <w:t>5</w:t>
      </w:r>
      <w:r w:rsidRPr="00722DA6">
        <w:t>.000,00 PLN brutto (słownie:</w:t>
      </w:r>
      <w:r w:rsidR="00557A78">
        <w:t xml:space="preserve"> pięć </w:t>
      </w:r>
      <w:r w:rsidRPr="00722DA6">
        <w:t xml:space="preserve"> tysi</w:t>
      </w:r>
      <w:r w:rsidR="00557A78">
        <w:t>ęcy</w:t>
      </w:r>
      <w:r w:rsidRPr="00722DA6">
        <w:t xml:space="preserve"> złotych, 00/100),</w:t>
      </w:r>
    </w:p>
    <w:p w14:paraId="749417F0" w14:textId="30C28A30" w:rsidR="00571576" w:rsidRPr="00722DA6" w:rsidRDefault="00571576" w:rsidP="00571576">
      <w:pPr>
        <w:numPr>
          <w:ilvl w:val="0"/>
          <w:numId w:val="21"/>
        </w:numPr>
        <w:spacing w:line="360" w:lineRule="auto"/>
        <w:jc w:val="both"/>
      </w:pPr>
      <w:r w:rsidRPr="00722DA6">
        <w:t xml:space="preserve">za każdy dzień opóźnienia w usunięciu wad stwierdzonych przy odbiorze końcowym przedmiotu umowy oraz w okresie gwarancji i rękojmi w wysokości </w:t>
      </w:r>
      <w:r w:rsidR="00557A78">
        <w:t>5</w:t>
      </w:r>
      <w:r w:rsidRPr="00722DA6">
        <w:t xml:space="preserve">.000,00 PLN brutto (słownie: </w:t>
      </w:r>
      <w:r w:rsidR="00557A78">
        <w:t>pięć tysięcy</w:t>
      </w:r>
      <w:r w:rsidRPr="00722DA6">
        <w:t xml:space="preserve"> złotych, 00/100), licząc od dnia wyznaczonego na usunięcie wad,</w:t>
      </w:r>
    </w:p>
    <w:p w14:paraId="706744E6" w14:textId="77777777" w:rsidR="00571576" w:rsidRPr="00722DA6" w:rsidRDefault="00571576" w:rsidP="00571576">
      <w:pPr>
        <w:numPr>
          <w:ilvl w:val="0"/>
          <w:numId w:val="21"/>
        </w:numPr>
        <w:spacing w:line="360" w:lineRule="auto"/>
        <w:jc w:val="both"/>
      </w:pPr>
      <w:r w:rsidRPr="00722DA6">
        <w:t>w przypadku nie wykonania obowiązku, o którym mowa w §3 pkt.8) i 10), w wysokości 1.000,00 PLN brutto (słownie: jeden tysiąc złotych, 00/100) za każdy dzień opóźnienia,</w:t>
      </w:r>
    </w:p>
    <w:p w14:paraId="44CB2F5B" w14:textId="77777777" w:rsidR="00571576" w:rsidRPr="00722DA6" w:rsidRDefault="00571576" w:rsidP="00571576">
      <w:pPr>
        <w:numPr>
          <w:ilvl w:val="0"/>
          <w:numId w:val="21"/>
        </w:numPr>
        <w:spacing w:line="360" w:lineRule="auto"/>
        <w:jc w:val="both"/>
      </w:pPr>
      <w:r w:rsidRPr="00722DA6">
        <w:t xml:space="preserve">za odstąpienie od umowy przez </w:t>
      </w:r>
      <w:r w:rsidR="00517324">
        <w:t>Z</w:t>
      </w:r>
      <w:r w:rsidRPr="00722DA6">
        <w:t xml:space="preserve">amawiającego z przyczyn, za które odpowiada </w:t>
      </w:r>
      <w:r w:rsidR="003C68C9">
        <w:t>Wykonawc</w:t>
      </w:r>
      <w:r w:rsidRPr="00722DA6">
        <w:t>a w wysokości 20 % wynagrodzenia umownego brutto za przedmiot umowy,</w:t>
      </w:r>
    </w:p>
    <w:p w14:paraId="41E47D04" w14:textId="0AC71776" w:rsidR="00571576" w:rsidRPr="00722DA6" w:rsidRDefault="00571576" w:rsidP="00571576">
      <w:pPr>
        <w:numPr>
          <w:ilvl w:val="0"/>
          <w:numId w:val="21"/>
        </w:numPr>
        <w:spacing w:line="360" w:lineRule="auto"/>
        <w:jc w:val="both"/>
      </w:pPr>
      <w:r w:rsidRPr="00722DA6">
        <w:t xml:space="preserve">z tytułu braku zapłaty lub nieterminowej zapłaty wynagrodzenia należnego podwykonawcom lub dalszym podwykonawcom, w wysokości </w:t>
      </w:r>
      <w:r w:rsidR="00557A78">
        <w:t>1</w:t>
      </w:r>
      <w:r w:rsidRPr="00722DA6">
        <w:t>.000,00 PLN brutto (słownie:</w:t>
      </w:r>
      <w:r w:rsidR="00557A78">
        <w:t xml:space="preserve"> jeden</w:t>
      </w:r>
      <w:r w:rsidRPr="00722DA6">
        <w:t xml:space="preserve"> tysiąc złotych, 00/100) za każde zdarzenie,</w:t>
      </w:r>
    </w:p>
    <w:p w14:paraId="759CDCD0" w14:textId="1070B9B7" w:rsidR="00571576" w:rsidRPr="00722DA6" w:rsidRDefault="00571576" w:rsidP="00571576">
      <w:pPr>
        <w:numPr>
          <w:ilvl w:val="0"/>
          <w:numId w:val="21"/>
        </w:numPr>
        <w:spacing w:line="360" w:lineRule="auto"/>
        <w:jc w:val="both"/>
      </w:pPr>
      <w:r w:rsidRPr="00722DA6">
        <w:t xml:space="preserve">z tytułu nieprzedłożenia do zaakceptowania projektu umowy o podwykonawstwo, której przedmiotem są roboty budowlane, lub projektu jej zmiany, w wysokości </w:t>
      </w:r>
      <w:r w:rsidR="00557A78">
        <w:t>3</w:t>
      </w:r>
      <w:r w:rsidRPr="00722DA6">
        <w:t xml:space="preserve">.000,00 PLN brutto (słownie: </w:t>
      </w:r>
      <w:r w:rsidR="00557A78">
        <w:t>trzy</w:t>
      </w:r>
      <w:r w:rsidRPr="00722DA6">
        <w:t xml:space="preserve"> tysiące złotych, 00/100) za każde zdarzenie,</w:t>
      </w:r>
    </w:p>
    <w:p w14:paraId="1DD01A04" w14:textId="6AEA7BDA" w:rsidR="00571576" w:rsidRPr="00722DA6" w:rsidRDefault="00571576" w:rsidP="00571576">
      <w:pPr>
        <w:numPr>
          <w:ilvl w:val="0"/>
          <w:numId w:val="21"/>
        </w:numPr>
        <w:spacing w:line="360" w:lineRule="auto"/>
        <w:jc w:val="both"/>
      </w:pPr>
      <w:r w:rsidRPr="00722DA6">
        <w:t xml:space="preserve">z tytułu nieprzedłożenia poświadczonej za zgodność z oryginałem kopii umowy o podwykonawstwo lub o dalsze podwykonawstwo albo ich zmiany, w wysokości </w:t>
      </w:r>
      <w:r w:rsidR="00557A78">
        <w:t>3</w:t>
      </w:r>
      <w:r w:rsidRPr="00722DA6">
        <w:t xml:space="preserve">.000,00 PLN brutto (słownie: </w:t>
      </w:r>
      <w:r w:rsidR="00557A78">
        <w:t>trzy</w:t>
      </w:r>
      <w:r w:rsidRPr="00722DA6">
        <w:t xml:space="preserve"> tysiące złotych, 00/100) za każde zdarzenie,</w:t>
      </w:r>
    </w:p>
    <w:p w14:paraId="5382C812" w14:textId="776F88BB" w:rsidR="00571576" w:rsidRPr="00722DA6" w:rsidRDefault="00571576" w:rsidP="00571576">
      <w:pPr>
        <w:numPr>
          <w:ilvl w:val="0"/>
          <w:numId w:val="21"/>
        </w:numPr>
        <w:spacing w:line="360" w:lineRule="auto"/>
        <w:jc w:val="both"/>
      </w:pPr>
      <w:r w:rsidRPr="00722DA6">
        <w:t xml:space="preserve">z tytułu braku zmiany umowy o podwykonawstwo w zakresie terminu zapłaty, w wysokości </w:t>
      </w:r>
      <w:r w:rsidR="00557A78">
        <w:t>3</w:t>
      </w:r>
      <w:r w:rsidRPr="00722DA6">
        <w:t xml:space="preserve">.000,00 PLN brutto (słownie: </w:t>
      </w:r>
      <w:r w:rsidR="00557A78">
        <w:t>trzy</w:t>
      </w:r>
      <w:r w:rsidRPr="00722DA6">
        <w:t xml:space="preserve"> tysiące złotych, 00/100) za każde zdarzenie,</w:t>
      </w:r>
    </w:p>
    <w:p w14:paraId="5B42325B" w14:textId="79E9F431" w:rsidR="00571576" w:rsidRPr="00722DA6" w:rsidRDefault="00571576" w:rsidP="00571576">
      <w:pPr>
        <w:numPr>
          <w:ilvl w:val="0"/>
          <w:numId w:val="21"/>
        </w:numPr>
        <w:spacing w:line="360" w:lineRule="auto"/>
        <w:jc w:val="both"/>
      </w:pPr>
      <w:r w:rsidRPr="00722DA6">
        <w:t xml:space="preserve">za nie przystąpienie do usunięcia uszkodzenia, wady, usterki lub awarii w zakresie robót budowlano – montażowych w terminie określonym w §12 ust.2 w wysokości </w:t>
      </w:r>
      <w:r w:rsidR="00557A78">
        <w:t>3</w:t>
      </w:r>
      <w:r w:rsidRPr="00722DA6">
        <w:t xml:space="preserve">.000,00 PLN brutto (słownie: </w:t>
      </w:r>
      <w:r w:rsidR="00557A78">
        <w:t>trzy</w:t>
      </w:r>
      <w:r w:rsidRPr="00722DA6">
        <w:t xml:space="preserve"> tysiąc</w:t>
      </w:r>
      <w:r w:rsidR="00557A78">
        <w:t>e</w:t>
      </w:r>
      <w:r w:rsidRPr="00722DA6">
        <w:t xml:space="preserve"> złotych, 00/100) za każdy dzień zwłoki,</w:t>
      </w:r>
    </w:p>
    <w:p w14:paraId="1592A268" w14:textId="7DF7ED9D" w:rsidR="00571576" w:rsidRPr="00722DA6" w:rsidRDefault="00571576" w:rsidP="00571576">
      <w:pPr>
        <w:numPr>
          <w:ilvl w:val="0"/>
          <w:numId w:val="21"/>
        </w:numPr>
        <w:spacing w:line="360" w:lineRule="auto"/>
        <w:jc w:val="both"/>
      </w:pPr>
      <w:r w:rsidRPr="00722DA6">
        <w:t xml:space="preserve">za niewywiązanie się z obowiązku. o którym mowa w §3 pkt. 30) niniejszej umowy w wysokości </w:t>
      </w:r>
      <w:r w:rsidR="00557A78">
        <w:t>2</w:t>
      </w:r>
      <w:r w:rsidRPr="00722DA6">
        <w:t xml:space="preserve">.000,00 zł (słownie: </w:t>
      </w:r>
      <w:r w:rsidR="00557A78">
        <w:t>dwa</w:t>
      </w:r>
      <w:r w:rsidRPr="00722DA6">
        <w:t xml:space="preserve"> tysiąc</w:t>
      </w:r>
      <w:r w:rsidR="00557A78">
        <w:t>e</w:t>
      </w:r>
      <w:r w:rsidRPr="00722DA6">
        <w:t xml:space="preserve"> złotych, 00/100) za każdy dzień opóźnienia,</w:t>
      </w:r>
    </w:p>
    <w:p w14:paraId="356D1EFD" w14:textId="77777777" w:rsidR="00571576" w:rsidRPr="00722DA6" w:rsidRDefault="00571576" w:rsidP="00571576">
      <w:pPr>
        <w:numPr>
          <w:ilvl w:val="0"/>
          <w:numId w:val="21"/>
        </w:numPr>
        <w:spacing w:line="360" w:lineRule="auto"/>
        <w:jc w:val="both"/>
      </w:pPr>
      <w:r w:rsidRPr="00722DA6">
        <w:t>za powierzenie wykonania czynności opisanych w §3 pkt.29) osobom nie zatrudnionym na umowę o pracę w wysokości 500,00 zł (słownie pięćset złotych, 00/100), za każdy dzień pracy takiego pracownika,</w:t>
      </w:r>
    </w:p>
    <w:p w14:paraId="364A9405" w14:textId="77777777" w:rsidR="00571576" w:rsidRPr="00722DA6" w:rsidRDefault="00571576" w:rsidP="00571576">
      <w:pPr>
        <w:numPr>
          <w:ilvl w:val="0"/>
          <w:numId w:val="21"/>
        </w:numPr>
        <w:spacing w:line="360" w:lineRule="auto"/>
        <w:jc w:val="both"/>
      </w:pPr>
      <w:r w:rsidRPr="00722DA6">
        <w:t>za niewywiązanie się z obowiązku, o którym mowa w §3 pkt.31) niniejszej umowy w wysokości 500,00 złotych (słownie: pięćset złotych, 00/100), za każdy dzień opóźnienia,</w:t>
      </w:r>
    </w:p>
    <w:p w14:paraId="661D61ED" w14:textId="77777777" w:rsidR="00571576" w:rsidRPr="00722DA6" w:rsidRDefault="00571576" w:rsidP="00571576">
      <w:pPr>
        <w:numPr>
          <w:ilvl w:val="0"/>
          <w:numId w:val="21"/>
        </w:numPr>
        <w:spacing w:line="360" w:lineRule="auto"/>
        <w:jc w:val="both"/>
      </w:pPr>
      <w:r w:rsidRPr="00722DA6">
        <w:t>za niewywiązanie się z obowiązku dotyczącego przedłożenia kopii umów, o których mowa w §3 pkt.32) niniejszej umowy w wysokości 500,00 złotych (słownie: pięćset złotych, 00/100), za każdy dzień opóźnienia,</w:t>
      </w:r>
    </w:p>
    <w:p w14:paraId="1042A056" w14:textId="77777777" w:rsidR="00571576" w:rsidRPr="00722DA6" w:rsidRDefault="00571576" w:rsidP="00571576">
      <w:pPr>
        <w:pStyle w:val="Tekstpodstawowywcity"/>
        <w:numPr>
          <w:ilvl w:val="0"/>
          <w:numId w:val="20"/>
        </w:numPr>
        <w:tabs>
          <w:tab w:val="left" w:pos="5245"/>
        </w:tabs>
        <w:spacing w:line="360" w:lineRule="auto"/>
        <w:rPr>
          <w:sz w:val="24"/>
          <w:szCs w:val="24"/>
        </w:rPr>
      </w:pPr>
      <w:r w:rsidRPr="00722DA6">
        <w:rPr>
          <w:sz w:val="24"/>
          <w:szCs w:val="24"/>
        </w:rPr>
        <w:t>Strony zastrzegają sobie prawo do odszkodowania uzupełniającego przenoszącego wysokość kar umownych do wysokości rzeczywiście poniesionej szkody.</w:t>
      </w:r>
    </w:p>
    <w:p w14:paraId="670DB18C" w14:textId="77777777" w:rsidR="00571576" w:rsidRPr="00722DA6" w:rsidRDefault="00571576" w:rsidP="00571576">
      <w:pPr>
        <w:pStyle w:val="Tekstpodstawowywcity"/>
        <w:numPr>
          <w:ilvl w:val="0"/>
          <w:numId w:val="20"/>
        </w:numPr>
        <w:tabs>
          <w:tab w:val="left" w:pos="5245"/>
        </w:tabs>
        <w:spacing w:line="360" w:lineRule="auto"/>
        <w:rPr>
          <w:sz w:val="24"/>
          <w:szCs w:val="24"/>
        </w:rPr>
      </w:pPr>
      <w:r w:rsidRPr="00722DA6">
        <w:rPr>
          <w:sz w:val="24"/>
          <w:szCs w:val="24"/>
        </w:rPr>
        <w:t xml:space="preserve">Zamawiającemu przysługuje prawo potrącenia kar umownych z wynagrodzenia </w:t>
      </w:r>
      <w:r w:rsidR="003C68C9">
        <w:rPr>
          <w:sz w:val="24"/>
          <w:szCs w:val="24"/>
        </w:rPr>
        <w:t>Wykonawc</w:t>
      </w:r>
      <w:r w:rsidRPr="00722DA6">
        <w:rPr>
          <w:sz w:val="24"/>
          <w:szCs w:val="24"/>
        </w:rPr>
        <w:t xml:space="preserve">y, no co Wykonawca wyraża zgodę. W przypadku braku możliwości potrącenia kary umownej z wynagrodzenia </w:t>
      </w:r>
      <w:r w:rsidR="003C68C9">
        <w:rPr>
          <w:sz w:val="24"/>
          <w:szCs w:val="24"/>
        </w:rPr>
        <w:t>Wykonawc</w:t>
      </w:r>
      <w:r w:rsidRPr="00722DA6">
        <w:rPr>
          <w:sz w:val="24"/>
          <w:szCs w:val="24"/>
        </w:rPr>
        <w:t>y, zobowiązuje się on do zapłaty kary umownej w terminie 14 dni kalendarzowych od dnia otrzymania noty obciążeniowej.</w:t>
      </w:r>
    </w:p>
    <w:p w14:paraId="13612B71" w14:textId="77777777" w:rsidR="00571576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DA6">
        <w:rPr>
          <w:rFonts w:ascii="Times New Roman" w:hAnsi="Times New Roman" w:cs="Times New Roman"/>
          <w:b/>
          <w:bCs/>
          <w:color w:val="auto"/>
        </w:rPr>
        <w:t>§ 14.</w:t>
      </w:r>
    </w:p>
    <w:p w14:paraId="11CC50E4" w14:textId="77777777" w:rsidR="00AE7793" w:rsidRPr="00722DA6" w:rsidRDefault="00AE7793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E7793">
        <w:rPr>
          <w:rFonts w:ascii="Times New Roman" w:hAnsi="Times New Roman" w:cs="Times New Roman"/>
          <w:b/>
          <w:bCs/>
          <w:color w:val="auto"/>
        </w:rPr>
        <w:t>ODSTĄPIENIE OD UMOWY</w:t>
      </w:r>
    </w:p>
    <w:p w14:paraId="6647EF33" w14:textId="77777777" w:rsidR="00571576" w:rsidRPr="00722DA6" w:rsidRDefault="00571576" w:rsidP="00571576">
      <w:pPr>
        <w:pStyle w:val="Tekstpodstawowywcity"/>
        <w:numPr>
          <w:ilvl w:val="0"/>
          <w:numId w:val="15"/>
        </w:numPr>
        <w:tabs>
          <w:tab w:val="left" w:pos="5245"/>
        </w:tabs>
        <w:spacing w:line="360" w:lineRule="auto"/>
        <w:rPr>
          <w:sz w:val="24"/>
          <w:szCs w:val="24"/>
        </w:rPr>
      </w:pPr>
      <w:r w:rsidRPr="00722DA6">
        <w:rPr>
          <w:sz w:val="24"/>
          <w:szCs w:val="24"/>
        </w:rPr>
        <w:t>Strony umowy oświadczają, że wszystkie sprawy sporne będą starały się rozstrzygać we własnym zakresie i dopiero gdy nie będzie możliwe ugodowe załatwienie sporu, sprawy konfliktowe skierują pod sąd właściwy dla siedziby Zamawiającego.</w:t>
      </w:r>
    </w:p>
    <w:p w14:paraId="70B07674" w14:textId="77777777" w:rsidR="00571576" w:rsidRPr="00722DA6" w:rsidRDefault="00571576" w:rsidP="00571576">
      <w:pPr>
        <w:pStyle w:val="Tekstpodstawowywcity"/>
        <w:numPr>
          <w:ilvl w:val="0"/>
          <w:numId w:val="15"/>
        </w:numPr>
        <w:tabs>
          <w:tab w:val="left" w:pos="5245"/>
        </w:tabs>
        <w:spacing w:line="360" w:lineRule="auto"/>
        <w:rPr>
          <w:sz w:val="24"/>
          <w:szCs w:val="24"/>
        </w:rPr>
      </w:pPr>
      <w:r w:rsidRPr="00722DA6">
        <w:rPr>
          <w:sz w:val="24"/>
          <w:szCs w:val="24"/>
        </w:rPr>
        <w:t xml:space="preserve">Oprócz przypadków określonych przepisami kodeksu cywilnego, </w:t>
      </w:r>
      <w:r w:rsidR="0054328E">
        <w:rPr>
          <w:sz w:val="24"/>
          <w:szCs w:val="24"/>
        </w:rPr>
        <w:t>Zamaw</w:t>
      </w:r>
      <w:r w:rsidRPr="00722DA6">
        <w:rPr>
          <w:sz w:val="24"/>
          <w:szCs w:val="24"/>
        </w:rPr>
        <w:t>iający zastrzega sobie prawo natychmiastowego odstąpienia od umowy w przypadku:</w:t>
      </w:r>
    </w:p>
    <w:p w14:paraId="3CBD34CE" w14:textId="77777777" w:rsidR="00571576" w:rsidRPr="00722DA6" w:rsidRDefault="00571576" w:rsidP="00571576">
      <w:pPr>
        <w:numPr>
          <w:ilvl w:val="0"/>
          <w:numId w:val="16"/>
        </w:numPr>
        <w:spacing w:line="360" w:lineRule="auto"/>
        <w:jc w:val="both"/>
      </w:pPr>
      <w:r w:rsidRPr="00722DA6">
        <w:t xml:space="preserve">nie przystąpienia do realizacji robót określonych umową w terminie 7 dni kalendarzowych, licząc od daty przekazania placu budowy, bez zgody </w:t>
      </w:r>
      <w:r w:rsidR="0054328E">
        <w:t>Zamaw</w:t>
      </w:r>
      <w:r w:rsidRPr="00722DA6">
        <w:t>iającego,</w:t>
      </w:r>
    </w:p>
    <w:p w14:paraId="419F95A2" w14:textId="77777777" w:rsidR="00571576" w:rsidRPr="00722DA6" w:rsidRDefault="00571576" w:rsidP="00571576">
      <w:pPr>
        <w:numPr>
          <w:ilvl w:val="0"/>
          <w:numId w:val="16"/>
        </w:numPr>
        <w:spacing w:line="360" w:lineRule="auto"/>
        <w:jc w:val="both"/>
      </w:pPr>
      <w:r w:rsidRPr="00722DA6">
        <w:t xml:space="preserve">wstrzymania w trakcie realizacji zadania robót na okres dłuższy niż 7 dni kalendarzowych bez zgody </w:t>
      </w:r>
      <w:r w:rsidR="0054328E">
        <w:t>Zamaw</w:t>
      </w:r>
      <w:r w:rsidRPr="00722DA6">
        <w:t>iającego,</w:t>
      </w:r>
    </w:p>
    <w:p w14:paraId="223C36AE" w14:textId="77777777" w:rsidR="00571576" w:rsidRPr="00722DA6" w:rsidRDefault="00571576" w:rsidP="00571576">
      <w:pPr>
        <w:numPr>
          <w:ilvl w:val="0"/>
          <w:numId w:val="16"/>
        </w:numPr>
        <w:spacing w:line="360" w:lineRule="auto"/>
        <w:jc w:val="both"/>
      </w:pPr>
      <w:r w:rsidRPr="00722DA6">
        <w:t>o którym mowa w § 8 ust. 6 niniejszej umowy,</w:t>
      </w:r>
    </w:p>
    <w:p w14:paraId="7B0A67FB" w14:textId="77777777" w:rsidR="00571576" w:rsidRPr="00722DA6" w:rsidRDefault="00571576" w:rsidP="00571576">
      <w:pPr>
        <w:numPr>
          <w:ilvl w:val="0"/>
          <w:numId w:val="16"/>
        </w:numPr>
        <w:spacing w:line="360" w:lineRule="auto"/>
        <w:jc w:val="both"/>
      </w:pPr>
      <w:r w:rsidRPr="00722DA6">
        <w:t>gdy stan zaawansowania robót nie gwarantuje ukończenie przedmiotu umowy w terminie umownym,</w:t>
      </w:r>
    </w:p>
    <w:p w14:paraId="5943FFEB" w14:textId="77777777" w:rsidR="00571576" w:rsidRPr="00722DA6" w:rsidRDefault="00571576" w:rsidP="00571576">
      <w:pPr>
        <w:numPr>
          <w:ilvl w:val="0"/>
          <w:numId w:val="16"/>
        </w:numPr>
        <w:spacing w:line="360" w:lineRule="auto"/>
        <w:jc w:val="both"/>
      </w:pPr>
      <w:r w:rsidRPr="00722DA6">
        <w:t xml:space="preserve">gdy </w:t>
      </w:r>
      <w:r w:rsidR="003C68C9">
        <w:t>Wykonawc</w:t>
      </w:r>
      <w:r w:rsidRPr="00722DA6">
        <w:t xml:space="preserve">a mimo uprzedniego pisemnego wezwania </w:t>
      </w:r>
      <w:r w:rsidR="0054328E">
        <w:t>Zamaw</w:t>
      </w:r>
      <w:r w:rsidRPr="00722DA6">
        <w:t xml:space="preserve">iającego do realizacji warunków umowy nie wykonuje robót zgodnie z warunkami umownymi lub zaniedbuje zobowiązania umowne, w szczególności, gdy wykonuje roboty z udziałem podwykonawcy, na którego </w:t>
      </w:r>
      <w:r w:rsidR="0054328E">
        <w:t>Zamaw</w:t>
      </w:r>
      <w:r w:rsidRPr="00722DA6">
        <w:t>iający nie wyraził zgody.</w:t>
      </w:r>
    </w:p>
    <w:p w14:paraId="20BDBE67" w14:textId="77777777" w:rsidR="00571576" w:rsidRPr="00722DA6" w:rsidRDefault="00571576" w:rsidP="00571576">
      <w:pPr>
        <w:pStyle w:val="Tekstpodstawowywcity"/>
        <w:numPr>
          <w:ilvl w:val="0"/>
          <w:numId w:val="15"/>
        </w:numPr>
        <w:tabs>
          <w:tab w:val="left" w:pos="5245"/>
        </w:tabs>
        <w:spacing w:line="360" w:lineRule="auto"/>
        <w:rPr>
          <w:sz w:val="24"/>
          <w:szCs w:val="24"/>
        </w:rPr>
      </w:pPr>
      <w:r w:rsidRPr="00722DA6">
        <w:rPr>
          <w:sz w:val="24"/>
          <w:szCs w:val="24"/>
        </w:rPr>
        <w:t>Zamawiającemu przysługuje również prawo odstąpienia od umowy w razie wystąpienia istotnej zmiany okoliczności powodującej, że wykonanie umowy nie leży w interesie publicznym, czego nie można było przewidzieć w chwili zawarcia umowy. Odstąpienie od umowy w tym przypadku może nastąpić w terminie 30 dni kalendarzowych, licząc od dnia powzięcia wiadomości o powyższych okolicznościach.</w:t>
      </w:r>
    </w:p>
    <w:p w14:paraId="2A3E3BB4" w14:textId="77777777" w:rsidR="00571576" w:rsidRPr="00722DA6" w:rsidRDefault="00571576" w:rsidP="00571576">
      <w:pPr>
        <w:pStyle w:val="Tekstpodstawowywcity"/>
        <w:numPr>
          <w:ilvl w:val="0"/>
          <w:numId w:val="15"/>
        </w:numPr>
        <w:tabs>
          <w:tab w:val="left" w:pos="5245"/>
        </w:tabs>
        <w:spacing w:line="360" w:lineRule="auto"/>
        <w:rPr>
          <w:sz w:val="24"/>
          <w:szCs w:val="24"/>
        </w:rPr>
      </w:pPr>
      <w:r w:rsidRPr="00722DA6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30852A67" w14:textId="77777777" w:rsidR="00571576" w:rsidRPr="00722DA6" w:rsidRDefault="00571576" w:rsidP="00571576">
      <w:pPr>
        <w:pStyle w:val="Tekstpodstawowywcity"/>
        <w:numPr>
          <w:ilvl w:val="0"/>
          <w:numId w:val="15"/>
        </w:numPr>
        <w:tabs>
          <w:tab w:val="left" w:pos="5245"/>
        </w:tabs>
        <w:spacing w:line="360" w:lineRule="auto"/>
        <w:rPr>
          <w:sz w:val="24"/>
          <w:szCs w:val="24"/>
        </w:rPr>
      </w:pPr>
      <w:r w:rsidRPr="00722DA6">
        <w:rPr>
          <w:sz w:val="24"/>
          <w:szCs w:val="24"/>
        </w:rPr>
        <w:t xml:space="preserve">W wypadku odstąpienia od umowy, </w:t>
      </w:r>
      <w:r w:rsidR="003C68C9">
        <w:rPr>
          <w:sz w:val="24"/>
          <w:szCs w:val="24"/>
        </w:rPr>
        <w:t>Wykonawc</w:t>
      </w:r>
      <w:r w:rsidRPr="00722DA6">
        <w:rPr>
          <w:sz w:val="24"/>
          <w:szCs w:val="24"/>
        </w:rPr>
        <w:t>ę obciążają następujące obowiązki:</w:t>
      </w:r>
    </w:p>
    <w:p w14:paraId="7FB88C3A" w14:textId="6CFC58C6" w:rsidR="00571576" w:rsidRPr="00722DA6" w:rsidRDefault="00571576" w:rsidP="00571576">
      <w:pPr>
        <w:numPr>
          <w:ilvl w:val="0"/>
          <w:numId w:val="17"/>
        </w:numPr>
        <w:spacing w:line="360" w:lineRule="auto"/>
        <w:jc w:val="both"/>
      </w:pPr>
      <w:r w:rsidRPr="00722DA6">
        <w:t xml:space="preserve">w terminie 7 dni kalendarzowych od daty odstąpienia od umowy </w:t>
      </w:r>
      <w:r w:rsidR="003C68C9">
        <w:t>Wykonawc</w:t>
      </w:r>
      <w:r w:rsidRPr="00722DA6">
        <w:t xml:space="preserve">a przy udziale </w:t>
      </w:r>
      <w:r w:rsidR="003C68C9">
        <w:t>Inspekto</w:t>
      </w:r>
      <w:r w:rsidRPr="00722DA6">
        <w:t xml:space="preserve">ra </w:t>
      </w:r>
      <w:r w:rsidR="00672C9B">
        <w:t>Nadzoru Inwestorskiego</w:t>
      </w:r>
      <w:r w:rsidRPr="00722DA6">
        <w:t xml:space="preserve"> sporządzi szczegółowy protokół inwentaryzacji robót w toku według stanu na dzień odstąpienia,</w:t>
      </w:r>
    </w:p>
    <w:p w14:paraId="65E892F7" w14:textId="77777777" w:rsidR="00571576" w:rsidRPr="00722DA6" w:rsidRDefault="00571576" w:rsidP="00571576">
      <w:pPr>
        <w:numPr>
          <w:ilvl w:val="0"/>
          <w:numId w:val="17"/>
        </w:numPr>
        <w:spacing w:line="360" w:lineRule="auto"/>
        <w:jc w:val="both"/>
      </w:pPr>
      <w:r w:rsidRPr="00722DA6">
        <w:t>zabezpieczy przerwane prace lub roboty w zakresie obustronnie uzgodnionym. Koszt zabezpieczenia ponosi strona, która odstąpiła od umowy, chyba że odstąpienie nastąpiło z przyczyn, za które odpowiada druga strona.</w:t>
      </w:r>
    </w:p>
    <w:p w14:paraId="265AFE59" w14:textId="77777777" w:rsidR="00571576" w:rsidRPr="00722DA6" w:rsidRDefault="003C68C9" w:rsidP="00571576">
      <w:pPr>
        <w:pStyle w:val="Tekstpodstawowywcity"/>
        <w:numPr>
          <w:ilvl w:val="0"/>
          <w:numId w:val="15"/>
        </w:numPr>
        <w:tabs>
          <w:tab w:val="left" w:pos="5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Wykonawc</w:t>
      </w:r>
      <w:r w:rsidR="00571576" w:rsidRPr="00722DA6">
        <w:rPr>
          <w:sz w:val="24"/>
          <w:szCs w:val="24"/>
        </w:rPr>
        <w:t xml:space="preserve">a zgłosi do dokonania odbioru przez </w:t>
      </w:r>
      <w:r w:rsidR="0054328E">
        <w:rPr>
          <w:sz w:val="24"/>
          <w:szCs w:val="24"/>
        </w:rPr>
        <w:t>Zamaw</w:t>
      </w:r>
      <w:r w:rsidR="00571576" w:rsidRPr="00722DA6">
        <w:rPr>
          <w:sz w:val="24"/>
          <w:szCs w:val="24"/>
        </w:rPr>
        <w:t xml:space="preserve">iającego roboty przerwane oraz roboty zabezpieczające, jeżeli odstąpienie od umowy nastąpiło z przyczyn, za które </w:t>
      </w:r>
      <w:r>
        <w:rPr>
          <w:sz w:val="24"/>
          <w:szCs w:val="24"/>
        </w:rPr>
        <w:t>Wykonawc</w:t>
      </w:r>
      <w:r w:rsidR="00571576" w:rsidRPr="00722DA6">
        <w:rPr>
          <w:sz w:val="24"/>
          <w:szCs w:val="24"/>
        </w:rPr>
        <w:t>a odpowiedzialności nie ponosi, oraz niezwłocznie, a najpóźniej w terminie 14 dni kalendarzowych, usunie z terenu budowy i zaplecza urządzenia przez niego dostarczone lub wniesione.</w:t>
      </w:r>
    </w:p>
    <w:p w14:paraId="0BDC7666" w14:textId="77777777" w:rsidR="00571576" w:rsidRPr="00722DA6" w:rsidRDefault="00571576" w:rsidP="00571576">
      <w:pPr>
        <w:pStyle w:val="Tekstpodstawowywcity"/>
        <w:numPr>
          <w:ilvl w:val="0"/>
          <w:numId w:val="15"/>
        </w:numPr>
        <w:tabs>
          <w:tab w:val="left" w:pos="5245"/>
        </w:tabs>
        <w:spacing w:line="360" w:lineRule="auto"/>
        <w:rPr>
          <w:sz w:val="24"/>
          <w:szCs w:val="24"/>
        </w:rPr>
      </w:pPr>
      <w:r w:rsidRPr="00722DA6">
        <w:rPr>
          <w:sz w:val="24"/>
          <w:szCs w:val="24"/>
        </w:rPr>
        <w:t xml:space="preserve">Zamawiający w razie odstąpienia od umowy z przyczyn, za które </w:t>
      </w:r>
      <w:r w:rsidR="003C68C9">
        <w:rPr>
          <w:sz w:val="24"/>
          <w:szCs w:val="24"/>
        </w:rPr>
        <w:t>Wykonawc</w:t>
      </w:r>
      <w:r w:rsidRPr="00722DA6">
        <w:rPr>
          <w:sz w:val="24"/>
          <w:szCs w:val="24"/>
        </w:rPr>
        <w:t>a nie odpowiada zobowiązany jest do:</w:t>
      </w:r>
    </w:p>
    <w:p w14:paraId="23B6E745" w14:textId="77777777" w:rsidR="00571576" w:rsidRPr="00722DA6" w:rsidRDefault="00571576" w:rsidP="00571576">
      <w:pPr>
        <w:numPr>
          <w:ilvl w:val="0"/>
          <w:numId w:val="18"/>
        </w:numPr>
        <w:spacing w:line="360" w:lineRule="auto"/>
        <w:jc w:val="both"/>
      </w:pPr>
      <w:r w:rsidRPr="00722DA6">
        <w:t>dokonania odbioru robót przerwanych oraz do zapłaty wynagrodzenia za roboty, które zostały wykonane do dnia odstąpienia,</w:t>
      </w:r>
    </w:p>
    <w:p w14:paraId="3AD30F18" w14:textId="77777777" w:rsidR="00571576" w:rsidRPr="00722DA6" w:rsidRDefault="00571576" w:rsidP="00571576">
      <w:pPr>
        <w:numPr>
          <w:ilvl w:val="0"/>
          <w:numId w:val="18"/>
        </w:numPr>
        <w:spacing w:line="360" w:lineRule="auto"/>
        <w:jc w:val="both"/>
      </w:pPr>
      <w:r w:rsidRPr="00722DA6">
        <w:t xml:space="preserve">przejęcia od </w:t>
      </w:r>
      <w:r w:rsidR="003C68C9">
        <w:t>Wykonawc</w:t>
      </w:r>
      <w:r w:rsidRPr="00722DA6">
        <w:t>y pod swój dozór terenu budowy.</w:t>
      </w:r>
    </w:p>
    <w:p w14:paraId="4DF6DB11" w14:textId="77777777" w:rsidR="00571576" w:rsidRPr="00722DA6" w:rsidRDefault="00571576" w:rsidP="00571576">
      <w:pPr>
        <w:pStyle w:val="Tekstpodstawowywcity"/>
        <w:numPr>
          <w:ilvl w:val="0"/>
          <w:numId w:val="15"/>
        </w:numPr>
        <w:tabs>
          <w:tab w:val="left" w:pos="5245"/>
        </w:tabs>
        <w:spacing w:line="360" w:lineRule="auto"/>
        <w:rPr>
          <w:sz w:val="24"/>
          <w:szCs w:val="24"/>
        </w:rPr>
      </w:pPr>
      <w:r w:rsidRPr="00722DA6">
        <w:rPr>
          <w:sz w:val="24"/>
          <w:szCs w:val="24"/>
        </w:rPr>
        <w:t xml:space="preserve">W przypadku odstąpienia przez </w:t>
      </w:r>
      <w:r w:rsidR="0054328E">
        <w:rPr>
          <w:sz w:val="24"/>
          <w:szCs w:val="24"/>
        </w:rPr>
        <w:t>Zamaw</w:t>
      </w:r>
      <w:r w:rsidRPr="00722DA6">
        <w:rPr>
          <w:sz w:val="24"/>
          <w:szCs w:val="24"/>
        </w:rPr>
        <w:t xml:space="preserve">iającego od umowy lub realizacji części przedmiotu zamówienia z powodu przyczyn, o których mowa w ust. 2 i 3 </w:t>
      </w:r>
      <w:r w:rsidR="003C68C9">
        <w:rPr>
          <w:sz w:val="24"/>
          <w:szCs w:val="24"/>
        </w:rPr>
        <w:t>Wykonawc</w:t>
      </w:r>
      <w:r w:rsidRPr="00722DA6">
        <w:rPr>
          <w:sz w:val="24"/>
          <w:szCs w:val="24"/>
        </w:rPr>
        <w:t xml:space="preserve">y nie przysługują roszczenia odszkodowawcze względem </w:t>
      </w:r>
      <w:r w:rsidR="0054328E">
        <w:rPr>
          <w:sz w:val="24"/>
          <w:szCs w:val="24"/>
        </w:rPr>
        <w:t>Zamaw</w:t>
      </w:r>
      <w:r w:rsidRPr="00722DA6">
        <w:rPr>
          <w:sz w:val="24"/>
          <w:szCs w:val="24"/>
        </w:rPr>
        <w:t>iającego.</w:t>
      </w:r>
    </w:p>
    <w:p w14:paraId="123F02BB" w14:textId="77777777" w:rsidR="00571576" w:rsidRDefault="00571576" w:rsidP="00571576">
      <w:pPr>
        <w:tabs>
          <w:tab w:val="left" w:pos="5245"/>
        </w:tabs>
        <w:spacing w:line="360" w:lineRule="auto"/>
        <w:jc w:val="center"/>
        <w:rPr>
          <w:bCs/>
        </w:rPr>
      </w:pPr>
    </w:p>
    <w:p w14:paraId="16587476" w14:textId="77777777" w:rsidR="00571576" w:rsidRDefault="00571576" w:rsidP="00571576">
      <w:pPr>
        <w:tabs>
          <w:tab w:val="left" w:pos="5245"/>
        </w:tabs>
        <w:spacing w:line="360" w:lineRule="auto"/>
        <w:jc w:val="center"/>
        <w:rPr>
          <w:bCs/>
        </w:rPr>
      </w:pPr>
    </w:p>
    <w:p w14:paraId="5A789301" w14:textId="77777777" w:rsidR="00571576" w:rsidRPr="00722DA6" w:rsidRDefault="00571576" w:rsidP="00571576">
      <w:pPr>
        <w:tabs>
          <w:tab w:val="left" w:pos="5245"/>
        </w:tabs>
        <w:spacing w:line="360" w:lineRule="auto"/>
        <w:jc w:val="center"/>
        <w:rPr>
          <w:bCs/>
        </w:rPr>
      </w:pPr>
    </w:p>
    <w:p w14:paraId="5EAC79C8" w14:textId="77777777" w:rsidR="00571576" w:rsidRDefault="00571576" w:rsidP="00571576">
      <w:pPr>
        <w:tabs>
          <w:tab w:val="left" w:pos="5245"/>
        </w:tabs>
        <w:spacing w:line="360" w:lineRule="auto"/>
        <w:jc w:val="center"/>
        <w:rPr>
          <w:b/>
          <w:bCs/>
        </w:rPr>
      </w:pPr>
      <w:r w:rsidRPr="00722DA6">
        <w:rPr>
          <w:b/>
          <w:bCs/>
        </w:rPr>
        <w:t>§ 15.</w:t>
      </w:r>
    </w:p>
    <w:p w14:paraId="19C8E77E" w14:textId="77777777" w:rsidR="00AE7793" w:rsidRPr="00722DA6" w:rsidRDefault="00AE7793" w:rsidP="00571576">
      <w:pPr>
        <w:tabs>
          <w:tab w:val="left" w:pos="5245"/>
        </w:tabs>
        <w:spacing w:line="360" w:lineRule="auto"/>
        <w:jc w:val="center"/>
        <w:rPr>
          <w:b/>
          <w:bCs/>
        </w:rPr>
      </w:pPr>
      <w:r w:rsidRPr="00AE7793">
        <w:rPr>
          <w:b/>
          <w:bCs/>
        </w:rPr>
        <w:t>ZMIANA UMOWY</w:t>
      </w:r>
    </w:p>
    <w:p w14:paraId="4B658D96" w14:textId="77777777" w:rsidR="00571576" w:rsidRPr="00722DA6" w:rsidRDefault="00571576" w:rsidP="00571576">
      <w:pPr>
        <w:pStyle w:val="Akapitzlist"/>
        <w:numPr>
          <w:ilvl w:val="3"/>
          <w:numId w:val="5"/>
        </w:numPr>
        <w:tabs>
          <w:tab w:val="clear" w:pos="644"/>
          <w:tab w:val="num" w:pos="284"/>
          <w:tab w:val="left" w:pos="5245"/>
        </w:tabs>
        <w:spacing w:line="360" w:lineRule="auto"/>
        <w:ind w:left="284" w:hanging="284"/>
        <w:jc w:val="both"/>
        <w:rPr>
          <w:strike/>
        </w:rPr>
      </w:pPr>
      <w:r w:rsidRPr="00722DA6">
        <w:t xml:space="preserve">Zamawiający dopuszcza możliwość zmiany postanowień zawartej umowy w stosunku do treści oferty, na podstawie której dokonano wyboru </w:t>
      </w:r>
      <w:r w:rsidR="003C68C9">
        <w:t>Wykonawc</w:t>
      </w:r>
      <w:r w:rsidRPr="00722DA6">
        <w:t>y w przypadkach określonych w art.144 ustawy Pzp, a także w szczególności:</w:t>
      </w:r>
    </w:p>
    <w:p w14:paraId="11F591E8" w14:textId="25A04162" w:rsidR="00571576" w:rsidRDefault="00571576" w:rsidP="00571576">
      <w:pPr>
        <w:pStyle w:val="Akapitzlist"/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jc w:val="both"/>
      </w:pPr>
      <w:r w:rsidRPr="00722DA6">
        <w:rPr>
          <w:b/>
        </w:rPr>
        <w:t>Zmiana terminu wykonania przedmiotu umowy</w:t>
      </w:r>
      <w:r w:rsidRPr="00722DA6">
        <w:t>:</w:t>
      </w:r>
    </w:p>
    <w:p w14:paraId="0FF90567" w14:textId="5D2B9BAC" w:rsidR="00175E31" w:rsidRPr="00245994" w:rsidRDefault="00175E31" w:rsidP="00D6769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6769B">
        <w:rPr>
          <w:bCs/>
        </w:rPr>
        <w:t xml:space="preserve">spowodowana </w:t>
      </w:r>
      <w:r w:rsidR="00D6769B" w:rsidRPr="00245994">
        <w:rPr>
          <w:bCs/>
        </w:rPr>
        <w:t>przedłużającą się procedurą postępowania PZP,</w:t>
      </w:r>
    </w:p>
    <w:p w14:paraId="14EB1FAA" w14:textId="77777777" w:rsidR="00571576" w:rsidRPr="00722DA6" w:rsidRDefault="00571576" w:rsidP="00571576">
      <w:pPr>
        <w:pStyle w:val="Akapitzlist"/>
        <w:numPr>
          <w:ilvl w:val="0"/>
          <w:numId w:val="28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</w:pPr>
      <w:r w:rsidRPr="00722DA6">
        <w:t>spowodowana m.in. warunkami geologicznymi, archeologicznymi, w szczególności w przypadkach:</w:t>
      </w:r>
    </w:p>
    <w:p w14:paraId="1B2A80F2" w14:textId="77777777" w:rsidR="00571576" w:rsidRPr="00722DA6" w:rsidRDefault="00571576" w:rsidP="00571576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</w:pPr>
      <w:r w:rsidRPr="00722DA6">
        <w:t>-</w:t>
      </w:r>
      <w:r w:rsidRPr="00722DA6">
        <w:tab/>
        <w:t>klęski żywiołowej,</w:t>
      </w:r>
    </w:p>
    <w:p w14:paraId="48A182A1" w14:textId="77777777" w:rsidR="00571576" w:rsidRPr="00722DA6" w:rsidRDefault="00571576" w:rsidP="00571576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</w:pPr>
      <w:r w:rsidRPr="00722DA6">
        <w:t>-</w:t>
      </w:r>
      <w:r w:rsidRPr="00722DA6">
        <w:tab/>
        <w:t>uniemożliwiających przeprowadzenie prób i sprawdzeń, dokonywanie odbiorów,</w:t>
      </w:r>
    </w:p>
    <w:p w14:paraId="771D3599" w14:textId="77777777" w:rsidR="00571576" w:rsidRPr="00722DA6" w:rsidRDefault="00571576" w:rsidP="00571576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</w:pPr>
      <w:r w:rsidRPr="00722DA6">
        <w:t>-</w:t>
      </w:r>
      <w:r w:rsidRPr="00722DA6">
        <w:tab/>
        <w:t>niewypałów i niewybuchów,</w:t>
      </w:r>
    </w:p>
    <w:p w14:paraId="369E29FD" w14:textId="77777777" w:rsidR="00571576" w:rsidRPr="00722DA6" w:rsidRDefault="00571576" w:rsidP="00571576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</w:pPr>
      <w:r w:rsidRPr="00722DA6">
        <w:t>-</w:t>
      </w:r>
      <w:r w:rsidRPr="00722DA6">
        <w:tab/>
        <w:t>badań archeologicznych,</w:t>
      </w:r>
    </w:p>
    <w:p w14:paraId="6CBDAF0A" w14:textId="77777777" w:rsidR="00571576" w:rsidRPr="00722DA6" w:rsidRDefault="00571576" w:rsidP="00571576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</w:pPr>
      <w:r w:rsidRPr="00722DA6">
        <w:t>-</w:t>
      </w:r>
      <w:r w:rsidRPr="00722DA6">
        <w:tab/>
        <w:t>odmiennych od przyjętych w dokumentacji projektowej warunków geologicznych (kategorie gruntu, kurzawka, głazy narzutowe itp.),</w:t>
      </w:r>
    </w:p>
    <w:p w14:paraId="43F1148F" w14:textId="77777777" w:rsidR="00571576" w:rsidRPr="00722DA6" w:rsidRDefault="00571576" w:rsidP="00571576">
      <w:pPr>
        <w:pStyle w:val="Akapitzlist"/>
        <w:tabs>
          <w:tab w:val="num" w:pos="709"/>
        </w:tabs>
        <w:autoSpaceDE w:val="0"/>
        <w:autoSpaceDN w:val="0"/>
        <w:adjustRightInd w:val="0"/>
        <w:spacing w:line="360" w:lineRule="auto"/>
        <w:ind w:left="993"/>
        <w:jc w:val="both"/>
      </w:pPr>
      <w:r w:rsidRPr="00722DA6">
        <w:t xml:space="preserve">Zakończenie działania w/w czynników i ich ustąpienie/zakończenie zostanie potwierdzone wpisem do dziennika budowy i potwierdzeniem tego faktu przez </w:t>
      </w:r>
      <w:r w:rsidR="003C68C9">
        <w:t>Inspekto</w:t>
      </w:r>
      <w:r w:rsidRPr="00722DA6">
        <w:t>ra Nadzoru Inwestorskiego. Zamawiający dopuszcza możliwość przedłużenia terminu przewidzianego na realizację tej części zamówienia, o ilość dni w których te warunki wystąpią,</w:t>
      </w:r>
    </w:p>
    <w:p w14:paraId="12AE8A98" w14:textId="60A66579" w:rsidR="00571576" w:rsidRPr="00722DA6" w:rsidRDefault="00175E31" w:rsidP="00571576">
      <w:pPr>
        <w:pStyle w:val="Akapitzlist"/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5"/>
        <w:jc w:val="both"/>
      </w:pPr>
      <w:r>
        <w:t>c</w:t>
      </w:r>
      <w:r w:rsidR="00571576" w:rsidRPr="00722DA6">
        <w:t>)</w:t>
      </w:r>
      <w:r w:rsidR="00571576" w:rsidRPr="00722DA6">
        <w:tab/>
        <w:t xml:space="preserve">w przypadku wystąpienia niekorzystnych warunków atmosferycznych lub siły wyższej utrudniającej lub uniemożliwiającej prowadzenie prac – fakt ten musi mieć odzwierciedlenie w postaci wpisu do dziennika budowy i potwierdzonym przez </w:t>
      </w:r>
      <w:r w:rsidR="003C68C9">
        <w:t>Inspekto</w:t>
      </w:r>
      <w:r w:rsidR="00571576" w:rsidRPr="00722DA6">
        <w:t xml:space="preserve">ra </w:t>
      </w:r>
      <w:r w:rsidR="00AE34D2">
        <w:t>N</w:t>
      </w:r>
      <w:r w:rsidR="00571576" w:rsidRPr="00722DA6">
        <w:t xml:space="preserve">adzoru </w:t>
      </w:r>
      <w:r w:rsidR="00AE34D2">
        <w:t>I</w:t>
      </w:r>
      <w:r w:rsidR="00571576" w:rsidRPr="00722DA6">
        <w:t xml:space="preserve">nwestorskiego. Zakończenie działania siły wyższej lub ustąpienie niekorzystnych warunków atmosferycznych zostanie potwierdzone wpisem do dziennika budowy i potwierdzeniem tego faktu przez </w:t>
      </w:r>
      <w:r w:rsidR="003C68C9">
        <w:t>Inspekto</w:t>
      </w:r>
      <w:r w:rsidR="00571576" w:rsidRPr="00722DA6">
        <w:t>ra Nadzoru Inwestorskiego. Zamawiający dopuszcza możliwość przedłużenia terminu przewidzianego na realizację tej części zamówienia, o ilość dni w których te warunki wystąpią,</w:t>
      </w:r>
    </w:p>
    <w:p w14:paraId="4D079820" w14:textId="7172AAD8" w:rsidR="00571576" w:rsidRPr="00722DA6" w:rsidRDefault="00571576" w:rsidP="00175E3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</w:pPr>
      <w:r w:rsidRPr="00722DA6">
        <w:t>w przypadku wystąpienia konieczności realizacji robót dodatkowych, nie przewidzianych w dokumentacji projektowej, nie</w:t>
      </w:r>
      <w:r w:rsidR="00AE34D2">
        <w:t xml:space="preserve"> </w:t>
      </w:r>
      <w:r w:rsidRPr="00722DA6">
        <w:t xml:space="preserve">objętych zamówieniem podstawowym, a niezbędnych dla realizacji przedmiotu umowy, uzgodnionych pisemnie przez obie strony, o których mowa w § 1 ust. </w:t>
      </w:r>
      <w:r w:rsidR="00175E31">
        <w:t>8</w:t>
      </w:r>
      <w:r w:rsidRPr="00722DA6">
        <w:t xml:space="preserve"> niniejszej umowy,</w:t>
      </w:r>
    </w:p>
    <w:p w14:paraId="3763D23A" w14:textId="2F9927E2" w:rsidR="00571576" w:rsidRPr="00722DA6" w:rsidRDefault="00571576" w:rsidP="00175E3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993" w:hanging="284"/>
        <w:jc w:val="both"/>
      </w:pPr>
      <w:r w:rsidRPr="00722DA6">
        <w:t xml:space="preserve">w przypadku wystąpienia konieczności wykonania robót zamiennych, również istotnych z punktu widzenia Prawa Budowlanego, o których mowa w § 1 ust. </w:t>
      </w:r>
      <w:r w:rsidR="00175E31">
        <w:t>6</w:t>
      </w:r>
      <w:r w:rsidRPr="00722DA6">
        <w:t xml:space="preserve"> niniejszej umowy,</w:t>
      </w:r>
    </w:p>
    <w:p w14:paraId="0B84C34E" w14:textId="2A6A1D57" w:rsidR="00571576" w:rsidRPr="00722DA6" w:rsidRDefault="00571576" w:rsidP="00175E3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u w:val="single"/>
        </w:rPr>
      </w:pPr>
      <w:r w:rsidRPr="00722DA6">
        <w:t xml:space="preserve">w przypadku konieczności naprawy/remontu/przebudowy istniejącej infrastruktury technicznej stwierdzonej przez zarządcę tej infrastruktury i potwierdzonej przez branżowego </w:t>
      </w:r>
      <w:r w:rsidR="003C68C9">
        <w:t>Inspekto</w:t>
      </w:r>
      <w:r w:rsidRPr="00722DA6">
        <w:t xml:space="preserve">ra </w:t>
      </w:r>
      <w:r w:rsidR="00672C9B">
        <w:t>Nadzoru Inwestorskiego</w:t>
      </w:r>
      <w:r w:rsidRPr="00722DA6">
        <w:t>, którego wcześniejsze wykonanie warunkuje możliwość realizacji podstawowego zakresu przedmiotu umowy, o czas przestoju w pracach wynikający z terminu wykonania naprawy/remontu/przebudowy tej infrastruktury,</w:t>
      </w:r>
    </w:p>
    <w:p w14:paraId="7F453EB4" w14:textId="77777777" w:rsidR="00571576" w:rsidRPr="00722DA6" w:rsidRDefault="00571576" w:rsidP="00175E3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u w:val="single"/>
        </w:rPr>
      </w:pPr>
      <w:r w:rsidRPr="00722DA6">
        <w:t>w przypadku odmiennych od przyjętych w dokumentacji projektowej warunków terenowych, w szczególności istnienie podziemnych sieci, instalacji, urządzeń lub nie zinwentaryzowanych obiektów budowlanych, stwierdzonych kolizji projektowanych obiektów z infrastrukturą istniejąca wynikających z odmiennego od wynikającego z dokumentacji projektowej wzajemnego usytuowania infrastruktury istniejącej i projektowanej, o czas niezbędny do usunięcia kolizji i wznowienia prac,</w:t>
      </w:r>
    </w:p>
    <w:p w14:paraId="1E838883" w14:textId="77777777" w:rsidR="00571576" w:rsidRPr="00722DA6" w:rsidRDefault="00571576" w:rsidP="00571576">
      <w:pPr>
        <w:pStyle w:val="Akapitzlist"/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b/>
        </w:rPr>
      </w:pPr>
      <w:r w:rsidRPr="00722DA6">
        <w:rPr>
          <w:b/>
        </w:rPr>
        <w:t>Zmiana przedmiotu umowy w przypadku:</w:t>
      </w:r>
    </w:p>
    <w:p w14:paraId="3718CCA7" w14:textId="11DD2F81" w:rsidR="00571576" w:rsidRPr="00722DA6" w:rsidRDefault="00571576" w:rsidP="00571576">
      <w:pPr>
        <w:pStyle w:val="Akapitzlist"/>
        <w:numPr>
          <w:ilvl w:val="0"/>
          <w:numId w:val="26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</w:pPr>
      <w:r w:rsidRPr="00722DA6">
        <w:t xml:space="preserve">konieczności wykonania robót zamiennych, również istotnych z punktu widzenia Prawa Budowlanego, o których mowa w § 1 ust. </w:t>
      </w:r>
      <w:r w:rsidR="00175E31">
        <w:t>6</w:t>
      </w:r>
      <w:r w:rsidRPr="00722DA6">
        <w:t xml:space="preserve"> niniejszej umowy,</w:t>
      </w:r>
    </w:p>
    <w:p w14:paraId="4D6FEBF3" w14:textId="1C04565D" w:rsidR="00571576" w:rsidRPr="00722DA6" w:rsidRDefault="00571576" w:rsidP="00571576">
      <w:pPr>
        <w:pStyle w:val="Akapitzlist"/>
        <w:numPr>
          <w:ilvl w:val="0"/>
          <w:numId w:val="26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</w:pPr>
      <w:r w:rsidRPr="00722DA6">
        <w:t xml:space="preserve">ograniczenia zakresu rzeczowego przedmiotu umowy (roboty zaniechane), o których mowa w § 1 ust. </w:t>
      </w:r>
      <w:r w:rsidR="00175E31">
        <w:t>7</w:t>
      </w:r>
      <w:r w:rsidRPr="00722DA6">
        <w:t xml:space="preserve"> niniejszej umowy,</w:t>
      </w:r>
    </w:p>
    <w:p w14:paraId="59BB957A" w14:textId="476AFB86" w:rsidR="00571576" w:rsidRPr="00722DA6" w:rsidRDefault="00571576" w:rsidP="00571576">
      <w:pPr>
        <w:pStyle w:val="Akapitzlist"/>
        <w:numPr>
          <w:ilvl w:val="0"/>
          <w:numId w:val="26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trike/>
        </w:rPr>
      </w:pPr>
      <w:r w:rsidRPr="00722DA6">
        <w:t xml:space="preserve">konieczności wykonania robót dodatkowych, o których mowa w § 1 ust. </w:t>
      </w:r>
      <w:r w:rsidR="00175E31">
        <w:t>8</w:t>
      </w:r>
      <w:r w:rsidRPr="00722DA6">
        <w:t xml:space="preserve"> niniejszej umowy,</w:t>
      </w:r>
    </w:p>
    <w:p w14:paraId="0C625F1C" w14:textId="77777777" w:rsidR="00571576" w:rsidRPr="00722DA6" w:rsidRDefault="00571576" w:rsidP="00571576">
      <w:pPr>
        <w:pStyle w:val="Akapitzlist"/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722DA6">
        <w:rPr>
          <w:b/>
        </w:rPr>
        <w:t>Zmiana wynagrodzenia brutto</w:t>
      </w:r>
      <w:r w:rsidRPr="00722DA6">
        <w:t>:</w:t>
      </w:r>
    </w:p>
    <w:p w14:paraId="34E77D54" w14:textId="46A67DAA" w:rsidR="00571576" w:rsidRPr="00722DA6" w:rsidRDefault="00571576" w:rsidP="00571576">
      <w:pPr>
        <w:pStyle w:val="Akapitzlist"/>
        <w:numPr>
          <w:ilvl w:val="0"/>
          <w:numId w:val="29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</w:pPr>
      <w:r w:rsidRPr="00722DA6">
        <w:t xml:space="preserve">konieczność wykonania robót zamiennych, o których mowa w § 1 ust. </w:t>
      </w:r>
      <w:r w:rsidR="00175E31">
        <w:t>6</w:t>
      </w:r>
      <w:r w:rsidRPr="00722DA6">
        <w:t>, o kwoty wyliczone zgodnie z postanowieniami § 5 ust. 4 niniejszej umowy,</w:t>
      </w:r>
    </w:p>
    <w:p w14:paraId="2FBFD649" w14:textId="12FA4169" w:rsidR="00571576" w:rsidRPr="00722DA6" w:rsidRDefault="00571576" w:rsidP="00517324">
      <w:pPr>
        <w:pStyle w:val="Akapitzlist"/>
        <w:numPr>
          <w:ilvl w:val="0"/>
          <w:numId w:val="29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</w:pPr>
      <w:r w:rsidRPr="00722DA6">
        <w:t xml:space="preserve">ograniczenie zakresu rzeczowego (roboty zaniechane), o których mowa w § 1 ust. </w:t>
      </w:r>
      <w:r w:rsidR="00175E31">
        <w:t>7</w:t>
      </w:r>
      <w:r w:rsidRPr="00722DA6">
        <w:t>, o kwoty wyliczone zgodnie z postanowieniami § 5 ust. 5 niniejszej umowy,</w:t>
      </w:r>
    </w:p>
    <w:p w14:paraId="6D8C6F08" w14:textId="573BA11A" w:rsidR="00571576" w:rsidRPr="00722DA6" w:rsidRDefault="00571576" w:rsidP="00571576">
      <w:pPr>
        <w:pStyle w:val="Akapitzlist"/>
        <w:numPr>
          <w:ilvl w:val="0"/>
          <w:numId w:val="29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trike/>
        </w:rPr>
      </w:pPr>
      <w:r w:rsidRPr="00722DA6">
        <w:t xml:space="preserve">w przypadku realizacji robót dodatkowych, o których mowa w § 1 ust. </w:t>
      </w:r>
      <w:r w:rsidR="00175E31">
        <w:t>8</w:t>
      </w:r>
      <w:r w:rsidRPr="00722DA6">
        <w:t>, o kwoty wyliczone zgodnie z § 5 ust. 6 niniejszej umowy,</w:t>
      </w:r>
    </w:p>
    <w:p w14:paraId="3F8C6ECE" w14:textId="77777777" w:rsidR="00571576" w:rsidRPr="00722DA6" w:rsidRDefault="00571576" w:rsidP="00571576">
      <w:pPr>
        <w:pStyle w:val="Akapitzlist"/>
        <w:numPr>
          <w:ilvl w:val="0"/>
          <w:numId w:val="29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</w:pPr>
      <w:r w:rsidRPr="00722DA6">
        <w:t>w przypadku zmiany ustawowej wysokości należnego podatku VAT.</w:t>
      </w:r>
    </w:p>
    <w:p w14:paraId="0983BA11" w14:textId="77777777" w:rsidR="00571576" w:rsidRPr="00722DA6" w:rsidRDefault="00571576" w:rsidP="00571576">
      <w:pPr>
        <w:numPr>
          <w:ilvl w:val="3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722DA6">
        <w:t>Warunkiem dokonania zmian, o których mowa w ust.1, jest złożenie wniosku przez stronę inicjującą zmianę zawierającego: opis propozycji zmiany, uzasadnienie zmiany, opis wpływu zmiany na terminy wykonania umowy, a w przypadku zmian dotyczących wynagrodzenia należne kwoty wraz z odpowiednim kosztorysem sporządzonym zgodnie z § 5 ust.4/ ust.5/ ust.6 niniejszej umowy.</w:t>
      </w:r>
    </w:p>
    <w:p w14:paraId="1D85E0DD" w14:textId="77777777" w:rsidR="00571576" w:rsidRPr="00296D77" w:rsidRDefault="00571576" w:rsidP="00571576">
      <w:pPr>
        <w:autoSpaceDE w:val="0"/>
        <w:autoSpaceDN w:val="0"/>
        <w:adjustRightInd w:val="0"/>
        <w:spacing w:line="360" w:lineRule="auto"/>
        <w:ind w:left="284"/>
        <w:jc w:val="center"/>
        <w:rPr>
          <w:sz w:val="8"/>
          <w:szCs w:val="8"/>
        </w:rPr>
      </w:pPr>
    </w:p>
    <w:p w14:paraId="34104B16" w14:textId="77777777" w:rsidR="00571576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722DA6">
        <w:rPr>
          <w:rFonts w:ascii="Times New Roman" w:hAnsi="Times New Roman" w:cs="Times New Roman"/>
          <w:b/>
          <w:bCs/>
          <w:color w:val="auto"/>
          <w:lang w:val="pl-PL"/>
        </w:rPr>
        <w:t>§ 16.</w:t>
      </w:r>
    </w:p>
    <w:p w14:paraId="701D6BCC" w14:textId="77777777" w:rsidR="00AE7793" w:rsidRPr="00722DA6" w:rsidRDefault="00AE7793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AE7793">
        <w:rPr>
          <w:rFonts w:ascii="Times New Roman" w:hAnsi="Times New Roman" w:cs="Times New Roman"/>
          <w:b/>
          <w:bCs/>
          <w:color w:val="auto"/>
          <w:lang w:val="pl-PL"/>
        </w:rPr>
        <w:t>REGULACJE</w:t>
      </w:r>
    </w:p>
    <w:p w14:paraId="33BD6506" w14:textId="77777777" w:rsidR="00571576" w:rsidRPr="00722DA6" w:rsidRDefault="00571576" w:rsidP="00571576">
      <w:pPr>
        <w:numPr>
          <w:ilvl w:val="6"/>
          <w:numId w:val="5"/>
        </w:numPr>
        <w:tabs>
          <w:tab w:val="clear" w:pos="5040"/>
          <w:tab w:val="num" w:pos="284"/>
          <w:tab w:val="left" w:pos="5245"/>
        </w:tabs>
        <w:spacing w:line="360" w:lineRule="auto"/>
        <w:ind w:left="284" w:hanging="284"/>
        <w:jc w:val="both"/>
      </w:pPr>
      <w:r w:rsidRPr="00722DA6">
        <w:t>W sprawach nie</w:t>
      </w:r>
      <w:r w:rsidR="002700DF">
        <w:t xml:space="preserve"> </w:t>
      </w:r>
      <w:r w:rsidRPr="00722DA6">
        <w:t>uregulowanych niniejszą umową obowiązują przepisy ustawy z dnia 07 lipca 1994 r. - Prawo Budowlane (Dz. U. z 201</w:t>
      </w:r>
      <w:r w:rsidR="002700DF">
        <w:t>9</w:t>
      </w:r>
      <w:r w:rsidRPr="00722DA6">
        <w:t xml:space="preserve"> r. poz. 1</w:t>
      </w:r>
      <w:r w:rsidR="002700DF">
        <w:t>186</w:t>
      </w:r>
      <w:r w:rsidRPr="00722DA6">
        <w:t xml:space="preserve"> ze zm.), ustawy z dnia 23 kwietnia 1964 r. - Kodeks Cywilny (Dz. U. z 201</w:t>
      </w:r>
      <w:r w:rsidR="002700DF">
        <w:t>9</w:t>
      </w:r>
      <w:r w:rsidRPr="00722DA6">
        <w:t xml:space="preserve"> r. poz. 1</w:t>
      </w:r>
      <w:r w:rsidR="002700DF">
        <w:t>145</w:t>
      </w:r>
      <w:r w:rsidRPr="00722DA6">
        <w:t xml:space="preserve"> ze zm.) oraz ustawy z dnia 29 stycznia 2004 r. - Prawo zamówień publicznych (t.j. Dz. U. z 2018 r., poz. 1986 ze zm.), ustawy z dnia 26.06.1974r. Kodeks Pracy (Dz. U. z  201</w:t>
      </w:r>
      <w:r w:rsidR="00CB1DDB">
        <w:t>9</w:t>
      </w:r>
      <w:r w:rsidRPr="00722DA6">
        <w:t xml:space="preserve"> r. poz. </w:t>
      </w:r>
      <w:r w:rsidR="00CB1DDB">
        <w:t>1040</w:t>
      </w:r>
      <w:r w:rsidRPr="00722DA6">
        <w:t xml:space="preserve"> ze zm.).</w:t>
      </w:r>
    </w:p>
    <w:p w14:paraId="03D97106" w14:textId="77777777" w:rsidR="00571576" w:rsidRPr="00722DA6" w:rsidRDefault="00571576" w:rsidP="00571576">
      <w:pPr>
        <w:numPr>
          <w:ilvl w:val="6"/>
          <w:numId w:val="5"/>
        </w:numPr>
        <w:tabs>
          <w:tab w:val="clear" w:pos="5040"/>
          <w:tab w:val="num" w:pos="284"/>
          <w:tab w:val="left" w:pos="5245"/>
        </w:tabs>
        <w:spacing w:line="360" w:lineRule="auto"/>
        <w:ind w:left="284" w:hanging="284"/>
        <w:jc w:val="both"/>
      </w:pPr>
      <w:r w:rsidRPr="00722DA6">
        <w:t>Żadna ze stron nie może przenieść na osoby trzecie praw, obowiązków i wierzytelności wynikających z niniejszej umowy bez uprzedniej pisemnej zgody drugiej strony.</w:t>
      </w:r>
    </w:p>
    <w:p w14:paraId="47D19E7D" w14:textId="77777777" w:rsidR="00571576" w:rsidRPr="00296D77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Cs/>
          <w:color w:val="auto"/>
          <w:sz w:val="8"/>
          <w:szCs w:val="8"/>
        </w:rPr>
      </w:pPr>
    </w:p>
    <w:p w14:paraId="4FB9FACD" w14:textId="77777777" w:rsidR="00571576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DA6">
        <w:rPr>
          <w:rFonts w:ascii="Times New Roman" w:hAnsi="Times New Roman" w:cs="Times New Roman"/>
          <w:b/>
          <w:bCs/>
          <w:color w:val="auto"/>
        </w:rPr>
        <w:t>§ 17.</w:t>
      </w:r>
    </w:p>
    <w:p w14:paraId="2CD758B3" w14:textId="77777777" w:rsidR="00AE7793" w:rsidRPr="00722DA6" w:rsidRDefault="00AE7793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E7793">
        <w:rPr>
          <w:rFonts w:ascii="Times New Roman" w:hAnsi="Times New Roman" w:cs="Times New Roman"/>
          <w:b/>
          <w:bCs/>
          <w:color w:val="auto"/>
        </w:rPr>
        <w:t>PRZEDSTAWICIELE STRON UMOWY</w:t>
      </w:r>
    </w:p>
    <w:p w14:paraId="2EF5347A" w14:textId="72C814F4" w:rsidR="007D30B2" w:rsidRDefault="00F01225" w:rsidP="00F01225">
      <w:pPr>
        <w:spacing w:line="360" w:lineRule="auto"/>
        <w:jc w:val="both"/>
      </w:pPr>
      <w:r>
        <w:t xml:space="preserve">1. </w:t>
      </w:r>
      <w:r w:rsidR="00571576" w:rsidRPr="00722DA6">
        <w:t xml:space="preserve">Ze strony Zamawiającego osobą odpowiedzialną za sporządzenie postanowień </w:t>
      </w:r>
      <w:r w:rsidR="00583742">
        <w:t xml:space="preserve">i realizację </w:t>
      </w:r>
      <w:r w:rsidR="00571576" w:rsidRPr="00722DA6">
        <w:t>umowy</w:t>
      </w:r>
      <w:r w:rsidR="00583742">
        <w:t xml:space="preserve"> </w:t>
      </w:r>
      <w:r w:rsidR="007D30B2">
        <w:t>są:</w:t>
      </w:r>
      <w:r w:rsidR="00571576" w:rsidRPr="00722DA6">
        <w:t xml:space="preserve"> </w:t>
      </w:r>
      <w:r>
        <w:t>Irena Pańko-Borkowska</w:t>
      </w:r>
      <w:r w:rsidRPr="00AE34D2">
        <w:t xml:space="preserve"> </w:t>
      </w:r>
      <w:r>
        <w:t xml:space="preserve"> </w:t>
      </w:r>
      <w:r w:rsidR="00571576" w:rsidRPr="00722DA6">
        <w:t>WITiOŚ UM Żary</w:t>
      </w:r>
      <w:r>
        <w:t xml:space="preserve"> </w:t>
      </w:r>
      <w:r w:rsidRPr="00F01225">
        <w:t>e-mail:</w:t>
      </w:r>
      <w:hyperlink r:id="rId8" w:history="1">
        <w:r w:rsidRPr="00F01225">
          <w:rPr>
            <w:rStyle w:val="Hipercze"/>
          </w:rPr>
          <w:t>irena.panko-borkowska@um.zary.pl</w:t>
        </w:r>
      </w:hyperlink>
      <w:r w:rsidRPr="00F01225">
        <w:t>,  tel. 68 470 83 46</w:t>
      </w:r>
      <w:r w:rsidR="007D30B2">
        <w:t xml:space="preserve">, </w:t>
      </w:r>
      <w:r w:rsidR="00583742">
        <w:t>Grzegorz Kmiecik WITiOŚ UM Żary e-mail: grzegorz.kmiecik@um.zary.pl , tel. 68 470 83 48.</w:t>
      </w:r>
    </w:p>
    <w:p w14:paraId="1810786A" w14:textId="799572C5" w:rsidR="00F01225" w:rsidRDefault="00F01225" w:rsidP="00F01225">
      <w:pPr>
        <w:spacing w:line="360" w:lineRule="auto"/>
        <w:jc w:val="both"/>
      </w:pPr>
      <w:r>
        <w:t>2. Osobą odpowiedzialna za realizacje przedmiotu umowy  ze strony Wykonawcy będzie: ………………………….,e-mail: ………………………., tel. ……………………………..</w:t>
      </w:r>
    </w:p>
    <w:p w14:paraId="4AE8370D" w14:textId="017A85A1" w:rsidR="00F01225" w:rsidRDefault="00F01225" w:rsidP="00F01225">
      <w:pPr>
        <w:spacing w:line="360" w:lineRule="auto"/>
        <w:jc w:val="both"/>
      </w:pPr>
      <w:r>
        <w:t xml:space="preserve">3. Ewentualna zmiana osób, o których mowa w ust.1 i 2 </w:t>
      </w:r>
      <w:r w:rsidR="004A31E8">
        <w:t xml:space="preserve">nie </w:t>
      </w:r>
      <w:r>
        <w:t>wymaga pisemnej notyfikacji strony dokonującej zmiany.</w:t>
      </w:r>
    </w:p>
    <w:p w14:paraId="0CE6CCD5" w14:textId="2DB136FB" w:rsidR="00F01225" w:rsidRPr="00F01225" w:rsidRDefault="00F01225" w:rsidP="00F01225">
      <w:pPr>
        <w:spacing w:line="360" w:lineRule="auto"/>
        <w:jc w:val="both"/>
      </w:pPr>
      <w:r>
        <w:t>4. W celu nadzorowania realizacji przedmiotu umowy Zamawiający ustanawia Inspektora (ów) Nadzoru Inwestorskiego, o których poinformuje Wykonawcę.</w:t>
      </w:r>
    </w:p>
    <w:p w14:paraId="6B7C21BB" w14:textId="77777777" w:rsidR="00571576" w:rsidRPr="00296D77" w:rsidRDefault="00571576" w:rsidP="00F01225">
      <w:pPr>
        <w:rPr>
          <w:b/>
          <w:bCs/>
          <w:sz w:val="8"/>
          <w:szCs w:val="8"/>
        </w:rPr>
      </w:pPr>
    </w:p>
    <w:p w14:paraId="1426FDD2" w14:textId="77777777" w:rsidR="00571576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DA6">
        <w:rPr>
          <w:rFonts w:ascii="Times New Roman" w:hAnsi="Times New Roman" w:cs="Times New Roman"/>
          <w:b/>
          <w:bCs/>
          <w:color w:val="auto"/>
        </w:rPr>
        <w:t>§ 18.</w:t>
      </w:r>
    </w:p>
    <w:p w14:paraId="36E41092" w14:textId="77777777" w:rsidR="00AE7793" w:rsidRPr="00722DA6" w:rsidRDefault="00AE7793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E7793">
        <w:rPr>
          <w:rFonts w:ascii="Times New Roman" w:hAnsi="Times New Roman" w:cs="Times New Roman"/>
          <w:b/>
          <w:bCs/>
          <w:color w:val="auto"/>
        </w:rPr>
        <w:t>ZAŁĄCZNIKI</w:t>
      </w:r>
    </w:p>
    <w:p w14:paraId="665C7C1D" w14:textId="77777777" w:rsidR="00571576" w:rsidRPr="00AE34D2" w:rsidRDefault="00571576" w:rsidP="00571576">
      <w:pPr>
        <w:tabs>
          <w:tab w:val="left" w:pos="284"/>
        </w:tabs>
        <w:spacing w:line="360" w:lineRule="auto"/>
        <w:jc w:val="both"/>
      </w:pPr>
      <w:r w:rsidRPr="00AE34D2">
        <w:t>Integralnymi załącznikami do umowy są:</w:t>
      </w:r>
    </w:p>
    <w:p w14:paraId="051264E4" w14:textId="77777777" w:rsidR="00571576" w:rsidRPr="00AE34D2" w:rsidRDefault="00571576" w:rsidP="00571576">
      <w:pPr>
        <w:numPr>
          <w:ilvl w:val="1"/>
          <w:numId w:val="12"/>
        </w:numPr>
        <w:tabs>
          <w:tab w:val="left" w:pos="284"/>
        </w:tabs>
        <w:spacing w:line="360" w:lineRule="auto"/>
        <w:jc w:val="both"/>
      </w:pPr>
      <w:r w:rsidRPr="00AE34D2">
        <w:t xml:space="preserve"> formularz oferty </w:t>
      </w:r>
      <w:r w:rsidR="003C68C9" w:rsidRPr="00AE34D2">
        <w:t>Wykonawc</w:t>
      </w:r>
      <w:r w:rsidRPr="00AE34D2">
        <w:t>y złożony w ramach postępowania o udzielenie zamówienia, w wyniku którego zawarta została niniejsza umowa (załącznik nr 1 do umowy).</w:t>
      </w:r>
    </w:p>
    <w:p w14:paraId="2DB53813" w14:textId="77777777" w:rsidR="00571576" w:rsidRPr="00AE34D2" w:rsidRDefault="00571576" w:rsidP="00571576">
      <w:pPr>
        <w:numPr>
          <w:ilvl w:val="1"/>
          <w:numId w:val="12"/>
        </w:numPr>
        <w:tabs>
          <w:tab w:val="left" w:pos="426"/>
        </w:tabs>
        <w:spacing w:line="360" w:lineRule="auto"/>
        <w:ind w:left="357" w:hanging="357"/>
        <w:jc w:val="both"/>
      </w:pPr>
      <w:r w:rsidRPr="00AE34D2">
        <w:t>wzór powykonawczego zestawienia rzeczowego (załącznik nr 2 do umowy).</w:t>
      </w:r>
    </w:p>
    <w:p w14:paraId="1C35020D" w14:textId="77777777" w:rsidR="00571576" w:rsidRPr="00AE34D2" w:rsidRDefault="00571576" w:rsidP="00571576">
      <w:pPr>
        <w:numPr>
          <w:ilvl w:val="1"/>
          <w:numId w:val="12"/>
        </w:numPr>
        <w:tabs>
          <w:tab w:val="left" w:pos="426"/>
        </w:tabs>
        <w:spacing w:line="360" w:lineRule="auto"/>
        <w:ind w:left="357" w:hanging="357"/>
        <w:jc w:val="both"/>
      </w:pPr>
      <w:bookmarkStart w:id="14" w:name="_Hlk20401497"/>
      <w:r w:rsidRPr="00AE34D2">
        <w:t xml:space="preserve">wzór oświadczenia </w:t>
      </w:r>
      <w:r w:rsidR="003C68C9" w:rsidRPr="00AE34D2">
        <w:t>Inspekto</w:t>
      </w:r>
      <w:r w:rsidRPr="00AE34D2">
        <w:t xml:space="preserve">rów </w:t>
      </w:r>
      <w:r w:rsidR="00CB1DDB" w:rsidRPr="00AE34D2">
        <w:t>N</w:t>
      </w:r>
      <w:r w:rsidRPr="00AE34D2">
        <w:t xml:space="preserve">adzoru </w:t>
      </w:r>
      <w:r w:rsidR="00CB1DDB" w:rsidRPr="00AE34D2">
        <w:t>I</w:t>
      </w:r>
      <w:r w:rsidRPr="00AE34D2">
        <w:t>nwestorskiego (załącznik nr 3 do umowy).</w:t>
      </w:r>
    </w:p>
    <w:bookmarkEnd w:id="14"/>
    <w:p w14:paraId="389C7BB3" w14:textId="77777777" w:rsidR="00CB1DDB" w:rsidRPr="00AE34D2" w:rsidRDefault="00CB1DDB" w:rsidP="00CB1DDB">
      <w:pPr>
        <w:numPr>
          <w:ilvl w:val="1"/>
          <w:numId w:val="12"/>
        </w:numPr>
        <w:tabs>
          <w:tab w:val="left" w:pos="426"/>
        </w:tabs>
        <w:spacing w:line="360" w:lineRule="auto"/>
        <w:jc w:val="both"/>
      </w:pPr>
      <w:r w:rsidRPr="00AE34D2">
        <w:t>wzór oświadczenia Kierownika Budowy (załącznik nr 4 do umowy).</w:t>
      </w:r>
    </w:p>
    <w:p w14:paraId="17A089CB" w14:textId="77777777" w:rsidR="00571576" w:rsidRPr="00296D77" w:rsidRDefault="00571576" w:rsidP="00571576">
      <w:pPr>
        <w:spacing w:line="360" w:lineRule="auto"/>
        <w:jc w:val="center"/>
        <w:rPr>
          <w:sz w:val="8"/>
          <w:szCs w:val="8"/>
        </w:rPr>
      </w:pPr>
    </w:p>
    <w:p w14:paraId="04D2EF04" w14:textId="77777777" w:rsidR="00571576" w:rsidRPr="00722DA6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DA6">
        <w:rPr>
          <w:rFonts w:ascii="Times New Roman" w:hAnsi="Times New Roman" w:cs="Times New Roman"/>
          <w:b/>
          <w:bCs/>
          <w:color w:val="auto"/>
        </w:rPr>
        <w:t>§ 19.</w:t>
      </w:r>
    </w:p>
    <w:p w14:paraId="2B281DC2" w14:textId="77777777" w:rsidR="00571576" w:rsidRPr="00722DA6" w:rsidRDefault="00571576" w:rsidP="00571576">
      <w:pPr>
        <w:tabs>
          <w:tab w:val="left" w:pos="5245"/>
        </w:tabs>
        <w:spacing w:line="360" w:lineRule="auto"/>
        <w:jc w:val="both"/>
      </w:pPr>
      <w:r w:rsidRPr="00722DA6">
        <w:t xml:space="preserve">Niniejszą umowę sporządzono w 2 jednobrzmiących egzemplarzach - jeden dla </w:t>
      </w:r>
      <w:r w:rsidR="0054328E">
        <w:t>Zamaw</w:t>
      </w:r>
      <w:r w:rsidRPr="00722DA6">
        <w:t xml:space="preserve">iającego i jeden dla </w:t>
      </w:r>
      <w:r w:rsidR="003C68C9">
        <w:t>Wykonawc</w:t>
      </w:r>
      <w:r w:rsidRPr="00722DA6">
        <w:t>y.</w:t>
      </w:r>
    </w:p>
    <w:p w14:paraId="3D0A62E2" w14:textId="77777777" w:rsidR="00571576" w:rsidRPr="00722DA6" w:rsidRDefault="00571576" w:rsidP="00571576">
      <w:pPr>
        <w:tabs>
          <w:tab w:val="left" w:pos="5245"/>
        </w:tabs>
        <w:spacing w:line="360" w:lineRule="auto"/>
        <w:jc w:val="center"/>
      </w:pPr>
    </w:p>
    <w:p w14:paraId="528055E9" w14:textId="77777777" w:rsidR="00571576" w:rsidRPr="00722DA6" w:rsidRDefault="00571576" w:rsidP="00571576">
      <w:pPr>
        <w:tabs>
          <w:tab w:val="left" w:pos="5245"/>
        </w:tabs>
        <w:spacing w:line="360" w:lineRule="auto"/>
        <w:jc w:val="center"/>
      </w:pPr>
    </w:p>
    <w:p w14:paraId="206CB55F" w14:textId="77777777" w:rsidR="00571576" w:rsidRPr="00722DA6" w:rsidRDefault="00571576" w:rsidP="00571576">
      <w:pPr>
        <w:pStyle w:val="Nagwek1"/>
        <w:tabs>
          <w:tab w:val="left" w:pos="5245"/>
          <w:tab w:val="left" w:pos="7106"/>
        </w:tabs>
        <w:spacing w:line="360" w:lineRule="auto"/>
        <w:jc w:val="center"/>
        <w:rPr>
          <w:sz w:val="24"/>
          <w:szCs w:val="24"/>
        </w:rPr>
      </w:pPr>
      <w:r w:rsidRPr="00722DA6">
        <w:rPr>
          <w:sz w:val="24"/>
          <w:szCs w:val="24"/>
        </w:rPr>
        <w:t>ZAMAWIAJĄCY</w:t>
      </w:r>
      <w:r w:rsidRPr="00722DA6">
        <w:rPr>
          <w:sz w:val="24"/>
          <w:szCs w:val="24"/>
        </w:rPr>
        <w:tab/>
      </w:r>
      <w:r w:rsidRPr="00722DA6">
        <w:rPr>
          <w:sz w:val="24"/>
          <w:szCs w:val="24"/>
        </w:rPr>
        <w:tab/>
        <w:t>WYKONAWCA</w:t>
      </w:r>
    </w:p>
    <w:p w14:paraId="0576BC4E" w14:textId="77777777" w:rsidR="00571576" w:rsidRPr="00722DA6" w:rsidRDefault="00571576" w:rsidP="00571576"/>
    <w:p w14:paraId="3722B80E" w14:textId="77777777" w:rsidR="00571576" w:rsidRDefault="00571576" w:rsidP="00571576">
      <w:pPr>
        <w:tabs>
          <w:tab w:val="left" w:pos="5245"/>
        </w:tabs>
        <w:spacing w:line="360" w:lineRule="auto"/>
        <w:jc w:val="right"/>
        <w:rPr>
          <w:i/>
        </w:rPr>
      </w:pPr>
    </w:p>
    <w:p w14:paraId="49FBC202" w14:textId="77777777" w:rsidR="0017160E" w:rsidRDefault="0017160E" w:rsidP="00571576">
      <w:pPr>
        <w:tabs>
          <w:tab w:val="left" w:pos="5245"/>
        </w:tabs>
        <w:spacing w:line="360" w:lineRule="auto"/>
        <w:jc w:val="right"/>
        <w:rPr>
          <w:i/>
        </w:rPr>
      </w:pPr>
    </w:p>
    <w:p w14:paraId="5A4EA728" w14:textId="77777777" w:rsidR="0017160E" w:rsidRDefault="0017160E" w:rsidP="00571576">
      <w:pPr>
        <w:tabs>
          <w:tab w:val="left" w:pos="5245"/>
        </w:tabs>
        <w:spacing w:line="360" w:lineRule="auto"/>
        <w:jc w:val="right"/>
        <w:rPr>
          <w:i/>
        </w:rPr>
      </w:pPr>
    </w:p>
    <w:p w14:paraId="166FA0F8" w14:textId="77777777" w:rsidR="0017160E" w:rsidRDefault="0017160E" w:rsidP="00571576">
      <w:pPr>
        <w:tabs>
          <w:tab w:val="left" w:pos="5245"/>
        </w:tabs>
        <w:spacing w:line="360" w:lineRule="auto"/>
        <w:jc w:val="right"/>
        <w:rPr>
          <w:i/>
        </w:rPr>
      </w:pPr>
    </w:p>
    <w:p w14:paraId="537F1219" w14:textId="77777777" w:rsidR="0017160E" w:rsidRDefault="0017160E" w:rsidP="00571576">
      <w:pPr>
        <w:tabs>
          <w:tab w:val="left" w:pos="5245"/>
        </w:tabs>
        <w:spacing w:line="360" w:lineRule="auto"/>
        <w:jc w:val="right"/>
        <w:rPr>
          <w:i/>
        </w:rPr>
      </w:pPr>
    </w:p>
    <w:p w14:paraId="4CE63846" w14:textId="77777777" w:rsidR="0017160E" w:rsidRDefault="0017160E" w:rsidP="00571576">
      <w:pPr>
        <w:tabs>
          <w:tab w:val="left" w:pos="5245"/>
        </w:tabs>
        <w:spacing w:line="360" w:lineRule="auto"/>
        <w:jc w:val="right"/>
        <w:rPr>
          <w:i/>
        </w:rPr>
      </w:pPr>
    </w:p>
    <w:p w14:paraId="1FFE1E2D" w14:textId="220E43D6" w:rsidR="00D6769B" w:rsidRDefault="00D6769B" w:rsidP="00245994">
      <w:pPr>
        <w:tabs>
          <w:tab w:val="left" w:pos="5245"/>
        </w:tabs>
        <w:spacing w:line="360" w:lineRule="auto"/>
        <w:rPr>
          <w:i/>
        </w:rPr>
      </w:pPr>
    </w:p>
    <w:p w14:paraId="184D230A" w14:textId="77777777" w:rsidR="00245994" w:rsidRPr="00722DA6" w:rsidRDefault="00245994" w:rsidP="00245994">
      <w:pPr>
        <w:tabs>
          <w:tab w:val="left" w:pos="5245"/>
        </w:tabs>
        <w:spacing w:line="360" w:lineRule="auto"/>
        <w:rPr>
          <w:i/>
        </w:rPr>
      </w:pPr>
    </w:p>
    <w:p w14:paraId="000B61DB" w14:textId="77777777" w:rsidR="00571576" w:rsidRPr="00722DA6" w:rsidRDefault="00571576" w:rsidP="00571576">
      <w:pPr>
        <w:tabs>
          <w:tab w:val="left" w:pos="5245"/>
        </w:tabs>
        <w:spacing w:line="360" w:lineRule="auto"/>
        <w:jc w:val="right"/>
        <w:rPr>
          <w:i/>
        </w:rPr>
      </w:pPr>
    </w:p>
    <w:p w14:paraId="4FB5AF3A" w14:textId="77777777" w:rsidR="00571576" w:rsidRPr="00722DA6" w:rsidRDefault="00571576" w:rsidP="00571576">
      <w:pPr>
        <w:tabs>
          <w:tab w:val="left" w:pos="5245"/>
        </w:tabs>
        <w:spacing w:line="360" w:lineRule="auto"/>
        <w:jc w:val="right"/>
        <w:rPr>
          <w:i/>
        </w:rPr>
      </w:pPr>
      <w:r w:rsidRPr="00722DA6">
        <w:rPr>
          <w:i/>
        </w:rPr>
        <w:t xml:space="preserve">Załącznik nr 2 </w:t>
      </w:r>
    </w:p>
    <w:p w14:paraId="08102568" w14:textId="77777777" w:rsidR="00571576" w:rsidRPr="00722DA6" w:rsidRDefault="00571576" w:rsidP="00571576">
      <w:pPr>
        <w:tabs>
          <w:tab w:val="left" w:pos="5245"/>
        </w:tabs>
        <w:spacing w:line="360" w:lineRule="auto"/>
        <w:jc w:val="right"/>
        <w:rPr>
          <w:i/>
        </w:rPr>
      </w:pPr>
      <w:r w:rsidRPr="00722DA6">
        <w:rPr>
          <w:i/>
        </w:rPr>
        <w:t>do umowy nr ZP/…../WIT/2019 z dnia …………….…</w:t>
      </w:r>
    </w:p>
    <w:p w14:paraId="6E77C605" w14:textId="77777777" w:rsidR="00571576" w:rsidRPr="00722DA6" w:rsidRDefault="00571576" w:rsidP="00571576">
      <w:pPr>
        <w:tabs>
          <w:tab w:val="left" w:pos="284"/>
        </w:tabs>
        <w:ind w:left="360"/>
        <w:jc w:val="center"/>
      </w:pPr>
    </w:p>
    <w:p w14:paraId="58C5759A" w14:textId="052BA695" w:rsidR="00571576" w:rsidRDefault="00571576" w:rsidP="00D82833">
      <w:pPr>
        <w:tabs>
          <w:tab w:val="left" w:pos="284"/>
        </w:tabs>
        <w:ind w:left="360"/>
        <w:jc w:val="center"/>
      </w:pPr>
      <w:r w:rsidRPr="00722DA6">
        <w:t>wzór powykonawczego zestawienia rzeczowego</w:t>
      </w:r>
    </w:p>
    <w:p w14:paraId="76A25839" w14:textId="77777777" w:rsidR="0089427B" w:rsidRPr="00D82833" w:rsidRDefault="0089427B" w:rsidP="00D82833">
      <w:pPr>
        <w:tabs>
          <w:tab w:val="left" w:pos="284"/>
        </w:tabs>
        <w:ind w:left="360"/>
        <w:jc w:val="center"/>
      </w:pPr>
    </w:p>
    <w:p w14:paraId="2A3D7E99" w14:textId="77777777" w:rsidR="00571576" w:rsidRPr="00722DA6" w:rsidRDefault="00571576" w:rsidP="00571576">
      <w:pPr>
        <w:tabs>
          <w:tab w:val="left" w:pos="5245"/>
        </w:tabs>
        <w:jc w:val="both"/>
        <w:rPr>
          <w:sz w:val="22"/>
          <w:szCs w:val="22"/>
        </w:rPr>
      </w:pPr>
    </w:p>
    <w:p w14:paraId="142E6B68" w14:textId="77777777" w:rsidR="00571576" w:rsidRPr="00722DA6" w:rsidRDefault="00571576" w:rsidP="00571576">
      <w:pPr>
        <w:rPr>
          <w:sz w:val="20"/>
          <w:szCs w:val="20"/>
        </w:rPr>
      </w:pPr>
    </w:p>
    <w:tbl>
      <w:tblPr>
        <w:tblW w:w="7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610"/>
        <w:gridCol w:w="1500"/>
        <w:gridCol w:w="700"/>
        <w:gridCol w:w="1110"/>
        <w:gridCol w:w="1020"/>
        <w:gridCol w:w="1158"/>
        <w:gridCol w:w="7"/>
      </w:tblGrid>
      <w:tr w:rsidR="0017160E" w:rsidRPr="0017160E" w14:paraId="3995D1AB" w14:textId="77777777" w:rsidTr="00D46443">
        <w:trPr>
          <w:gridAfter w:val="1"/>
          <w:wAfter w:w="7" w:type="dxa"/>
          <w:cantSplit/>
          <w:trHeight w:val="31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349F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E8850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022A7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Obmiar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4659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Materiał wbudowany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8A77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Uwagi</w:t>
            </w:r>
          </w:p>
        </w:tc>
      </w:tr>
      <w:tr w:rsidR="0017160E" w:rsidRPr="0017160E" w14:paraId="0A6072EA" w14:textId="77777777" w:rsidTr="00D46443">
        <w:trPr>
          <w:gridAfter w:val="1"/>
          <w:wAfter w:w="7" w:type="dxa"/>
          <w:trHeight w:val="97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9702D" w14:textId="77777777" w:rsidR="0017160E" w:rsidRPr="0017160E" w:rsidRDefault="0017160E" w:rsidP="00171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14D21" w14:textId="77777777" w:rsidR="0017160E" w:rsidRPr="0017160E" w:rsidRDefault="0017160E" w:rsidP="00171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E293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Szerokość / ilość / średnica/wysokość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8F758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długość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5D1EC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powierzchnia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31463" w14:textId="77777777" w:rsidR="0017160E" w:rsidRPr="0017160E" w:rsidRDefault="0017160E" w:rsidP="00171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20903" w14:textId="77777777" w:rsidR="0017160E" w:rsidRPr="0017160E" w:rsidRDefault="0017160E" w:rsidP="0017160E">
            <w:pPr>
              <w:rPr>
                <w:color w:val="000000"/>
                <w:sz w:val="18"/>
                <w:szCs w:val="18"/>
              </w:rPr>
            </w:pPr>
          </w:p>
        </w:tc>
      </w:tr>
      <w:tr w:rsidR="0017160E" w:rsidRPr="0017160E" w14:paraId="24AE497D" w14:textId="77777777" w:rsidTr="00D46443">
        <w:trPr>
          <w:gridAfter w:val="1"/>
          <w:wAfter w:w="7" w:type="dxa"/>
          <w:cantSplit/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51EAD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69801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514E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E963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62D0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BC52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923F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7</w:t>
            </w:r>
          </w:p>
        </w:tc>
      </w:tr>
      <w:tr w:rsidR="0017160E" w:rsidRPr="0017160E" w14:paraId="12C65951" w14:textId="77777777" w:rsidTr="00D46443">
        <w:trPr>
          <w:cantSplit/>
          <w:trHeight w:val="315"/>
        </w:trPr>
        <w:tc>
          <w:tcPr>
            <w:tcW w:w="75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608A4" w14:textId="592F7311" w:rsidR="0017160E" w:rsidRPr="0017160E" w:rsidRDefault="0017160E" w:rsidP="008942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 xml:space="preserve">Branża drogowa </w:t>
            </w:r>
            <w:r w:rsidR="006C429B">
              <w:rPr>
                <w:b/>
                <w:bCs/>
                <w:color w:val="000000"/>
                <w:sz w:val="18"/>
                <w:szCs w:val="18"/>
              </w:rPr>
              <w:t>ul. Witosa od ul. Długosza do skrzyżowania z ul. Kujawską</w:t>
            </w:r>
          </w:p>
        </w:tc>
      </w:tr>
      <w:tr w:rsidR="0017160E" w:rsidRPr="0017160E" w14:paraId="2EEA7235" w14:textId="77777777" w:rsidTr="00D46443">
        <w:trPr>
          <w:gridAfter w:val="1"/>
          <w:wAfter w:w="7" w:type="dxa"/>
          <w:trHeight w:val="97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D34D1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1F33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>Drogi</w:t>
            </w:r>
            <w:r w:rsidRPr="0017160E">
              <w:rPr>
                <w:color w:val="000000"/>
                <w:sz w:val="18"/>
                <w:szCs w:val="18"/>
              </w:rPr>
              <w:t xml:space="preserve"> (Nawierzchnia z betonu asfaltowego)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C93C" w14:textId="46E90DAC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9D73F" w14:textId="75BE52E0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3432" w14:textId="217E61F3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57BA" w14:textId="08806373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5430" w14:textId="4073E0C9" w:rsidR="0017160E" w:rsidRPr="0017160E" w:rsidRDefault="0017160E" w:rsidP="001716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0E" w:rsidRPr="0017160E" w14:paraId="14EF52E4" w14:textId="77777777" w:rsidTr="00D46443">
        <w:trPr>
          <w:gridAfter w:val="1"/>
          <w:wAfter w:w="7" w:type="dxa"/>
          <w:trHeight w:val="12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1AA4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F90A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 xml:space="preserve">Zjazdy na drogi wewnętrzne </w:t>
            </w:r>
            <w:r w:rsidRPr="0017160E">
              <w:rPr>
                <w:color w:val="000000"/>
                <w:sz w:val="18"/>
                <w:szCs w:val="18"/>
              </w:rPr>
              <w:t>(nawierzchnia z kostki betonowej- grafitowa)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CF163" w14:textId="01C4C704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54D6F" w14:textId="7D5A06D3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89FE0" w14:textId="0723A412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144A" w14:textId="1F3D20E5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3266" w14:textId="388346BA" w:rsidR="0017160E" w:rsidRPr="0017160E" w:rsidRDefault="0017160E" w:rsidP="001716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0E" w:rsidRPr="0017160E" w14:paraId="15102846" w14:textId="77777777" w:rsidTr="00D46443">
        <w:trPr>
          <w:gridAfter w:val="1"/>
          <w:wAfter w:w="7" w:type="dxa"/>
          <w:cantSplit/>
          <w:trHeight w:val="12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B485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914EE" w14:textId="77777777" w:rsidR="0017160E" w:rsidRPr="0017160E" w:rsidRDefault="0017160E" w:rsidP="001716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 xml:space="preserve">Zjazdy i wyspy dzielące </w:t>
            </w:r>
            <w:r w:rsidRPr="0017160E">
              <w:rPr>
                <w:color w:val="000000"/>
                <w:sz w:val="18"/>
                <w:szCs w:val="18"/>
              </w:rPr>
              <w:t>(nawierzchnia z kostki betonowej - czerwona)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B44B" w14:textId="75138964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5862D" w14:textId="098AB03A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3987" w14:textId="28976508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0A6F8" w14:textId="530BB414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3109" w14:textId="03084ABF" w:rsidR="0017160E" w:rsidRPr="0017160E" w:rsidRDefault="0017160E" w:rsidP="001716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0E" w:rsidRPr="0017160E" w14:paraId="687F4697" w14:textId="77777777" w:rsidTr="00D46443">
        <w:trPr>
          <w:gridAfter w:val="1"/>
          <w:wAfter w:w="7" w:type="dxa"/>
          <w:cantSplit/>
          <w:trHeight w:val="12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BE9A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DE420" w14:textId="77777777" w:rsidR="0017160E" w:rsidRPr="0017160E" w:rsidRDefault="0017160E" w:rsidP="001716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>Zatoki parkingowe</w:t>
            </w:r>
            <w:r w:rsidRPr="0017160E">
              <w:rPr>
                <w:color w:val="000000"/>
                <w:sz w:val="18"/>
                <w:szCs w:val="18"/>
              </w:rPr>
              <w:t xml:space="preserve">            (nawierzchnia z kostki betonowej - grafitowa)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572B8" w14:textId="535AE868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EE78A" w14:textId="5D4FA432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8C25" w14:textId="4E95A109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E60AE" w14:textId="509DBE2D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FA2A4" w14:textId="70282EF1" w:rsidR="0017160E" w:rsidRPr="0017160E" w:rsidRDefault="0017160E" w:rsidP="001716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0E" w:rsidRPr="0017160E" w14:paraId="5EFB741F" w14:textId="77777777" w:rsidTr="00D46443">
        <w:trPr>
          <w:gridAfter w:val="1"/>
          <w:wAfter w:w="7" w:type="dxa"/>
          <w:cantSplit/>
          <w:trHeight w:val="9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406F6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1216" w14:textId="557CCCAC" w:rsidR="0017160E" w:rsidRPr="0017160E" w:rsidRDefault="006C429B" w:rsidP="001716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>Ścieżka</w:t>
            </w:r>
            <w:r w:rsidR="0017160E" w:rsidRPr="0017160E">
              <w:rPr>
                <w:b/>
                <w:bCs/>
                <w:color w:val="000000"/>
                <w:sz w:val="18"/>
                <w:szCs w:val="18"/>
              </w:rPr>
              <w:t xml:space="preserve"> rowerowa  </w:t>
            </w:r>
            <w:r w:rsidR="0017160E" w:rsidRPr="0017160E">
              <w:rPr>
                <w:color w:val="000000"/>
                <w:sz w:val="18"/>
                <w:szCs w:val="18"/>
              </w:rPr>
              <w:t>(nawierzchnia z kostki betonowej - czerwona)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EC69D" w14:textId="6192BA3E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628D0" w14:textId="54FFBBE8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87ABF" w14:textId="71D895E2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BA4B" w14:textId="1CFB00CE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C9EF8" w14:textId="645AA27F" w:rsidR="0017160E" w:rsidRPr="0017160E" w:rsidRDefault="0017160E" w:rsidP="001716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0E" w:rsidRPr="0017160E" w14:paraId="38A7E40A" w14:textId="77777777" w:rsidTr="00D46443">
        <w:trPr>
          <w:gridAfter w:val="1"/>
          <w:wAfter w:w="7" w:type="dxa"/>
          <w:cantSplit/>
          <w:trHeight w:val="121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2B5E8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96DA8" w14:textId="77777777" w:rsidR="0017160E" w:rsidRPr="0017160E" w:rsidRDefault="0017160E" w:rsidP="001716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 xml:space="preserve">Chodniki i ciągi pieszo-rowerowe </w:t>
            </w:r>
            <w:r w:rsidRPr="0017160E">
              <w:rPr>
                <w:color w:val="000000"/>
                <w:sz w:val="18"/>
                <w:szCs w:val="18"/>
              </w:rPr>
              <w:t>(nawierzchnia z kostki betonowej - szara)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A0EB" w14:textId="217E56FA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A3DDF" w14:textId="0C1BCC6E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8070" w14:textId="12A62D12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F5DF" w14:textId="440FD612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833CB" w14:textId="0418BCCE" w:rsidR="0017160E" w:rsidRPr="0017160E" w:rsidRDefault="0017160E" w:rsidP="001716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0E" w:rsidRPr="0017160E" w14:paraId="26325F60" w14:textId="77777777" w:rsidTr="00D46443">
        <w:trPr>
          <w:gridAfter w:val="1"/>
          <w:wAfter w:w="7" w:type="dxa"/>
          <w:cantSplit/>
          <w:trHeight w:val="97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1FB0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0646D" w14:textId="77777777" w:rsidR="0017160E" w:rsidRPr="0017160E" w:rsidRDefault="0017160E" w:rsidP="001716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 xml:space="preserve">Chodniki   </w:t>
            </w:r>
            <w:r w:rsidRPr="0017160E">
              <w:rPr>
                <w:color w:val="000000"/>
                <w:sz w:val="18"/>
                <w:szCs w:val="18"/>
              </w:rPr>
              <w:t>(nawierzchnia z kostki betonowej z guzami - czerwona)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79FF" w14:textId="62524B48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A01A7" w14:textId="6B8B83F5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E5197" w14:textId="11CC7404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D350" w14:textId="2E9B2AFA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38C83" w14:textId="06DB8572" w:rsidR="0017160E" w:rsidRPr="0017160E" w:rsidRDefault="0017160E" w:rsidP="0017160E">
            <w:pPr>
              <w:rPr>
                <w:color w:val="000000"/>
                <w:sz w:val="16"/>
                <w:szCs w:val="16"/>
              </w:rPr>
            </w:pPr>
          </w:p>
        </w:tc>
      </w:tr>
      <w:tr w:rsidR="0017160E" w:rsidRPr="0017160E" w14:paraId="0A325A3B" w14:textId="77777777" w:rsidTr="00D46443">
        <w:trPr>
          <w:gridAfter w:val="1"/>
          <w:wAfter w:w="7" w:type="dxa"/>
          <w:trHeight w:val="97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819AEC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40A8" w14:textId="77777777" w:rsidR="0017160E" w:rsidRPr="0017160E" w:rsidRDefault="0017160E" w:rsidP="001716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 xml:space="preserve">Ściek przykrawężnikowy </w:t>
            </w:r>
            <w:r w:rsidRPr="0017160E">
              <w:rPr>
                <w:color w:val="000000"/>
                <w:sz w:val="18"/>
                <w:szCs w:val="18"/>
              </w:rPr>
              <w:t>(z kostki betonowej szarej)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BA1650" w14:textId="2A471E56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FE7D" w14:textId="6948D603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8DCBF6" w14:textId="1B10A9A5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6924E" w14:textId="6201F3C0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79094" w14:textId="0A1EFDF9" w:rsidR="0017160E" w:rsidRPr="0017160E" w:rsidRDefault="0017160E" w:rsidP="0017160E">
            <w:pPr>
              <w:rPr>
                <w:color w:val="000000"/>
                <w:sz w:val="16"/>
                <w:szCs w:val="16"/>
              </w:rPr>
            </w:pPr>
          </w:p>
        </w:tc>
      </w:tr>
      <w:tr w:rsidR="0017160E" w:rsidRPr="0017160E" w14:paraId="66D5E732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C4274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3EBE" w14:textId="77777777" w:rsidR="0017160E" w:rsidRPr="0017160E" w:rsidRDefault="0017160E" w:rsidP="001716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 xml:space="preserve">Krawężniki betonowe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CA00B9" w14:textId="05639CA4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A33B" w14:textId="597CF96C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A4E91A" w14:textId="2A7986C4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F35AD" w14:textId="1333E193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B26A2" w14:textId="48618C1C" w:rsidR="0017160E" w:rsidRPr="0017160E" w:rsidRDefault="0017160E" w:rsidP="0017160E">
            <w:pPr>
              <w:rPr>
                <w:color w:val="000000"/>
                <w:sz w:val="16"/>
                <w:szCs w:val="16"/>
              </w:rPr>
            </w:pPr>
          </w:p>
        </w:tc>
      </w:tr>
      <w:tr w:rsidR="0017160E" w:rsidRPr="0017160E" w14:paraId="023A75F7" w14:textId="77777777" w:rsidTr="00D46443">
        <w:trPr>
          <w:gridAfter w:val="1"/>
          <w:wAfter w:w="7" w:type="dxa"/>
          <w:trHeight w:val="7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135AE8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345C7" w14:textId="77777777" w:rsidR="0017160E" w:rsidRPr="0017160E" w:rsidRDefault="0017160E" w:rsidP="001716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>Krawężniki betonowe najazdowe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E8D8C8" w14:textId="7165DA04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434D" w14:textId="3AABF1BE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0FC83A" w14:textId="43FF7803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11817" w14:textId="5465227E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D49E" w14:textId="6148E17E" w:rsidR="0017160E" w:rsidRPr="0017160E" w:rsidRDefault="0017160E" w:rsidP="0017160E">
            <w:pPr>
              <w:rPr>
                <w:color w:val="000000"/>
                <w:sz w:val="16"/>
                <w:szCs w:val="16"/>
              </w:rPr>
            </w:pPr>
          </w:p>
        </w:tc>
      </w:tr>
      <w:tr w:rsidR="0017160E" w:rsidRPr="0017160E" w14:paraId="54EF5ABE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C3091" w14:textId="77777777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  <w:r w:rsidRPr="001716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FE81F" w14:textId="77777777" w:rsidR="0017160E" w:rsidRPr="0017160E" w:rsidRDefault="0017160E" w:rsidP="001716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>Obrzeża betonowe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8B5A4" w14:textId="6B69BD0B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4040" w14:textId="528636EC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26B1C3" w14:textId="01F5D32E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E6FDE" w14:textId="4EB33E36" w:rsidR="0017160E" w:rsidRPr="0017160E" w:rsidRDefault="0017160E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64C06" w14:textId="4D6687CB" w:rsidR="0017160E" w:rsidRPr="0017160E" w:rsidRDefault="0017160E" w:rsidP="0017160E">
            <w:pPr>
              <w:rPr>
                <w:color w:val="000000"/>
                <w:sz w:val="16"/>
                <w:szCs w:val="16"/>
              </w:rPr>
            </w:pPr>
          </w:p>
        </w:tc>
      </w:tr>
      <w:tr w:rsidR="006C429B" w:rsidRPr="0017160E" w14:paraId="717D040C" w14:textId="77777777" w:rsidTr="00D46443">
        <w:trPr>
          <w:trHeight w:val="495"/>
        </w:trPr>
        <w:tc>
          <w:tcPr>
            <w:tcW w:w="75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3189" w14:textId="20C736C6" w:rsidR="006C429B" w:rsidRPr="0017160E" w:rsidRDefault="006C429B" w:rsidP="00D46443">
            <w:pPr>
              <w:jc w:val="center"/>
              <w:rPr>
                <w:color w:val="000000"/>
                <w:sz w:val="16"/>
                <w:szCs w:val="16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 xml:space="preserve">Branża drogowa </w:t>
            </w:r>
            <w:r>
              <w:rPr>
                <w:b/>
                <w:bCs/>
                <w:color w:val="000000"/>
                <w:sz w:val="18"/>
                <w:szCs w:val="18"/>
              </w:rPr>
              <w:t>ul. Kujawska</w:t>
            </w:r>
          </w:p>
        </w:tc>
      </w:tr>
      <w:tr w:rsidR="006C429B" w:rsidRPr="0017160E" w14:paraId="61E48600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1131CD" w14:textId="64B1261F" w:rsidR="006C429B" w:rsidRPr="0017160E" w:rsidRDefault="00D46443" w:rsidP="001716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05F9E" w14:textId="4519EA3F" w:rsidR="006C429B" w:rsidRPr="0017160E" w:rsidRDefault="00D46443" w:rsidP="001716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Drogi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(Nawierzchnia z betonu asfaltowego)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50D138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71A41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36EFFB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124C8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CFA20" w14:textId="77777777" w:rsidR="006C429B" w:rsidRPr="0017160E" w:rsidRDefault="006C429B" w:rsidP="0017160E">
            <w:pPr>
              <w:rPr>
                <w:color w:val="000000"/>
                <w:sz w:val="16"/>
                <w:szCs w:val="16"/>
              </w:rPr>
            </w:pPr>
          </w:p>
        </w:tc>
      </w:tr>
      <w:tr w:rsidR="006C429B" w:rsidRPr="0017160E" w14:paraId="2B4B730B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F588D1" w14:textId="7B104DD9" w:rsidR="006C429B" w:rsidRPr="0017160E" w:rsidRDefault="00D46443" w:rsidP="001716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7318" w14:textId="731D50A0" w:rsidR="006C429B" w:rsidRPr="0017160E" w:rsidRDefault="00D46443" w:rsidP="001716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Zjazdy na drogi wewnętrzne (nawierzchnia z kostki betonowej- grafitowa)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E25043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DED6F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FAA607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000D6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CBE41" w14:textId="77777777" w:rsidR="006C429B" w:rsidRPr="0017160E" w:rsidRDefault="006C429B" w:rsidP="0017160E">
            <w:pPr>
              <w:rPr>
                <w:color w:val="000000"/>
                <w:sz w:val="16"/>
                <w:szCs w:val="16"/>
              </w:rPr>
            </w:pPr>
          </w:p>
        </w:tc>
      </w:tr>
      <w:tr w:rsidR="006C429B" w:rsidRPr="0017160E" w14:paraId="616298F4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894604" w14:textId="3B876ED3" w:rsidR="006C429B" w:rsidRPr="0017160E" w:rsidRDefault="00D46443" w:rsidP="001716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FB2D7" w14:textId="61195273" w:rsidR="006C429B" w:rsidRPr="0017160E" w:rsidRDefault="00D46443" w:rsidP="001716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Zjazdy i wyspy dzielące (nawierzchnia z kostki betonowej - czerwona)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8C9C1A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D5B8E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BDFC59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6D126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29173" w14:textId="77777777" w:rsidR="006C429B" w:rsidRPr="0017160E" w:rsidRDefault="006C429B" w:rsidP="0017160E">
            <w:pPr>
              <w:rPr>
                <w:color w:val="000000"/>
                <w:sz w:val="16"/>
                <w:szCs w:val="16"/>
              </w:rPr>
            </w:pPr>
          </w:p>
        </w:tc>
      </w:tr>
      <w:tr w:rsidR="006C429B" w:rsidRPr="0017160E" w14:paraId="70BA38D0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1435FB" w14:textId="55B36B32" w:rsidR="006C429B" w:rsidRPr="0017160E" w:rsidRDefault="00D46443" w:rsidP="001716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7B3E8" w14:textId="5C3E9CC7" w:rsidR="006C429B" w:rsidRPr="0017160E" w:rsidRDefault="00D46443" w:rsidP="001716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Zatoki parkingowe            (nawierzchnia z kostki betonowej - grafitowa)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6D76F6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B799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8548B7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3700A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E2E7C" w14:textId="77777777" w:rsidR="006C429B" w:rsidRPr="0017160E" w:rsidRDefault="006C429B" w:rsidP="0017160E">
            <w:pPr>
              <w:rPr>
                <w:color w:val="000000"/>
                <w:sz w:val="16"/>
                <w:szCs w:val="16"/>
              </w:rPr>
            </w:pPr>
          </w:p>
        </w:tc>
      </w:tr>
      <w:tr w:rsidR="006C429B" w:rsidRPr="0017160E" w14:paraId="66996A81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0F8F6A" w14:textId="5F242F22" w:rsidR="006C429B" w:rsidRPr="0017160E" w:rsidRDefault="00D46443" w:rsidP="001716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DBFFC" w14:textId="1B08C1BB" w:rsidR="006C429B" w:rsidRPr="0017160E" w:rsidRDefault="00D46443" w:rsidP="001716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Ścieżka rowerowa  (nawierzchnia z kostki betonowej - czerwona)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BADE4A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EC27B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A7BD6E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AE925" w14:textId="77777777" w:rsidR="006C429B" w:rsidRPr="0017160E" w:rsidRDefault="006C429B" w:rsidP="001716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F1585" w14:textId="77777777" w:rsidR="006C429B" w:rsidRPr="0017160E" w:rsidRDefault="006C429B" w:rsidP="0017160E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05FC1F39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B2E1" w14:textId="0A31209E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1750" w14:textId="3C69B73E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 xml:space="preserve">Chodniki i ciągi pieszo-rowerowe </w:t>
            </w:r>
            <w:r w:rsidRPr="0017160E">
              <w:rPr>
                <w:color w:val="000000"/>
                <w:sz w:val="18"/>
                <w:szCs w:val="18"/>
              </w:rPr>
              <w:t>(nawierzchnia z kostki betonowej - szara)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A92D07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16500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FC636D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F2FCD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9B831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7835BA56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468501" w14:textId="19BD0B24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95327" w14:textId="3EA7A6A2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 xml:space="preserve">Chodniki   </w:t>
            </w:r>
            <w:r w:rsidRPr="0017160E">
              <w:rPr>
                <w:color w:val="000000"/>
                <w:sz w:val="18"/>
                <w:szCs w:val="18"/>
              </w:rPr>
              <w:t>(nawierzchnia z kostki betonowej z guzami - czerwona)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A7C633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B73DC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4896E4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165BF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1DB7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40DF7FE9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3A72AC" w14:textId="04613155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E0D06" w14:textId="40B057EA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 xml:space="preserve">Ściek przykrawężnikowy </w:t>
            </w:r>
            <w:r w:rsidRPr="0017160E">
              <w:rPr>
                <w:color w:val="000000"/>
                <w:sz w:val="18"/>
                <w:szCs w:val="18"/>
              </w:rPr>
              <w:t>(z kostki betonowej szarej)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565F2B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DD31B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E88E85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06ABF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BE07B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2CCF2A39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3AF472" w14:textId="1FAE47C6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9B58" w14:textId="4829754A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 xml:space="preserve">Krawężniki betonowe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146852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2D419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BFB9C4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6899D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A3E26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729B2FE0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938E45" w14:textId="470F6720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5C470" w14:textId="79856415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>Krawężniki betonowe najazdowe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B0DA838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B5AA4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D10771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746ED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8D9DF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3CE2BEF5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88ABD8" w14:textId="1278F349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566E6" w14:textId="0D5D6F6B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>Obrzeża betonowe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B92879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27629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8BD251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05BF1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429C2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5C8DD3E5" w14:textId="77777777" w:rsidTr="00D46443">
        <w:trPr>
          <w:trHeight w:val="495"/>
        </w:trPr>
        <w:tc>
          <w:tcPr>
            <w:tcW w:w="75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2D9E4" w14:textId="75CAA96A" w:rsidR="00D46443" w:rsidRPr="00D46443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Branża drogowa ul. Mazowiecka</w:t>
            </w:r>
          </w:p>
        </w:tc>
      </w:tr>
      <w:tr w:rsidR="00D46443" w:rsidRPr="0017160E" w14:paraId="606AD288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06F0C0" w14:textId="26C3751F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ED98E" w14:textId="28A7624F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Jezdnie (nawierzchnia z kostki betonowej - grafitowa)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FCF453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608E4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FFEC84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16E0D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7CA5A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4FAF5052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1BA490" w14:textId="3370EB0C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51D81" w14:textId="60F06F67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Zjazdy (nawierzchnia  z kostki betonowej- czerwona)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C994A4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80296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68185F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BD34C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5DBD5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48D1B27C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2287D0" w14:textId="0DF5FB76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100F7" w14:textId="5847E090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Chodniki i utwardzone pobocze (nawierzchnia z kostki betonowej - szara)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4EEBBB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4345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3F7BD7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ED5C7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BF1A3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0D38CBCE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B928B2" w14:textId="30BC9803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12D9" w14:textId="056BA578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Tereny zielone (trawa z rolki)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EEF508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B2AD1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E677E1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1D86B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84700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29470B2D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EF5A9A" w14:textId="4E208321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3ABB3" w14:textId="6AF6D21B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Krawężniki betonowe najazdowe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B8EBF20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72B4E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B5532C3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96477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00C5D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6AC00D37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7D2EED" w14:textId="5053733C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E1CEE" w14:textId="63B6E631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Obrzeża betonowe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28A058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C0730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CCB79F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D19EB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806F7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3ADAF931" w14:textId="77777777" w:rsidTr="00D46443">
        <w:trPr>
          <w:trHeight w:val="495"/>
        </w:trPr>
        <w:tc>
          <w:tcPr>
            <w:tcW w:w="75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BEFCB" w14:textId="493C33A1" w:rsidR="00D46443" w:rsidRPr="0017160E" w:rsidRDefault="00D46443" w:rsidP="00D46443">
            <w:pPr>
              <w:jc w:val="center"/>
              <w:rPr>
                <w:color w:val="000000"/>
                <w:sz w:val="16"/>
                <w:szCs w:val="16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 xml:space="preserve">Branża drogowa ul. </w:t>
            </w:r>
            <w:r>
              <w:rPr>
                <w:b/>
                <w:bCs/>
                <w:color w:val="000000"/>
                <w:sz w:val="18"/>
                <w:szCs w:val="18"/>
              </w:rPr>
              <w:t>Leszczyńska</w:t>
            </w:r>
          </w:p>
        </w:tc>
      </w:tr>
      <w:tr w:rsidR="00D46443" w:rsidRPr="0017160E" w14:paraId="6BF8F2DE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0E3B08" w14:textId="043FD040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B6EA2" w14:textId="61B368EB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Jezdnie (nawierzchnia z kostki betonowej - grafitowa)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D016B1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355F8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060AD9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AF510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80C33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378401CA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8A0F88" w14:textId="1F24CFA4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A8FF" w14:textId="3ACCF10A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Zjazdy (nawierzchnia  z kostki betonowej- czerwona)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9A419C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3EAFF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EAECB6" w14:textId="4157AF2B" w:rsidR="00D46443" w:rsidRPr="0017160E" w:rsidRDefault="00D46443" w:rsidP="00D464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7E52D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FA7C5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64F47E84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4583CA" w14:textId="623E7661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DBB52" w14:textId="6347D529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Chodniki i utwardzone pobocze (nawierzchnia z kostki betonowej - szara)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67F195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BD531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1EA094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31733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DB34D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7480905C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A67D3A" w14:textId="11506319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EC36F" w14:textId="55C97F81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Tereny zielone (trawa z rolki)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3C36FD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6748E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82541D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19EFF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D7AE6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10147CE1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2F0C37" w14:textId="53F67339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457F2" w14:textId="2E2D4A23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Krawężniki betonowe najazdowe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DEC113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1BE70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137B93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86251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07279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0AE83699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076D05" w14:textId="65675B22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E5C3E" w14:textId="1A81E521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Obrzeża betonowe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558113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ABD7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DE2D59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E8BCC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5CA21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5C29E6FD" w14:textId="77777777" w:rsidTr="00E93207">
        <w:trPr>
          <w:gridAfter w:val="1"/>
          <w:wAfter w:w="7" w:type="dxa"/>
          <w:trHeight w:val="495"/>
        </w:trPr>
        <w:tc>
          <w:tcPr>
            <w:tcW w:w="75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D43AC" w14:textId="263DEF3B" w:rsidR="00D46443" w:rsidRPr="0017160E" w:rsidRDefault="00D46443" w:rsidP="00D46443">
            <w:pPr>
              <w:jc w:val="center"/>
              <w:rPr>
                <w:color w:val="000000"/>
                <w:sz w:val="16"/>
                <w:szCs w:val="16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 xml:space="preserve">Branża drogowa ul. </w:t>
            </w:r>
            <w:r>
              <w:rPr>
                <w:b/>
                <w:bCs/>
                <w:color w:val="000000"/>
                <w:sz w:val="18"/>
                <w:szCs w:val="18"/>
              </w:rPr>
              <w:t>Opolska</w:t>
            </w:r>
          </w:p>
        </w:tc>
      </w:tr>
      <w:tr w:rsidR="00D46443" w:rsidRPr="0017160E" w14:paraId="00AB2A5F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8F5904" w14:textId="744BDEA2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6D7E0" w14:textId="7E9DE8E2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Jezdnie (nawierzchnia z kostki betonowej - grafitowa)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A49C04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382A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31A6FC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FD19C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9331F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0B99AA89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852699" w14:textId="1DA8F260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69C3E" w14:textId="0AFC2C60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Zjazdy (nawierzchnia  z kostki betonowej- czerwona)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44C19A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40AEF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E4526F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B3D7A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19EF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5884EB8D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3012E7" w14:textId="75671AB9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1E62F" w14:textId="073F2589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Chodniki i utwardzone pobocze (nawierzchnia z kostki betonowej - szara)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F870BD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F06E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5989D9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A142A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449EE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26E40F7C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4D73FC" w14:textId="0F7920D9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77CBC" w14:textId="1C8FB743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Tereny zielone (trawa z rolki)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29319C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0E425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1D3B4E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8ED57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5D974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72AEBFE5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EC5F81" w14:textId="34EDDF34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8AB7C" w14:textId="50764B8C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Krawężniki betonowe najazdowe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7782CD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1A246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1B534A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6FB1A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BD749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05B3EAB8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3B6147" w14:textId="2498947A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FBED5" w14:textId="653D1B44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Obrzeża betonowe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18A348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D9F2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81FC1E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1F79F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57BE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4A7D20E7" w14:textId="77777777" w:rsidTr="00E93207">
        <w:trPr>
          <w:gridAfter w:val="1"/>
          <w:wAfter w:w="7" w:type="dxa"/>
          <w:trHeight w:val="495"/>
        </w:trPr>
        <w:tc>
          <w:tcPr>
            <w:tcW w:w="75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784C3" w14:textId="092B14CC" w:rsidR="00D46443" w:rsidRPr="00D46443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Branża sanitarna ul. Witosa od ul. Długosza do skrzyżowania z ul. Kujawską</w:t>
            </w:r>
          </w:p>
        </w:tc>
      </w:tr>
      <w:tr w:rsidR="00D46443" w:rsidRPr="0017160E" w14:paraId="77CEF53E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64259F" w14:textId="38656DEF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40739" w14:textId="25945A43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Sieć kanalizacji deszczowej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95F3F8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D37E7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166558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AC54C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FD6C4" w14:textId="3451924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  <w:r w:rsidRPr="00D46443">
              <w:rPr>
                <w:color w:val="000000"/>
                <w:sz w:val="16"/>
                <w:szCs w:val="16"/>
              </w:rPr>
              <w:t>Dane podać z podziałem na średnice</w:t>
            </w:r>
          </w:p>
        </w:tc>
      </w:tr>
      <w:tr w:rsidR="00D46443" w:rsidRPr="0017160E" w14:paraId="5717C2AE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BCB0E1" w14:textId="26372FE2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A82EE" w14:textId="494248DA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Studzienki ściekowe uliczne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DD9A1B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E001C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070738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CA90A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DB939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38F8FBB8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947A88" w14:textId="2E34C493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D8DC4" w14:textId="65F29BE4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Studnie kanalizacyjne          (z tworzywa sztucznego)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A49AA8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DDBA7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70471E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5459C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C20F3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0C0B4D75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5DBCC0" w14:textId="3965FC3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EFF25" w14:textId="2F98B0DC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Studnie rewizyjne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2F0FC6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CF6F8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1B7258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E6353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53A52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43E7A774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DD9BFC" w14:textId="1889A865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5D9BA" w14:textId="6DD5B810" w:rsidR="00D46443" w:rsidRPr="0017160E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Włazy żeliwne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6EA3D7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03ED4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C72F0C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4A5A4" w14:textId="77777777" w:rsidR="00D46443" w:rsidRPr="0017160E" w:rsidRDefault="00D46443" w:rsidP="00D464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36CF5" w14:textId="77777777" w:rsidR="00D46443" w:rsidRPr="0017160E" w:rsidRDefault="00D46443" w:rsidP="00D46443">
            <w:pPr>
              <w:rPr>
                <w:color w:val="000000"/>
                <w:sz w:val="16"/>
                <w:szCs w:val="16"/>
              </w:rPr>
            </w:pPr>
          </w:p>
        </w:tc>
      </w:tr>
      <w:tr w:rsidR="00D46443" w:rsidRPr="0017160E" w14:paraId="19ACEB27" w14:textId="77777777" w:rsidTr="00E93207">
        <w:trPr>
          <w:gridAfter w:val="1"/>
          <w:wAfter w:w="7" w:type="dxa"/>
          <w:trHeight w:val="495"/>
        </w:trPr>
        <w:tc>
          <w:tcPr>
            <w:tcW w:w="75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C927F" w14:textId="17DAC37A" w:rsidR="00D46443" w:rsidRPr="00D46443" w:rsidRDefault="00D46443" w:rsidP="00D464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Branża sanitarna  ul. Kujawska</w:t>
            </w:r>
          </w:p>
        </w:tc>
      </w:tr>
      <w:tr w:rsidR="007D346B" w:rsidRPr="0017160E" w14:paraId="7D43394E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C608EB" w14:textId="5AF32B09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0D95D" w14:textId="26BF244F" w:rsidR="007D346B" w:rsidRPr="0017160E" w:rsidRDefault="007D346B" w:rsidP="007D34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Sieć kanalizacji deszczowej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AFB542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94ABD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45237B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F08F7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7B90F" w14:textId="7C1C0B87" w:rsidR="007D346B" w:rsidRPr="0017160E" w:rsidRDefault="007D346B" w:rsidP="007D346B">
            <w:pPr>
              <w:rPr>
                <w:color w:val="000000"/>
                <w:sz w:val="16"/>
                <w:szCs w:val="16"/>
              </w:rPr>
            </w:pPr>
            <w:r w:rsidRPr="007D346B">
              <w:rPr>
                <w:color w:val="000000"/>
                <w:sz w:val="16"/>
                <w:szCs w:val="16"/>
              </w:rPr>
              <w:t>Dane podać z podziałem na średnice</w:t>
            </w:r>
          </w:p>
        </w:tc>
      </w:tr>
      <w:tr w:rsidR="007D346B" w:rsidRPr="0017160E" w14:paraId="7DB599E0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FA62C5" w14:textId="3DC6CED0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BD5BE" w14:textId="0DE0BCF9" w:rsidR="007D346B" w:rsidRPr="0017160E" w:rsidRDefault="007D346B" w:rsidP="007D34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Studzienki ściekowe uliczne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339A03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4392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353A1E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350F7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5D2D2" w14:textId="77777777" w:rsidR="007D346B" w:rsidRPr="0017160E" w:rsidRDefault="007D346B" w:rsidP="007D346B">
            <w:pPr>
              <w:rPr>
                <w:color w:val="000000"/>
                <w:sz w:val="16"/>
                <w:szCs w:val="16"/>
              </w:rPr>
            </w:pPr>
          </w:p>
        </w:tc>
      </w:tr>
      <w:tr w:rsidR="007D346B" w:rsidRPr="0017160E" w14:paraId="165B28B6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7B3A18" w14:textId="0EF8D38A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0A00E" w14:textId="01BE60DF" w:rsidR="007D346B" w:rsidRPr="0017160E" w:rsidRDefault="007D346B" w:rsidP="007D34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Studnie kanalizacyjne          (z tworzywa sztucznego)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B9244F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2C1C4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C05897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7146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D4ACB" w14:textId="77777777" w:rsidR="007D346B" w:rsidRPr="0017160E" w:rsidRDefault="007D346B" w:rsidP="007D346B">
            <w:pPr>
              <w:rPr>
                <w:color w:val="000000"/>
                <w:sz w:val="16"/>
                <w:szCs w:val="16"/>
              </w:rPr>
            </w:pPr>
          </w:p>
        </w:tc>
      </w:tr>
      <w:tr w:rsidR="007D346B" w:rsidRPr="0017160E" w14:paraId="415CB0BA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359539" w14:textId="7AD7FDAA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A9402" w14:textId="7F96F844" w:rsidR="007D346B" w:rsidRPr="0017160E" w:rsidRDefault="007D346B" w:rsidP="007D34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Studnie rewizyjne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FCE492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998B2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C3AE78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90836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CD890" w14:textId="77777777" w:rsidR="007D346B" w:rsidRPr="0017160E" w:rsidRDefault="007D346B" w:rsidP="007D346B">
            <w:pPr>
              <w:rPr>
                <w:color w:val="000000"/>
                <w:sz w:val="16"/>
                <w:szCs w:val="16"/>
              </w:rPr>
            </w:pPr>
          </w:p>
        </w:tc>
      </w:tr>
      <w:tr w:rsidR="007D346B" w:rsidRPr="0017160E" w14:paraId="4D7B6519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F4B40D" w14:textId="4B2B6D3A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C2074" w14:textId="5DBF3DD1" w:rsidR="007D346B" w:rsidRPr="0017160E" w:rsidRDefault="007D346B" w:rsidP="007D34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Włazy żeliwne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65D1CB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E0F71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1352D1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D03ED" w14:textId="77777777" w:rsidR="007D346B" w:rsidRPr="0017160E" w:rsidRDefault="007D346B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C796F" w14:textId="77777777" w:rsidR="007D346B" w:rsidRPr="0017160E" w:rsidRDefault="007D346B" w:rsidP="007D346B">
            <w:pPr>
              <w:rPr>
                <w:color w:val="000000"/>
                <w:sz w:val="16"/>
                <w:szCs w:val="16"/>
              </w:rPr>
            </w:pPr>
          </w:p>
        </w:tc>
      </w:tr>
      <w:tr w:rsidR="00956BFE" w:rsidRPr="0017160E" w14:paraId="3B0F1FC4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988B2D" w14:textId="4E428422" w:rsidR="00956BFE" w:rsidRDefault="00956BFE" w:rsidP="007D3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02EF0" w14:textId="68CED929" w:rsidR="00956BFE" w:rsidRPr="00D46443" w:rsidRDefault="00956BFE" w:rsidP="007D34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Przyłącze sanitarne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B5951C" w14:textId="77777777" w:rsidR="00956BFE" w:rsidRPr="0017160E" w:rsidRDefault="00956BFE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650FA" w14:textId="77777777" w:rsidR="00956BFE" w:rsidRPr="0017160E" w:rsidRDefault="00956BFE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FD5FB0" w14:textId="77777777" w:rsidR="00956BFE" w:rsidRPr="0017160E" w:rsidRDefault="00956BFE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A6C0" w14:textId="77777777" w:rsidR="00956BFE" w:rsidRPr="0017160E" w:rsidRDefault="00956BFE" w:rsidP="007D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5D5FC" w14:textId="77777777" w:rsidR="00956BFE" w:rsidRPr="0017160E" w:rsidRDefault="00956BFE" w:rsidP="007D346B">
            <w:pPr>
              <w:rPr>
                <w:color w:val="000000"/>
                <w:sz w:val="16"/>
                <w:szCs w:val="16"/>
              </w:rPr>
            </w:pPr>
          </w:p>
        </w:tc>
      </w:tr>
      <w:tr w:rsidR="00BD6828" w:rsidRPr="0017160E" w14:paraId="71EE7ACA" w14:textId="77777777" w:rsidTr="00E93207">
        <w:trPr>
          <w:gridAfter w:val="1"/>
          <w:wAfter w:w="7" w:type="dxa"/>
          <w:trHeight w:val="495"/>
        </w:trPr>
        <w:tc>
          <w:tcPr>
            <w:tcW w:w="75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D7F03" w14:textId="295EFD78" w:rsidR="00BD6828" w:rsidRPr="0017160E" w:rsidRDefault="00BD6828" w:rsidP="00BD6828">
            <w:pPr>
              <w:jc w:val="center"/>
              <w:rPr>
                <w:color w:val="000000"/>
                <w:sz w:val="16"/>
                <w:szCs w:val="16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Branża sanitarna  ul.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Opolska</w:t>
            </w:r>
          </w:p>
        </w:tc>
      </w:tr>
      <w:tr w:rsidR="00BD6828" w:rsidRPr="0017160E" w14:paraId="542570A0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E99C61" w14:textId="3C2EAB54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11EF6" w14:textId="5FDDE7EC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Sieć kanalizacji deszczowej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ADA886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6D88D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4E51B7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1D808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9A32B" w14:textId="7BA2DC4A" w:rsidR="00BD6828" w:rsidRPr="0017160E" w:rsidRDefault="00BD6828" w:rsidP="00BD6828">
            <w:pPr>
              <w:rPr>
                <w:color w:val="000000"/>
                <w:sz w:val="16"/>
                <w:szCs w:val="16"/>
              </w:rPr>
            </w:pPr>
            <w:r w:rsidRPr="007D346B">
              <w:rPr>
                <w:color w:val="000000"/>
                <w:sz w:val="16"/>
                <w:szCs w:val="16"/>
              </w:rPr>
              <w:t>Dane podać z podziałem na średnice</w:t>
            </w:r>
          </w:p>
        </w:tc>
      </w:tr>
      <w:tr w:rsidR="00BD6828" w:rsidRPr="0017160E" w14:paraId="12FB4FA4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2BBD06" w14:textId="656F7AF9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F832B" w14:textId="5F17232C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Studzienki ściekowe uliczne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57E95A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00EA4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5E8776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FAA8F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F10FB" w14:textId="77777777" w:rsidR="00BD6828" w:rsidRPr="0017160E" w:rsidRDefault="00BD6828" w:rsidP="00BD6828">
            <w:pPr>
              <w:rPr>
                <w:color w:val="000000"/>
                <w:sz w:val="16"/>
                <w:szCs w:val="16"/>
              </w:rPr>
            </w:pPr>
          </w:p>
        </w:tc>
      </w:tr>
      <w:tr w:rsidR="00BD6828" w:rsidRPr="0017160E" w14:paraId="3ED0B9F3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2B13FA" w14:textId="00CD8AE9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A5002" w14:textId="15AD320B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Studnie kanalizacyjne          (z tworzywa sztucznego)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CC5609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D7408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292BCD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22999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2890F" w14:textId="77777777" w:rsidR="00BD6828" w:rsidRPr="0017160E" w:rsidRDefault="00BD6828" w:rsidP="00BD6828">
            <w:pPr>
              <w:rPr>
                <w:color w:val="000000"/>
                <w:sz w:val="16"/>
                <w:szCs w:val="16"/>
              </w:rPr>
            </w:pPr>
          </w:p>
        </w:tc>
      </w:tr>
      <w:tr w:rsidR="00BD6828" w:rsidRPr="0017160E" w14:paraId="7FEC4217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AFA504" w14:textId="6856C80F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A6C3C" w14:textId="3065886B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Studnie rewizyjne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F71537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5832C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B5FE8F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3958A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CD2B4" w14:textId="77777777" w:rsidR="00BD6828" w:rsidRPr="0017160E" w:rsidRDefault="00BD6828" w:rsidP="00BD6828">
            <w:pPr>
              <w:rPr>
                <w:color w:val="000000"/>
                <w:sz w:val="16"/>
                <w:szCs w:val="16"/>
              </w:rPr>
            </w:pPr>
          </w:p>
        </w:tc>
      </w:tr>
      <w:tr w:rsidR="00BD6828" w:rsidRPr="0017160E" w14:paraId="11F1FF28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B0728E" w14:textId="6445E939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77159" w14:textId="422F4218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Włazy żeliwne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345346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B8CA9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FFD5FC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0ECED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E2BC5" w14:textId="77777777" w:rsidR="00BD6828" w:rsidRPr="0017160E" w:rsidRDefault="00BD6828" w:rsidP="00BD6828">
            <w:pPr>
              <w:rPr>
                <w:color w:val="000000"/>
                <w:sz w:val="16"/>
                <w:szCs w:val="16"/>
              </w:rPr>
            </w:pPr>
          </w:p>
        </w:tc>
      </w:tr>
      <w:tr w:rsidR="00BD6828" w:rsidRPr="0017160E" w14:paraId="66F8CE02" w14:textId="77777777" w:rsidTr="00E93207">
        <w:trPr>
          <w:gridAfter w:val="1"/>
          <w:wAfter w:w="7" w:type="dxa"/>
          <w:trHeight w:val="495"/>
        </w:trPr>
        <w:tc>
          <w:tcPr>
            <w:tcW w:w="75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F4F0F" w14:textId="154D7D33" w:rsidR="00BD6828" w:rsidRPr="0017160E" w:rsidRDefault="00BD6828" w:rsidP="00BD6828">
            <w:pPr>
              <w:jc w:val="center"/>
              <w:rPr>
                <w:color w:val="000000"/>
                <w:sz w:val="16"/>
                <w:szCs w:val="16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Branża sanitarna  ul.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Mazowiecka</w:t>
            </w:r>
          </w:p>
        </w:tc>
      </w:tr>
      <w:tr w:rsidR="00BD6828" w:rsidRPr="0017160E" w14:paraId="4C6670A0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042194" w14:textId="3329564A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91876" w14:textId="340532C8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Sieć kanalizacji deszczowej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7C3DB5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8369A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33705D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A5F08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C65B3" w14:textId="66A61C05" w:rsidR="00BD6828" w:rsidRPr="0017160E" w:rsidRDefault="00BD6828" w:rsidP="00BD6828">
            <w:pPr>
              <w:rPr>
                <w:color w:val="000000"/>
                <w:sz w:val="16"/>
                <w:szCs w:val="16"/>
              </w:rPr>
            </w:pPr>
            <w:r w:rsidRPr="007D346B">
              <w:rPr>
                <w:color w:val="000000"/>
                <w:sz w:val="16"/>
                <w:szCs w:val="16"/>
              </w:rPr>
              <w:t>Dane podać z podziałem na średnice</w:t>
            </w:r>
          </w:p>
        </w:tc>
      </w:tr>
      <w:tr w:rsidR="00BD6828" w:rsidRPr="0017160E" w14:paraId="242D7CDC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101208" w14:textId="53E034F1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0861E" w14:textId="4679F766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Studzienki ściekowe uliczne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75CBC4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7181E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04EF52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DEE03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0BF08" w14:textId="77777777" w:rsidR="00BD6828" w:rsidRPr="0017160E" w:rsidRDefault="00BD6828" w:rsidP="00BD6828">
            <w:pPr>
              <w:rPr>
                <w:color w:val="000000"/>
                <w:sz w:val="16"/>
                <w:szCs w:val="16"/>
              </w:rPr>
            </w:pPr>
          </w:p>
        </w:tc>
      </w:tr>
      <w:tr w:rsidR="00BD6828" w:rsidRPr="0017160E" w14:paraId="1F70D104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1BCD6E" w14:textId="5B5BD625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4AFB4" w14:textId="5014EE9A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Studnie kanalizacyjne          (z tworzywa sztucznego)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F575D1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5AA98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5E50A0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7E7F0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9A58D" w14:textId="77777777" w:rsidR="00BD6828" w:rsidRPr="0017160E" w:rsidRDefault="00BD6828" w:rsidP="00BD6828">
            <w:pPr>
              <w:rPr>
                <w:color w:val="000000"/>
                <w:sz w:val="16"/>
                <w:szCs w:val="16"/>
              </w:rPr>
            </w:pPr>
          </w:p>
        </w:tc>
      </w:tr>
      <w:tr w:rsidR="00BD6828" w:rsidRPr="0017160E" w14:paraId="1013175D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0F422C" w14:textId="6D33260D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A62E8" w14:textId="4E126F06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Studnie rewizyjne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613EB7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C38D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EDE697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41E20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4815A" w14:textId="77777777" w:rsidR="00BD6828" w:rsidRPr="0017160E" w:rsidRDefault="00BD6828" w:rsidP="00BD6828">
            <w:pPr>
              <w:rPr>
                <w:color w:val="000000"/>
                <w:sz w:val="16"/>
                <w:szCs w:val="16"/>
              </w:rPr>
            </w:pPr>
          </w:p>
        </w:tc>
      </w:tr>
      <w:tr w:rsidR="00BD6828" w:rsidRPr="0017160E" w14:paraId="76C9419A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741111" w14:textId="44116B24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FA18D" w14:textId="343A144B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Włazy żeliwne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A57909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12DCE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E70204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268D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4B390" w14:textId="77777777" w:rsidR="00BD6828" w:rsidRPr="0017160E" w:rsidRDefault="00BD6828" w:rsidP="00BD6828">
            <w:pPr>
              <w:rPr>
                <w:color w:val="000000"/>
                <w:sz w:val="16"/>
                <w:szCs w:val="16"/>
              </w:rPr>
            </w:pPr>
          </w:p>
        </w:tc>
      </w:tr>
      <w:tr w:rsidR="00BD6828" w:rsidRPr="0017160E" w14:paraId="165CE498" w14:textId="77777777" w:rsidTr="00E93207">
        <w:trPr>
          <w:gridAfter w:val="1"/>
          <w:wAfter w:w="7" w:type="dxa"/>
          <w:trHeight w:val="495"/>
        </w:trPr>
        <w:tc>
          <w:tcPr>
            <w:tcW w:w="75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5C9D6" w14:textId="1648D163" w:rsidR="00BD6828" w:rsidRPr="0017160E" w:rsidRDefault="00BD6828" w:rsidP="00BD6828">
            <w:pPr>
              <w:jc w:val="center"/>
              <w:rPr>
                <w:color w:val="000000"/>
                <w:sz w:val="16"/>
                <w:szCs w:val="16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Branża sanitarna  ul.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Leszczyńska</w:t>
            </w:r>
          </w:p>
        </w:tc>
      </w:tr>
      <w:tr w:rsidR="00BD6828" w:rsidRPr="0017160E" w14:paraId="3AC8DE22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BA6A7F" w14:textId="2F4FCB94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4445A" w14:textId="60B8584F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Sieć kanalizacji deszczowej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0F3612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A104D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7049EA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07E3C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790C0" w14:textId="116B661A" w:rsidR="00BD6828" w:rsidRPr="0017160E" w:rsidRDefault="00BD6828" w:rsidP="00BD6828">
            <w:pPr>
              <w:rPr>
                <w:color w:val="000000"/>
                <w:sz w:val="16"/>
                <w:szCs w:val="16"/>
              </w:rPr>
            </w:pPr>
            <w:r w:rsidRPr="007D346B">
              <w:rPr>
                <w:color w:val="000000"/>
                <w:sz w:val="16"/>
                <w:szCs w:val="16"/>
              </w:rPr>
              <w:t>Dane podać z podziałem na średnice</w:t>
            </w:r>
          </w:p>
        </w:tc>
      </w:tr>
      <w:tr w:rsidR="00BD6828" w:rsidRPr="0017160E" w14:paraId="5A792502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394E6C" w14:textId="2341C5B5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24B86" w14:textId="1B20B701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Studzienki ściekowe uliczne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980654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7BCA1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4C268E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0D06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06757" w14:textId="77777777" w:rsidR="00BD6828" w:rsidRPr="0017160E" w:rsidRDefault="00BD6828" w:rsidP="00BD6828">
            <w:pPr>
              <w:rPr>
                <w:color w:val="000000"/>
                <w:sz w:val="16"/>
                <w:szCs w:val="16"/>
              </w:rPr>
            </w:pPr>
          </w:p>
        </w:tc>
      </w:tr>
      <w:tr w:rsidR="00BD6828" w:rsidRPr="0017160E" w14:paraId="281BBB4B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8DA49A" w14:textId="2D4A7B89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090D7" w14:textId="51194ED8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Studnie kanalizacyjne          (z tworzywa sztucznego)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F193B2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BFCCA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DDA528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A5DB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8907D" w14:textId="77777777" w:rsidR="00BD6828" w:rsidRPr="0017160E" w:rsidRDefault="00BD6828" w:rsidP="00BD6828">
            <w:pPr>
              <w:rPr>
                <w:color w:val="000000"/>
                <w:sz w:val="16"/>
                <w:szCs w:val="16"/>
              </w:rPr>
            </w:pPr>
          </w:p>
        </w:tc>
      </w:tr>
      <w:tr w:rsidR="00BD6828" w:rsidRPr="0017160E" w14:paraId="5882B392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FE83A9" w14:textId="3945B7D0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DC4E9" w14:textId="52F2981F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Studnie rewizyjne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47E24F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1A500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E3C299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D3A00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70AB5" w14:textId="77777777" w:rsidR="00BD6828" w:rsidRPr="0017160E" w:rsidRDefault="00BD6828" w:rsidP="00BD6828">
            <w:pPr>
              <w:rPr>
                <w:color w:val="000000"/>
                <w:sz w:val="16"/>
                <w:szCs w:val="16"/>
              </w:rPr>
            </w:pPr>
          </w:p>
        </w:tc>
      </w:tr>
      <w:tr w:rsidR="00BD6828" w:rsidRPr="0017160E" w14:paraId="2A8B7DA7" w14:textId="77777777" w:rsidTr="00D46443">
        <w:trPr>
          <w:gridAfter w:val="1"/>
          <w:wAfter w:w="7" w:type="dxa"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0D42E4" w14:textId="42A983A0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BFAC5" w14:textId="3FC2CD6E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443">
              <w:rPr>
                <w:b/>
                <w:bCs/>
                <w:color w:val="000000"/>
                <w:sz w:val="18"/>
                <w:szCs w:val="18"/>
              </w:rPr>
              <w:t>Włazy żeliwne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603E84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B3DF8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954224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719E6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5696" w14:textId="77777777" w:rsidR="00BD6828" w:rsidRPr="0017160E" w:rsidRDefault="00BD6828" w:rsidP="00BD6828">
            <w:pPr>
              <w:rPr>
                <w:color w:val="000000"/>
                <w:sz w:val="16"/>
                <w:szCs w:val="16"/>
              </w:rPr>
            </w:pPr>
          </w:p>
        </w:tc>
      </w:tr>
      <w:tr w:rsidR="00BD6828" w:rsidRPr="0017160E" w14:paraId="5792E9E4" w14:textId="77777777" w:rsidTr="00D46443">
        <w:trPr>
          <w:cantSplit/>
          <w:trHeight w:val="315"/>
        </w:trPr>
        <w:tc>
          <w:tcPr>
            <w:tcW w:w="75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83916" w14:textId="70E3D356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 xml:space="preserve">Branża elektryczna </w:t>
            </w:r>
            <w:r w:rsidRPr="00BD6828">
              <w:rPr>
                <w:b/>
                <w:bCs/>
                <w:color w:val="000000"/>
                <w:sz w:val="18"/>
                <w:szCs w:val="18"/>
              </w:rPr>
              <w:t>ul. Witosa od ul. Długosza do skrzyżowania z ul. Kujawską</w:t>
            </w:r>
          </w:p>
        </w:tc>
      </w:tr>
      <w:tr w:rsidR="00BD6828" w:rsidRPr="0017160E" w14:paraId="6A0D497C" w14:textId="77777777" w:rsidTr="00D46443">
        <w:trPr>
          <w:gridAfter w:val="1"/>
          <w:wAfter w:w="7" w:type="dxa"/>
          <w:cantSplit/>
          <w:trHeight w:val="7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B50F" w14:textId="30DDB25E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C324" w14:textId="77777777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>Linia kablowa – oświetlenie drogowe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E284" w14:textId="67BBECF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C2C3" w14:textId="2F7EA02A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8063" w14:textId="27D33C55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5618" w14:textId="6DBE50E2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A192" w14:textId="3931DD4C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6828" w:rsidRPr="0017160E" w14:paraId="5100B36B" w14:textId="77777777" w:rsidTr="00BD6828">
        <w:trPr>
          <w:gridAfter w:val="1"/>
          <w:wAfter w:w="7" w:type="dxa"/>
          <w:cantSplit/>
          <w:trHeight w:val="260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0605" w14:textId="04EE8930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8BDD7" w14:textId="77777777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>Słupy, wysięgniki i oprawy lamp (kpl.)                              – oświetlenie drogowe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7BAA5" w14:textId="491A459E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281B" w14:textId="1BF2B519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F5751" w14:textId="24BA58F0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B185" w14:textId="4903755D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EECC" w14:textId="77777777" w:rsidR="00BD6828" w:rsidRPr="0017160E" w:rsidRDefault="00BD6828" w:rsidP="00BD6828">
            <w:pPr>
              <w:jc w:val="center"/>
              <w:rPr>
                <w:color w:val="000000"/>
                <w:sz w:val="16"/>
                <w:szCs w:val="16"/>
              </w:rPr>
            </w:pPr>
            <w:r w:rsidRPr="0017160E">
              <w:rPr>
                <w:color w:val="000000"/>
                <w:sz w:val="16"/>
                <w:szCs w:val="16"/>
              </w:rPr>
              <w:t>w kolumnie nr 3 oprócz ilości kpl., podać dodatkowo wysokość słupów a w kolumnie nr 6 wskazać rodzaj słupa, fundamentu, wysięgnika i zamontowanej oprawy</w:t>
            </w:r>
          </w:p>
        </w:tc>
      </w:tr>
      <w:tr w:rsidR="00BD6828" w:rsidRPr="0017160E" w14:paraId="5343E47A" w14:textId="77777777" w:rsidTr="00D46443">
        <w:trPr>
          <w:gridAfter w:val="1"/>
          <w:wAfter w:w="7" w:type="dxa"/>
          <w:cantSplit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E0840" w14:textId="5CEAD0E2" w:rsidR="00BD6828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F4E98" w14:textId="6AE492D9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>Szafka oświetleniowa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72B22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E9263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2D466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B5799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C5CE1" w14:textId="77777777" w:rsidR="00BD6828" w:rsidRPr="0017160E" w:rsidRDefault="00BD6828" w:rsidP="00BD68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6828" w:rsidRPr="0017160E" w14:paraId="268F277E" w14:textId="77777777" w:rsidTr="00E93207">
        <w:trPr>
          <w:gridAfter w:val="1"/>
          <w:wAfter w:w="7" w:type="dxa"/>
          <w:cantSplit/>
          <w:trHeight w:val="495"/>
        </w:trPr>
        <w:tc>
          <w:tcPr>
            <w:tcW w:w="75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D22DD" w14:textId="573C8547" w:rsidR="00BD6828" w:rsidRPr="0017160E" w:rsidRDefault="00BD6828" w:rsidP="00BD6828">
            <w:pPr>
              <w:jc w:val="center"/>
              <w:rPr>
                <w:color w:val="000000"/>
                <w:sz w:val="16"/>
                <w:szCs w:val="16"/>
              </w:rPr>
            </w:pPr>
            <w:r w:rsidRPr="00BD6828">
              <w:rPr>
                <w:b/>
                <w:bCs/>
                <w:color w:val="000000"/>
                <w:sz w:val="18"/>
                <w:szCs w:val="18"/>
              </w:rPr>
              <w:t>Branża elektryczna ul. Kujawska</w:t>
            </w:r>
          </w:p>
        </w:tc>
      </w:tr>
      <w:tr w:rsidR="00BD6828" w:rsidRPr="0017160E" w14:paraId="1941E538" w14:textId="77777777" w:rsidTr="00BD6828">
        <w:trPr>
          <w:gridAfter w:val="1"/>
          <w:wAfter w:w="7" w:type="dxa"/>
          <w:cantSplit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FE944" w14:textId="47D1E58F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49491" w14:textId="50726112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>Linia kablowa – oświetlenie drogowe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67BA" w14:textId="0FED8775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C175F" w14:textId="26724ACE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97852" w14:textId="09AC7643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AF57" w14:textId="3841AF5F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8765E" w14:textId="4AF1B0D8" w:rsidR="00BD6828" w:rsidRPr="0017160E" w:rsidRDefault="00BD6828" w:rsidP="00BD68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6828" w:rsidRPr="0017160E" w14:paraId="3510174B" w14:textId="77777777" w:rsidTr="00BD6828">
        <w:trPr>
          <w:gridAfter w:val="1"/>
          <w:wAfter w:w="7" w:type="dxa"/>
          <w:cantSplit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14D23" w14:textId="5A6086F3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91F1E" w14:textId="4F02DB10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>Słupy, wysięgniki i oprawy lamp (kpl.)                              – oświetlenie drogowe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A5DA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81E1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13481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839AA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911E4" w14:textId="1FDBE25A" w:rsidR="00BD6828" w:rsidRPr="0017160E" w:rsidRDefault="00BD6828" w:rsidP="00BD6828">
            <w:pPr>
              <w:jc w:val="center"/>
              <w:rPr>
                <w:color w:val="000000"/>
                <w:sz w:val="16"/>
                <w:szCs w:val="16"/>
              </w:rPr>
            </w:pPr>
            <w:r w:rsidRPr="0017160E">
              <w:rPr>
                <w:color w:val="000000"/>
                <w:sz w:val="16"/>
                <w:szCs w:val="16"/>
              </w:rPr>
              <w:t>w kolumnie nr 3 oprócz ilości kpl., podać dodatkowo wysokość słupów a w kolumnie nr 6 wskazać rodzaj słupa, fundamentu, wysięgnika i zamontowanej oprawy</w:t>
            </w:r>
          </w:p>
        </w:tc>
      </w:tr>
      <w:tr w:rsidR="00BD6828" w:rsidRPr="0017160E" w14:paraId="626C213A" w14:textId="77777777" w:rsidTr="00BD6828">
        <w:trPr>
          <w:gridAfter w:val="1"/>
          <w:wAfter w:w="7" w:type="dxa"/>
          <w:cantSplit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A6C51" w14:textId="4425F69D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319F" w14:textId="3B9AC164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>Szafka oświetleniowa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E8490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0866A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18553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47B85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8A44" w14:textId="77777777" w:rsidR="00BD6828" w:rsidRPr="0017160E" w:rsidRDefault="00BD6828" w:rsidP="00BD68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6828" w:rsidRPr="0017160E" w14:paraId="190B238C" w14:textId="77777777" w:rsidTr="00E93207">
        <w:trPr>
          <w:gridAfter w:val="1"/>
          <w:wAfter w:w="7" w:type="dxa"/>
          <w:cantSplit/>
          <w:trHeight w:val="495"/>
        </w:trPr>
        <w:tc>
          <w:tcPr>
            <w:tcW w:w="75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D1714" w14:textId="61AA0A64" w:rsidR="00BD6828" w:rsidRPr="0017160E" w:rsidRDefault="00BD6828" w:rsidP="00BD6828">
            <w:pPr>
              <w:jc w:val="center"/>
              <w:rPr>
                <w:color w:val="000000"/>
                <w:sz w:val="16"/>
                <w:szCs w:val="16"/>
              </w:rPr>
            </w:pPr>
            <w:r w:rsidRPr="00BD6828">
              <w:rPr>
                <w:b/>
                <w:bCs/>
                <w:color w:val="000000"/>
                <w:sz w:val="18"/>
                <w:szCs w:val="18"/>
              </w:rPr>
              <w:t xml:space="preserve">Branża elektryczna ul. </w:t>
            </w:r>
            <w:r>
              <w:rPr>
                <w:b/>
                <w:bCs/>
                <w:color w:val="000000"/>
                <w:sz w:val="18"/>
                <w:szCs w:val="18"/>
              </w:rPr>
              <w:t>Opolska</w:t>
            </w:r>
          </w:p>
        </w:tc>
      </w:tr>
      <w:tr w:rsidR="00BD6828" w:rsidRPr="0017160E" w14:paraId="747181B2" w14:textId="77777777" w:rsidTr="00BD6828">
        <w:trPr>
          <w:gridAfter w:val="1"/>
          <w:wAfter w:w="7" w:type="dxa"/>
          <w:cantSplit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F7E0F" w14:textId="535D777E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3FB3C" w14:textId="285C0B5F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>Linia kablowa – oświetlenie drogowe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A1B50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6C944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423A0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77695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D1A94" w14:textId="77777777" w:rsidR="00BD6828" w:rsidRPr="0017160E" w:rsidRDefault="00BD6828" w:rsidP="00BD68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6828" w:rsidRPr="0017160E" w14:paraId="36F81130" w14:textId="77777777" w:rsidTr="00BD6828">
        <w:trPr>
          <w:gridAfter w:val="1"/>
          <w:wAfter w:w="7" w:type="dxa"/>
          <w:cantSplit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07961" w14:textId="43BDFC75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D5A8E" w14:textId="6E2CF62E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>Słupy, wysięgniki i oprawy lamp (kpl.)                              – oświetlenie drogowe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7A4AC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51EF7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EAAF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0648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EAF4D" w14:textId="1DB7B02D" w:rsidR="00BD6828" w:rsidRPr="0017160E" w:rsidRDefault="00BD6828" w:rsidP="00BD6828">
            <w:pPr>
              <w:jc w:val="center"/>
              <w:rPr>
                <w:color w:val="000000"/>
                <w:sz w:val="16"/>
                <w:szCs w:val="16"/>
              </w:rPr>
            </w:pPr>
            <w:r w:rsidRPr="0017160E">
              <w:rPr>
                <w:color w:val="000000"/>
                <w:sz w:val="16"/>
                <w:szCs w:val="16"/>
              </w:rPr>
              <w:t>w kolumnie nr 3 oprócz ilości kpl., podać dodatkowo wysokość słupów a w kolumnie nr 6 wskazać rodzaj słupa, fundamentu, wysięgnika i zamontowanej oprawy</w:t>
            </w:r>
          </w:p>
        </w:tc>
      </w:tr>
      <w:tr w:rsidR="00BD6828" w:rsidRPr="0017160E" w14:paraId="364B55F2" w14:textId="77777777" w:rsidTr="00E93207">
        <w:trPr>
          <w:gridAfter w:val="1"/>
          <w:wAfter w:w="7" w:type="dxa"/>
          <w:cantSplit/>
          <w:trHeight w:val="495"/>
        </w:trPr>
        <w:tc>
          <w:tcPr>
            <w:tcW w:w="75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617A" w14:textId="22F3472A" w:rsidR="00BD6828" w:rsidRPr="0017160E" w:rsidRDefault="00BD6828" w:rsidP="00BD6828">
            <w:pPr>
              <w:jc w:val="center"/>
              <w:rPr>
                <w:color w:val="000000"/>
                <w:sz w:val="16"/>
                <w:szCs w:val="16"/>
              </w:rPr>
            </w:pPr>
            <w:r w:rsidRPr="00BD6828">
              <w:rPr>
                <w:b/>
                <w:bCs/>
                <w:color w:val="000000"/>
                <w:sz w:val="18"/>
                <w:szCs w:val="18"/>
              </w:rPr>
              <w:t xml:space="preserve">Branża elektryczna ul. </w:t>
            </w:r>
            <w:r>
              <w:rPr>
                <w:b/>
                <w:bCs/>
                <w:color w:val="000000"/>
                <w:sz w:val="18"/>
                <w:szCs w:val="18"/>
              </w:rPr>
              <w:t>Mazowiecka</w:t>
            </w:r>
          </w:p>
        </w:tc>
      </w:tr>
      <w:tr w:rsidR="00BD6828" w:rsidRPr="0017160E" w14:paraId="763D125B" w14:textId="77777777" w:rsidTr="00BD6828">
        <w:trPr>
          <w:gridAfter w:val="1"/>
          <w:wAfter w:w="7" w:type="dxa"/>
          <w:cantSplit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CE97A" w14:textId="6E9DB3F8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5A883" w14:textId="51C4F282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>Linia kablowa – oświetlenie drogowe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E9677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F1AC9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7CC4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64CAF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8BB7B" w14:textId="77777777" w:rsidR="00BD6828" w:rsidRPr="0017160E" w:rsidRDefault="00BD6828" w:rsidP="00BD68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6828" w:rsidRPr="0017160E" w14:paraId="2119B496" w14:textId="77777777" w:rsidTr="00BD6828">
        <w:trPr>
          <w:gridAfter w:val="1"/>
          <w:wAfter w:w="7" w:type="dxa"/>
          <w:cantSplit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B20E5" w14:textId="330E2648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9D6F2" w14:textId="0B985912" w:rsidR="00BD6828" w:rsidRPr="0017160E" w:rsidRDefault="00BD6828" w:rsidP="00BD6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>Słupy, wysięgniki i oprawy lamp (kpl.)                              – oświetlenie drogowe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CF05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A2C6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A42FF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90BE6" w14:textId="77777777" w:rsidR="00BD6828" w:rsidRPr="0017160E" w:rsidRDefault="00BD6828" w:rsidP="00BD6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A5989" w14:textId="0B8C5F70" w:rsidR="00BD6828" w:rsidRPr="0017160E" w:rsidRDefault="00BD6828" w:rsidP="00BD6828">
            <w:pPr>
              <w:jc w:val="center"/>
              <w:rPr>
                <w:color w:val="000000"/>
                <w:sz w:val="16"/>
                <w:szCs w:val="16"/>
              </w:rPr>
            </w:pPr>
            <w:r w:rsidRPr="0017160E">
              <w:rPr>
                <w:color w:val="000000"/>
                <w:sz w:val="16"/>
                <w:szCs w:val="16"/>
              </w:rPr>
              <w:t>w kolumnie nr 3 oprócz ilości kpl., podać dodatkowo wysokość słupów a w kolumnie nr 6 wskazać rodzaj słupa, fundamentu, wysięgnika i zamontowanej oprawy</w:t>
            </w:r>
          </w:p>
        </w:tc>
      </w:tr>
      <w:tr w:rsidR="00956BFE" w:rsidRPr="0017160E" w14:paraId="57275D2C" w14:textId="77777777" w:rsidTr="00E93207">
        <w:trPr>
          <w:gridAfter w:val="1"/>
          <w:wAfter w:w="7" w:type="dxa"/>
          <w:cantSplit/>
          <w:trHeight w:val="495"/>
        </w:trPr>
        <w:tc>
          <w:tcPr>
            <w:tcW w:w="75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D0E38" w14:textId="2BC0CD62" w:rsidR="00956BFE" w:rsidRPr="0017160E" w:rsidRDefault="00956BFE" w:rsidP="00BD6828">
            <w:pPr>
              <w:jc w:val="center"/>
              <w:rPr>
                <w:color w:val="000000"/>
                <w:sz w:val="16"/>
                <w:szCs w:val="16"/>
              </w:rPr>
            </w:pPr>
            <w:r w:rsidRPr="00BD6828">
              <w:rPr>
                <w:b/>
                <w:bCs/>
                <w:color w:val="000000"/>
                <w:sz w:val="18"/>
                <w:szCs w:val="18"/>
              </w:rPr>
              <w:t xml:space="preserve">Branża elektryczna ul. </w:t>
            </w:r>
            <w:r>
              <w:rPr>
                <w:b/>
                <w:bCs/>
                <w:color w:val="000000"/>
                <w:sz w:val="18"/>
                <w:szCs w:val="18"/>
              </w:rPr>
              <w:t>Leszczyńska</w:t>
            </w:r>
          </w:p>
        </w:tc>
      </w:tr>
      <w:tr w:rsidR="00956BFE" w:rsidRPr="0017160E" w14:paraId="18C0C2A6" w14:textId="77777777" w:rsidTr="00BD6828">
        <w:trPr>
          <w:gridAfter w:val="1"/>
          <w:wAfter w:w="7" w:type="dxa"/>
          <w:cantSplit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E514E" w14:textId="1E93ECCA" w:rsidR="00956BFE" w:rsidRPr="0017160E" w:rsidRDefault="00956BFE" w:rsidP="00956B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1DB87" w14:textId="1628A807" w:rsidR="00956BFE" w:rsidRPr="0017160E" w:rsidRDefault="00956BFE" w:rsidP="00956B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>Linia kablowa – oświetlenie drogowe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F9ABD" w14:textId="77777777" w:rsidR="00956BFE" w:rsidRPr="0017160E" w:rsidRDefault="00956BFE" w:rsidP="00956B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0368D" w14:textId="77777777" w:rsidR="00956BFE" w:rsidRPr="0017160E" w:rsidRDefault="00956BFE" w:rsidP="00956B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99CA9" w14:textId="77777777" w:rsidR="00956BFE" w:rsidRPr="0017160E" w:rsidRDefault="00956BFE" w:rsidP="00956B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BC647" w14:textId="77777777" w:rsidR="00956BFE" w:rsidRPr="0017160E" w:rsidRDefault="00956BFE" w:rsidP="00956B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26530" w14:textId="77777777" w:rsidR="00956BFE" w:rsidRPr="0017160E" w:rsidRDefault="00956BFE" w:rsidP="00956B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6BFE" w:rsidRPr="0017160E" w14:paraId="42A461F8" w14:textId="77777777" w:rsidTr="00BD6828">
        <w:trPr>
          <w:gridAfter w:val="1"/>
          <w:wAfter w:w="7" w:type="dxa"/>
          <w:cantSplit/>
          <w:trHeight w:val="4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1679" w14:textId="26F60536" w:rsidR="00956BFE" w:rsidRPr="0017160E" w:rsidRDefault="00956BFE" w:rsidP="00956B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2F454" w14:textId="30C2C76C" w:rsidR="00956BFE" w:rsidRPr="0017160E" w:rsidRDefault="00956BFE" w:rsidP="00956B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60E">
              <w:rPr>
                <w:b/>
                <w:bCs/>
                <w:color w:val="000000"/>
                <w:sz w:val="18"/>
                <w:szCs w:val="18"/>
              </w:rPr>
              <w:t>Słupy, wysięgniki i oprawy lamp (kpl.)                              – oświetlenie drogowe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40238" w14:textId="77777777" w:rsidR="00956BFE" w:rsidRPr="0017160E" w:rsidRDefault="00956BFE" w:rsidP="00956B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61806" w14:textId="77777777" w:rsidR="00956BFE" w:rsidRPr="0017160E" w:rsidRDefault="00956BFE" w:rsidP="00956B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49DC8" w14:textId="77777777" w:rsidR="00956BFE" w:rsidRPr="0017160E" w:rsidRDefault="00956BFE" w:rsidP="00956B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5E84E" w14:textId="77777777" w:rsidR="00956BFE" w:rsidRPr="0017160E" w:rsidRDefault="00956BFE" w:rsidP="00956B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DF2B2" w14:textId="4EF6FAAC" w:rsidR="00956BFE" w:rsidRPr="0017160E" w:rsidRDefault="00956BFE" w:rsidP="00956BFE">
            <w:pPr>
              <w:jc w:val="center"/>
              <w:rPr>
                <w:color w:val="000000"/>
                <w:sz w:val="16"/>
                <w:szCs w:val="16"/>
              </w:rPr>
            </w:pPr>
            <w:r w:rsidRPr="0017160E">
              <w:rPr>
                <w:color w:val="000000"/>
                <w:sz w:val="16"/>
                <w:szCs w:val="16"/>
              </w:rPr>
              <w:t>w kolumnie nr 3 oprócz ilości kpl., podać dodatkowo wysokość słupów a w kolumnie nr 6 wskazać rodzaj słupa, fundamentu, wysięgnika i zamontowanej oprawy</w:t>
            </w:r>
          </w:p>
        </w:tc>
      </w:tr>
    </w:tbl>
    <w:p w14:paraId="28BF8A5D" w14:textId="77777777" w:rsidR="00BD6828" w:rsidRPr="00722DA6" w:rsidRDefault="00BD6828" w:rsidP="00BD6828">
      <w:pPr>
        <w:rPr>
          <w:sz w:val="20"/>
          <w:szCs w:val="20"/>
        </w:rPr>
      </w:pPr>
      <w:bookmarkStart w:id="15" w:name="_Hlk24537419"/>
    </w:p>
    <w:p w14:paraId="63B70905" w14:textId="77777777" w:rsidR="00571576" w:rsidRPr="00722DA6" w:rsidRDefault="00571576" w:rsidP="00571576">
      <w:pPr>
        <w:rPr>
          <w:sz w:val="20"/>
          <w:szCs w:val="20"/>
        </w:rPr>
      </w:pPr>
    </w:p>
    <w:bookmarkEnd w:id="15"/>
    <w:p w14:paraId="7FE1E459" w14:textId="77777777" w:rsidR="00571576" w:rsidRPr="00722DA6" w:rsidRDefault="00571576" w:rsidP="00571576">
      <w:pPr>
        <w:rPr>
          <w:sz w:val="20"/>
          <w:szCs w:val="20"/>
        </w:rPr>
      </w:pPr>
    </w:p>
    <w:p w14:paraId="18021AE1" w14:textId="77777777" w:rsidR="00571576" w:rsidRPr="00722DA6" w:rsidRDefault="00571576" w:rsidP="000124F8">
      <w:pPr>
        <w:tabs>
          <w:tab w:val="left" w:pos="5245"/>
        </w:tabs>
        <w:spacing w:line="360" w:lineRule="auto"/>
        <w:rPr>
          <w:i/>
          <w:sz w:val="20"/>
          <w:szCs w:val="20"/>
        </w:rPr>
      </w:pPr>
    </w:p>
    <w:p w14:paraId="23CDD69F" w14:textId="77777777" w:rsidR="00571576" w:rsidRPr="00722DA6" w:rsidRDefault="00571576" w:rsidP="00571576">
      <w:pPr>
        <w:tabs>
          <w:tab w:val="left" w:pos="5245"/>
        </w:tabs>
        <w:spacing w:line="360" w:lineRule="auto"/>
        <w:jc w:val="right"/>
        <w:rPr>
          <w:i/>
          <w:sz w:val="20"/>
          <w:szCs w:val="20"/>
        </w:rPr>
      </w:pPr>
    </w:p>
    <w:p w14:paraId="2AAF6409" w14:textId="77777777" w:rsidR="00571576" w:rsidRPr="00722DA6" w:rsidRDefault="00571576" w:rsidP="00571576">
      <w:pPr>
        <w:tabs>
          <w:tab w:val="left" w:pos="5245"/>
        </w:tabs>
        <w:spacing w:line="360" w:lineRule="auto"/>
        <w:jc w:val="right"/>
        <w:rPr>
          <w:i/>
          <w:sz w:val="20"/>
          <w:szCs w:val="20"/>
        </w:rPr>
      </w:pPr>
    </w:p>
    <w:p w14:paraId="259D71AE" w14:textId="77777777" w:rsidR="00571576" w:rsidRPr="00722DA6" w:rsidRDefault="00571576" w:rsidP="00571576">
      <w:pPr>
        <w:tabs>
          <w:tab w:val="left" w:pos="5245"/>
        </w:tabs>
        <w:spacing w:line="360" w:lineRule="auto"/>
        <w:jc w:val="right"/>
        <w:rPr>
          <w:i/>
          <w:sz w:val="20"/>
          <w:szCs w:val="20"/>
        </w:rPr>
      </w:pPr>
    </w:p>
    <w:p w14:paraId="241EF3D5" w14:textId="77777777" w:rsidR="00571576" w:rsidRPr="00722DA6" w:rsidRDefault="00571576" w:rsidP="00571576">
      <w:pPr>
        <w:tabs>
          <w:tab w:val="left" w:pos="5245"/>
        </w:tabs>
        <w:spacing w:line="360" w:lineRule="auto"/>
        <w:jc w:val="right"/>
        <w:rPr>
          <w:i/>
          <w:sz w:val="20"/>
          <w:szCs w:val="20"/>
        </w:rPr>
      </w:pPr>
    </w:p>
    <w:p w14:paraId="251282BA" w14:textId="77777777" w:rsidR="00571576" w:rsidRPr="0082367B" w:rsidRDefault="00571576" w:rsidP="00A53E2F">
      <w:pPr>
        <w:tabs>
          <w:tab w:val="left" w:pos="5245"/>
        </w:tabs>
        <w:spacing w:line="360" w:lineRule="auto"/>
        <w:rPr>
          <w:rFonts w:ascii="Arial" w:hAnsi="Arial" w:cs="Arial"/>
          <w:i/>
          <w:sz w:val="20"/>
          <w:szCs w:val="20"/>
        </w:rPr>
      </w:pPr>
    </w:p>
    <w:p w14:paraId="522DE745" w14:textId="6245F63F" w:rsidR="00571576" w:rsidRDefault="00571576" w:rsidP="00571576">
      <w:pPr>
        <w:tabs>
          <w:tab w:val="left" w:pos="5245"/>
        </w:tabs>
        <w:spacing w:line="360" w:lineRule="auto"/>
        <w:jc w:val="right"/>
        <w:rPr>
          <w:i/>
        </w:rPr>
      </w:pPr>
      <w:bookmarkStart w:id="16" w:name="_Hlk20315178"/>
    </w:p>
    <w:p w14:paraId="3104B0E5" w14:textId="1C030B26" w:rsidR="00245994" w:rsidRDefault="00245994" w:rsidP="00571576">
      <w:pPr>
        <w:tabs>
          <w:tab w:val="left" w:pos="5245"/>
        </w:tabs>
        <w:spacing w:line="360" w:lineRule="auto"/>
        <w:jc w:val="right"/>
        <w:rPr>
          <w:i/>
        </w:rPr>
      </w:pPr>
    </w:p>
    <w:p w14:paraId="3BCF6EFF" w14:textId="1FE1FD56" w:rsidR="00245994" w:rsidRDefault="00245994" w:rsidP="00571576">
      <w:pPr>
        <w:tabs>
          <w:tab w:val="left" w:pos="5245"/>
        </w:tabs>
        <w:spacing w:line="360" w:lineRule="auto"/>
        <w:jc w:val="right"/>
        <w:rPr>
          <w:i/>
        </w:rPr>
      </w:pPr>
    </w:p>
    <w:p w14:paraId="3E8DA95D" w14:textId="77777777" w:rsidR="00245994" w:rsidRPr="00722DA6" w:rsidRDefault="00245994" w:rsidP="006D1344">
      <w:pPr>
        <w:tabs>
          <w:tab w:val="left" w:pos="5245"/>
        </w:tabs>
        <w:spacing w:line="360" w:lineRule="auto"/>
        <w:rPr>
          <w:i/>
        </w:rPr>
      </w:pPr>
    </w:p>
    <w:p w14:paraId="460E29C4" w14:textId="77777777" w:rsidR="0017160E" w:rsidRDefault="0017160E" w:rsidP="00571576">
      <w:pPr>
        <w:tabs>
          <w:tab w:val="left" w:pos="5245"/>
        </w:tabs>
        <w:spacing w:line="360" w:lineRule="auto"/>
        <w:jc w:val="right"/>
        <w:rPr>
          <w:i/>
        </w:rPr>
      </w:pPr>
    </w:p>
    <w:p w14:paraId="28652D08" w14:textId="77777777" w:rsidR="00571576" w:rsidRPr="00722DA6" w:rsidRDefault="00571576" w:rsidP="00571576">
      <w:pPr>
        <w:tabs>
          <w:tab w:val="left" w:pos="5245"/>
        </w:tabs>
        <w:spacing w:line="360" w:lineRule="auto"/>
        <w:jc w:val="right"/>
        <w:rPr>
          <w:i/>
        </w:rPr>
      </w:pPr>
      <w:r w:rsidRPr="00722DA6">
        <w:rPr>
          <w:i/>
        </w:rPr>
        <w:t xml:space="preserve">Załącznik nr 3 </w:t>
      </w:r>
    </w:p>
    <w:p w14:paraId="7A4F125D" w14:textId="059A48DF" w:rsidR="00571576" w:rsidRDefault="00571576" w:rsidP="007A4A2A">
      <w:pPr>
        <w:tabs>
          <w:tab w:val="left" w:pos="5245"/>
        </w:tabs>
        <w:spacing w:line="360" w:lineRule="auto"/>
        <w:jc w:val="right"/>
        <w:rPr>
          <w:i/>
        </w:rPr>
      </w:pPr>
      <w:r w:rsidRPr="00722DA6">
        <w:rPr>
          <w:i/>
        </w:rPr>
        <w:t>do umowy nr ZP/…../WIT/2019 z dnia …………….…</w:t>
      </w:r>
    </w:p>
    <w:p w14:paraId="0AEA5853" w14:textId="77777777" w:rsidR="007A4A2A" w:rsidRPr="007A4A2A" w:rsidRDefault="007A4A2A" w:rsidP="007A4A2A">
      <w:pPr>
        <w:tabs>
          <w:tab w:val="left" w:pos="5245"/>
        </w:tabs>
        <w:spacing w:line="360" w:lineRule="auto"/>
        <w:jc w:val="right"/>
        <w:rPr>
          <w:i/>
        </w:rPr>
      </w:pPr>
    </w:p>
    <w:p w14:paraId="4B671E8D" w14:textId="5B4B1C4D" w:rsidR="00571576" w:rsidRDefault="00571576" w:rsidP="004D61D1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="Times New Roman" w:hAnsi="Times New Roman"/>
        </w:rPr>
      </w:pPr>
      <w:r w:rsidRPr="00722DA6">
        <w:rPr>
          <w:rFonts w:ascii="Times New Roman" w:hAnsi="Times New Roman"/>
        </w:rPr>
        <w:t>Żary, dnia ……………………………….</w:t>
      </w:r>
    </w:p>
    <w:p w14:paraId="6B899FFE" w14:textId="77777777" w:rsidR="007A4A2A" w:rsidRPr="00722DA6" w:rsidRDefault="007A4A2A" w:rsidP="004D61D1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="Times New Roman" w:hAnsi="Times New Roman"/>
        </w:rPr>
      </w:pPr>
    </w:p>
    <w:p w14:paraId="4E0BE615" w14:textId="77777777" w:rsidR="00571576" w:rsidRPr="00722DA6" w:rsidRDefault="00571576" w:rsidP="00571576">
      <w:pPr>
        <w:pStyle w:val="Tekstpodstawowy"/>
        <w:tabs>
          <w:tab w:val="left" w:pos="567"/>
        </w:tabs>
        <w:spacing w:after="0" w:line="360" w:lineRule="auto"/>
        <w:ind w:left="284"/>
        <w:jc w:val="center"/>
        <w:rPr>
          <w:rFonts w:ascii="Times New Roman" w:hAnsi="Times New Roman"/>
        </w:rPr>
      </w:pPr>
      <w:r w:rsidRPr="00722DA6">
        <w:rPr>
          <w:rFonts w:ascii="Times New Roman" w:hAnsi="Times New Roman"/>
        </w:rPr>
        <w:t xml:space="preserve">Oświadczenie </w:t>
      </w:r>
      <w:r w:rsidR="003C68C9">
        <w:rPr>
          <w:rFonts w:ascii="Times New Roman" w:hAnsi="Times New Roman"/>
        </w:rPr>
        <w:t>Inspekto</w:t>
      </w:r>
      <w:r w:rsidRPr="00722DA6">
        <w:rPr>
          <w:rFonts w:ascii="Times New Roman" w:hAnsi="Times New Roman"/>
        </w:rPr>
        <w:t xml:space="preserve">rów </w:t>
      </w:r>
      <w:r w:rsidR="00AF2EAA">
        <w:rPr>
          <w:rFonts w:ascii="Times New Roman" w:hAnsi="Times New Roman"/>
        </w:rPr>
        <w:t>N</w:t>
      </w:r>
      <w:r w:rsidRPr="00722DA6">
        <w:rPr>
          <w:rFonts w:ascii="Times New Roman" w:hAnsi="Times New Roman"/>
        </w:rPr>
        <w:t xml:space="preserve">adzoru </w:t>
      </w:r>
      <w:r w:rsidR="00AF2EAA">
        <w:rPr>
          <w:rFonts w:ascii="Times New Roman" w:hAnsi="Times New Roman"/>
        </w:rPr>
        <w:t>I</w:t>
      </w:r>
      <w:r w:rsidRPr="00722DA6">
        <w:rPr>
          <w:rFonts w:ascii="Times New Roman" w:hAnsi="Times New Roman"/>
        </w:rPr>
        <w:t>nwestorskiego</w:t>
      </w:r>
    </w:p>
    <w:p w14:paraId="39868BD2" w14:textId="3B9DFEC8" w:rsidR="00571576" w:rsidRPr="00722DA6" w:rsidRDefault="00571576" w:rsidP="00571576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722DA6">
        <w:rPr>
          <w:rFonts w:ascii="Times New Roman" w:hAnsi="Times New Roman"/>
        </w:rPr>
        <w:t xml:space="preserve">Ja niżej podpisany pełniący obowiązki </w:t>
      </w:r>
      <w:r w:rsidR="003C68C9">
        <w:rPr>
          <w:rFonts w:ascii="Times New Roman" w:hAnsi="Times New Roman"/>
        </w:rPr>
        <w:t>Inspekto</w:t>
      </w:r>
      <w:r w:rsidRPr="00722DA6">
        <w:rPr>
          <w:rFonts w:ascii="Times New Roman" w:hAnsi="Times New Roman"/>
        </w:rPr>
        <w:t xml:space="preserve">ra </w:t>
      </w:r>
      <w:r w:rsidR="00672C9B">
        <w:rPr>
          <w:rFonts w:ascii="Times New Roman" w:hAnsi="Times New Roman"/>
        </w:rPr>
        <w:t>N</w:t>
      </w:r>
      <w:r w:rsidRPr="00722DA6">
        <w:rPr>
          <w:rFonts w:ascii="Times New Roman" w:hAnsi="Times New Roman"/>
        </w:rPr>
        <w:t xml:space="preserve">adzoru </w:t>
      </w:r>
      <w:r w:rsidR="00672C9B">
        <w:rPr>
          <w:rFonts w:ascii="Times New Roman" w:hAnsi="Times New Roman"/>
        </w:rPr>
        <w:t>I</w:t>
      </w:r>
      <w:r w:rsidRPr="00722DA6">
        <w:rPr>
          <w:rFonts w:ascii="Times New Roman" w:hAnsi="Times New Roman"/>
        </w:rPr>
        <w:t>nwestorskiego na zadaniu inwestycyjnym pn.: „</w:t>
      </w:r>
      <w:r w:rsidRPr="00722DA6">
        <w:rPr>
          <w:rFonts w:ascii="Times New Roman" w:hAnsi="Times New Roman"/>
          <w:b/>
          <w:iCs/>
        </w:rPr>
        <w:t>Przebudowa drogi</w:t>
      </w:r>
      <w:r w:rsidR="00E466C3">
        <w:rPr>
          <w:rFonts w:ascii="Times New Roman" w:hAnsi="Times New Roman"/>
          <w:b/>
          <w:iCs/>
        </w:rPr>
        <w:t xml:space="preserve"> ul. Kujawska</w:t>
      </w:r>
      <w:r w:rsidRPr="00722DA6">
        <w:rPr>
          <w:rFonts w:ascii="Times New Roman" w:hAnsi="Times New Roman"/>
          <w:b/>
        </w:rPr>
        <w:t>– ETAP I</w:t>
      </w:r>
      <w:r w:rsidR="00E466C3">
        <w:rPr>
          <w:rFonts w:ascii="Times New Roman" w:hAnsi="Times New Roman"/>
          <w:b/>
        </w:rPr>
        <w:t xml:space="preserve"> i II</w:t>
      </w:r>
      <w:r w:rsidRPr="00722DA6">
        <w:rPr>
          <w:rFonts w:ascii="Times New Roman" w:hAnsi="Times New Roman"/>
          <w:b/>
        </w:rPr>
        <w:t>”</w:t>
      </w:r>
      <w:r w:rsidRPr="00722DA6">
        <w:rPr>
          <w:rFonts w:ascii="Times New Roman" w:hAnsi="Times New Roman"/>
        </w:rPr>
        <w:t xml:space="preserve">, realizowanym przez Gminę Żary o statusie miejskim </w:t>
      </w:r>
      <w:r w:rsidRPr="00722DA6">
        <w:rPr>
          <w:rStyle w:val="Pogrubienie"/>
          <w:rFonts w:ascii="Times New Roman" w:hAnsi="Times New Roman"/>
        </w:rPr>
        <w:t>na podstawie umowy ………………………….. z dnia ……………………….., o</w:t>
      </w:r>
      <w:r w:rsidRPr="00722DA6">
        <w:rPr>
          <w:rFonts w:ascii="Times New Roman" w:hAnsi="Times New Roman"/>
        </w:rPr>
        <w:t>świadczam, że roboty zostały zakończone i wykonane zgodnie z</w:t>
      </w:r>
      <w:r w:rsidR="0017160E">
        <w:rPr>
          <w:rFonts w:ascii="Times New Roman" w:hAnsi="Times New Roman"/>
        </w:rPr>
        <w:t xml:space="preserve"> </w:t>
      </w:r>
      <w:r w:rsidR="00245994">
        <w:rPr>
          <w:rFonts w:ascii="Times New Roman" w:hAnsi="Times New Roman"/>
        </w:rPr>
        <w:t>dokumentacją techniczną</w:t>
      </w:r>
      <w:r w:rsidRPr="00722DA6">
        <w:rPr>
          <w:rFonts w:ascii="Times New Roman" w:hAnsi="Times New Roman"/>
        </w:rPr>
        <w:t xml:space="preserve">, branżowymi uzgodnieniami i warunkami technicznymi stanowiącymi załączniki do dokumentacji projektowej oraz branżowymi specyfikacjami technicznymi, decyzją zezwalającą na realizację inwestycji. </w:t>
      </w:r>
    </w:p>
    <w:p w14:paraId="79AEC91C" w14:textId="77777777" w:rsidR="00571576" w:rsidRPr="00722DA6" w:rsidRDefault="00571576" w:rsidP="00571576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722DA6">
        <w:rPr>
          <w:rFonts w:ascii="Times New Roman" w:hAnsi="Times New Roman"/>
        </w:rPr>
        <w:t>Potwierdzam, że wykonano wszystkie badania i pomiary przewidziane w dokumentacji projektowej i wynikające z obowiązków Wykonawcy przewidzianych w zawartej umowie …………………………… z dnia ………………………….., której kopię przekazał Zamawiający w dniu wprowadzenia Wykonawcy na teren budowy.</w:t>
      </w:r>
    </w:p>
    <w:p w14:paraId="41661E80" w14:textId="77777777" w:rsidR="00571576" w:rsidRPr="00722DA6" w:rsidRDefault="00571576" w:rsidP="00571576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722DA6">
        <w:rPr>
          <w:rFonts w:ascii="Times New Roman" w:hAnsi="Times New Roman"/>
        </w:rPr>
        <w:t>Na podstawie tych badań i pomiarów stwierdzam, że roboty budowlane, nad którymi sprawowałem nadzór zostały wykonane prawidłowo. Ponadto oświadczam, że teren z którego Wykonawca korzystał w celu realizacji przedmiotu umowy został uporządkowany, a przekazana dokumentacja odbiorowa i powykonawcza jest kompletna i stanowi podstawę do dokonania odbioru końcowego niniejszego zadania i przystąpienia do użytkowania wykonanych obiektów.</w:t>
      </w:r>
    </w:p>
    <w:p w14:paraId="05ACDA90" w14:textId="77777777" w:rsidR="00571576" w:rsidRPr="00722DA6" w:rsidRDefault="00571576" w:rsidP="00571576">
      <w:pPr>
        <w:pStyle w:val="Tekstpodstawowy"/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14:paraId="5349736B" w14:textId="45CCD6FD" w:rsidR="00571576" w:rsidRDefault="00571576" w:rsidP="00571576">
      <w:pPr>
        <w:pStyle w:val="Tekstpodstawowy"/>
        <w:tabs>
          <w:tab w:val="left" w:pos="0"/>
        </w:tabs>
        <w:spacing w:after="0" w:line="360" w:lineRule="auto"/>
        <w:ind w:firstLine="284"/>
        <w:rPr>
          <w:rFonts w:ascii="Times New Roman" w:hAnsi="Times New Roman"/>
        </w:rPr>
      </w:pPr>
      <w:r w:rsidRPr="00722DA6">
        <w:rPr>
          <w:rFonts w:ascii="Times New Roman" w:hAnsi="Times New Roman"/>
          <w:b/>
        </w:rPr>
        <w:t>……………………………</w:t>
      </w:r>
      <w:r w:rsidRPr="00722DA6">
        <w:rPr>
          <w:rFonts w:ascii="Times New Roman" w:hAnsi="Times New Roman"/>
        </w:rPr>
        <w:t xml:space="preserve"> – </w:t>
      </w:r>
      <w:r w:rsidR="003C68C9">
        <w:rPr>
          <w:rFonts w:ascii="Times New Roman" w:hAnsi="Times New Roman"/>
        </w:rPr>
        <w:t>Inspekto</w:t>
      </w:r>
      <w:r w:rsidRPr="00722DA6">
        <w:rPr>
          <w:rFonts w:ascii="Times New Roman" w:hAnsi="Times New Roman"/>
        </w:rPr>
        <w:t xml:space="preserve">r </w:t>
      </w:r>
      <w:r w:rsidR="00672C9B">
        <w:rPr>
          <w:rFonts w:ascii="Times New Roman" w:hAnsi="Times New Roman"/>
        </w:rPr>
        <w:t>Nadzoru Inwestorskiego</w:t>
      </w:r>
      <w:r w:rsidRPr="00722DA6">
        <w:rPr>
          <w:rFonts w:ascii="Times New Roman" w:hAnsi="Times New Roman"/>
        </w:rPr>
        <w:t xml:space="preserve">  br. drogowej,</w:t>
      </w:r>
    </w:p>
    <w:p w14:paraId="43DDB70C" w14:textId="77777777" w:rsidR="0017160E" w:rsidRPr="00722DA6" w:rsidRDefault="0017160E" w:rsidP="00571576">
      <w:pPr>
        <w:pStyle w:val="Tekstpodstawowy"/>
        <w:tabs>
          <w:tab w:val="left" w:pos="0"/>
        </w:tabs>
        <w:spacing w:after="0" w:line="360" w:lineRule="auto"/>
        <w:ind w:firstLine="284"/>
        <w:rPr>
          <w:rFonts w:ascii="Times New Roman" w:hAnsi="Times New Roman"/>
        </w:rPr>
      </w:pPr>
    </w:p>
    <w:p w14:paraId="2BC425C5" w14:textId="77777777" w:rsidR="00571576" w:rsidRPr="00722DA6" w:rsidRDefault="00571576" w:rsidP="00571576">
      <w:pPr>
        <w:pStyle w:val="Tekstpodstawowy"/>
        <w:tabs>
          <w:tab w:val="left" w:pos="567"/>
        </w:tabs>
        <w:spacing w:after="0" w:line="360" w:lineRule="auto"/>
        <w:ind w:left="644"/>
        <w:jc w:val="right"/>
        <w:rPr>
          <w:rFonts w:ascii="Times New Roman" w:hAnsi="Times New Roman"/>
          <w:vertAlign w:val="subscript"/>
        </w:rPr>
      </w:pPr>
      <w:r w:rsidRPr="00722DA6">
        <w:rPr>
          <w:rFonts w:ascii="Times New Roman" w:hAnsi="Times New Roman"/>
          <w:vertAlign w:val="subscript"/>
        </w:rPr>
        <w:t>…………………</w:t>
      </w:r>
      <w:r w:rsidR="0017160E">
        <w:rPr>
          <w:rFonts w:ascii="Times New Roman" w:hAnsi="Times New Roman"/>
          <w:vertAlign w:val="subscript"/>
        </w:rPr>
        <w:t>……</w:t>
      </w:r>
      <w:r w:rsidRPr="00722DA6">
        <w:rPr>
          <w:rFonts w:ascii="Times New Roman" w:hAnsi="Times New Roman"/>
          <w:vertAlign w:val="subscript"/>
        </w:rPr>
        <w:t>……………………………………………</w:t>
      </w:r>
    </w:p>
    <w:p w14:paraId="1EE9CB50" w14:textId="61F558E8" w:rsidR="00571576" w:rsidRDefault="00571576" w:rsidP="00571576">
      <w:pPr>
        <w:pStyle w:val="Tekstpodstawowy"/>
        <w:tabs>
          <w:tab w:val="left" w:pos="0"/>
        </w:tabs>
        <w:spacing w:after="0" w:line="360" w:lineRule="auto"/>
        <w:ind w:firstLine="284"/>
        <w:rPr>
          <w:rFonts w:ascii="Times New Roman" w:hAnsi="Times New Roman"/>
        </w:rPr>
      </w:pPr>
      <w:r w:rsidRPr="00722DA6">
        <w:rPr>
          <w:rFonts w:ascii="Times New Roman" w:hAnsi="Times New Roman"/>
          <w:b/>
        </w:rPr>
        <w:t>……………………………</w:t>
      </w:r>
      <w:r w:rsidRPr="00722DA6">
        <w:rPr>
          <w:rFonts w:ascii="Times New Roman" w:hAnsi="Times New Roman"/>
        </w:rPr>
        <w:t xml:space="preserve">- </w:t>
      </w:r>
      <w:r w:rsidR="003C68C9">
        <w:rPr>
          <w:rFonts w:ascii="Times New Roman" w:hAnsi="Times New Roman"/>
        </w:rPr>
        <w:t>Inspekto</w:t>
      </w:r>
      <w:r w:rsidRPr="00722DA6">
        <w:rPr>
          <w:rFonts w:ascii="Times New Roman" w:hAnsi="Times New Roman"/>
        </w:rPr>
        <w:t xml:space="preserve">r </w:t>
      </w:r>
      <w:r w:rsidR="00672C9B">
        <w:rPr>
          <w:rFonts w:ascii="Times New Roman" w:hAnsi="Times New Roman"/>
        </w:rPr>
        <w:t>Nadzoru</w:t>
      </w:r>
      <w:r w:rsidRPr="00722DA6">
        <w:rPr>
          <w:rFonts w:ascii="Times New Roman" w:hAnsi="Times New Roman"/>
        </w:rPr>
        <w:t xml:space="preserve"> </w:t>
      </w:r>
      <w:r w:rsidR="00672C9B">
        <w:rPr>
          <w:rFonts w:ascii="Times New Roman" w:hAnsi="Times New Roman"/>
        </w:rPr>
        <w:t>I</w:t>
      </w:r>
      <w:r w:rsidRPr="00722DA6">
        <w:rPr>
          <w:rFonts w:ascii="Times New Roman" w:hAnsi="Times New Roman"/>
        </w:rPr>
        <w:t>nwestorskiego br. elektrycznej,</w:t>
      </w:r>
    </w:p>
    <w:p w14:paraId="0A298040" w14:textId="77777777" w:rsidR="0017160E" w:rsidRPr="00722DA6" w:rsidRDefault="0017160E" w:rsidP="00571576">
      <w:pPr>
        <w:pStyle w:val="Tekstpodstawowy"/>
        <w:tabs>
          <w:tab w:val="left" w:pos="0"/>
        </w:tabs>
        <w:spacing w:after="0" w:line="360" w:lineRule="auto"/>
        <w:ind w:firstLine="284"/>
        <w:rPr>
          <w:rFonts w:ascii="Times New Roman" w:hAnsi="Times New Roman"/>
        </w:rPr>
      </w:pPr>
    </w:p>
    <w:p w14:paraId="7529D5F6" w14:textId="77777777" w:rsidR="00571576" w:rsidRPr="00722DA6" w:rsidRDefault="00571576" w:rsidP="00571576">
      <w:pPr>
        <w:pStyle w:val="Tekstpodstawowy"/>
        <w:tabs>
          <w:tab w:val="left" w:pos="567"/>
        </w:tabs>
        <w:spacing w:after="0" w:line="360" w:lineRule="auto"/>
        <w:ind w:left="644"/>
        <w:jc w:val="right"/>
        <w:rPr>
          <w:rFonts w:ascii="Times New Roman" w:hAnsi="Times New Roman"/>
          <w:vertAlign w:val="subscript"/>
        </w:rPr>
      </w:pPr>
      <w:r w:rsidRPr="00722DA6">
        <w:rPr>
          <w:rFonts w:ascii="Times New Roman" w:hAnsi="Times New Roman"/>
          <w:vertAlign w:val="subscript"/>
        </w:rPr>
        <w:t>……</w:t>
      </w:r>
      <w:r w:rsidR="0017160E">
        <w:rPr>
          <w:rFonts w:ascii="Times New Roman" w:hAnsi="Times New Roman"/>
          <w:vertAlign w:val="subscript"/>
        </w:rPr>
        <w:t>…..</w:t>
      </w:r>
      <w:r w:rsidRPr="00722DA6">
        <w:rPr>
          <w:rFonts w:ascii="Times New Roman" w:hAnsi="Times New Roman"/>
          <w:vertAlign w:val="subscript"/>
        </w:rPr>
        <w:t>………………</w:t>
      </w:r>
      <w:r w:rsidR="0017160E">
        <w:rPr>
          <w:rFonts w:ascii="Times New Roman" w:hAnsi="Times New Roman"/>
          <w:vertAlign w:val="subscript"/>
        </w:rPr>
        <w:t>.</w:t>
      </w:r>
      <w:r w:rsidRPr="00722DA6">
        <w:rPr>
          <w:rFonts w:ascii="Times New Roman" w:hAnsi="Times New Roman"/>
          <w:vertAlign w:val="subscript"/>
        </w:rPr>
        <w:t>…………………………………………</w:t>
      </w:r>
    </w:p>
    <w:p w14:paraId="61023FD7" w14:textId="0779AD2D" w:rsidR="00571576" w:rsidRDefault="00571576" w:rsidP="00571576">
      <w:pPr>
        <w:pStyle w:val="Tekstpodstawowy"/>
        <w:tabs>
          <w:tab w:val="left" w:pos="142"/>
        </w:tabs>
        <w:spacing w:after="0" w:line="360" w:lineRule="auto"/>
        <w:rPr>
          <w:rFonts w:ascii="Times New Roman" w:hAnsi="Times New Roman"/>
        </w:rPr>
      </w:pPr>
      <w:r w:rsidRPr="00722D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722DA6">
        <w:rPr>
          <w:rFonts w:ascii="Times New Roman" w:hAnsi="Times New Roman"/>
          <w:b/>
        </w:rPr>
        <w:t>……………………………..</w:t>
      </w:r>
      <w:r w:rsidRPr="00722DA6">
        <w:rPr>
          <w:rFonts w:ascii="Times New Roman" w:hAnsi="Times New Roman"/>
        </w:rPr>
        <w:t xml:space="preserve"> - </w:t>
      </w:r>
      <w:r w:rsidR="003C68C9">
        <w:rPr>
          <w:rFonts w:ascii="Times New Roman" w:hAnsi="Times New Roman"/>
        </w:rPr>
        <w:t>Inspekto</w:t>
      </w:r>
      <w:r w:rsidRPr="00722DA6">
        <w:rPr>
          <w:rFonts w:ascii="Times New Roman" w:hAnsi="Times New Roman"/>
        </w:rPr>
        <w:t xml:space="preserve">r </w:t>
      </w:r>
      <w:r w:rsidR="00672C9B">
        <w:rPr>
          <w:rFonts w:ascii="Times New Roman" w:hAnsi="Times New Roman"/>
        </w:rPr>
        <w:t>N</w:t>
      </w:r>
      <w:r w:rsidRPr="00722DA6">
        <w:rPr>
          <w:rFonts w:ascii="Times New Roman" w:hAnsi="Times New Roman"/>
        </w:rPr>
        <w:t xml:space="preserve">adzoru </w:t>
      </w:r>
      <w:r w:rsidR="00672C9B">
        <w:rPr>
          <w:rFonts w:ascii="Times New Roman" w:hAnsi="Times New Roman"/>
        </w:rPr>
        <w:t>I</w:t>
      </w:r>
      <w:r w:rsidRPr="00722DA6">
        <w:rPr>
          <w:rFonts w:ascii="Times New Roman" w:hAnsi="Times New Roman"/>
        </w:rPr>
        <w:t>nwestorskiego br. sanitarnej,</w:t>
      </w:r>
    </w:p>
    <w:p w14:paraId="7E1C8733" w14:textId="5BA73751" w:rsidR="00CB2A8D" w:rsidRDefault="00571576" w:rsidP="004D61D1">
      <w:pPr>
        <w:tabs>
          <w:tab w:val="left" w:pos="5245"/>
        </w:tabs>
        <w:spacing w:line="360" w:lineRule="auto"/>
        <w:ind w:left="5245"/>
      </w:pPr>
      <w:r>
        <w:t xml:space="preserve">                                                                                            ………………………………………..</w:t>
      </w:r>
      <w:bookmarkEnd w:id="16"/>
    </w:p>
    <w:p w14:paraId="3901F2CC" w14:textId="77777777" w:rsidR="00245994" w:rsidRPr="00722DA6" w:rsidRDefault="00245994" w:rsidP="004D61D1">
      <w:pPr>
        <w:tabs>
          <w:tab w:val="left" w:pos="5245"/>
        </w:tabs>
        <w:spacing w:line="360" w:lineRule="auto"/>
        <w:ind w:left="5245"/>
        <w:rPr>
          <w:i/>
        </w:rPr>
      </w:pPr>
    </w:p>
    <w:p w14:paraId="277BB8F3" w14:textId="77777777" w:rsidR="00CB2A8D" w:rsidRPr="00722DA6" w:rsidRDefault="00CB2A8D" w:rsidP="00CB2A8D">
      <w:pPr>
        <w:tabs>
          <w:tab w:val="left" w:pos="5245"/>
        </w:tabs>
        <w:spacing w:line="360" w:lineRule="auto"/>
        <w:jc w:val="right"/>
        <w:rPr>
          <w:i/>
        </w:rPr>
      </w:pPr>
      <w:r w:rsidRPr="00722DA6">
        <w:rPr>
          <w:i/>
        </w:rPr>
        <w:t xml:space="preserve">Załącznik nr </w:t>
      </w:r>
      <w:r>
        <w:rPr>
          <w:i/>
        </w:rPr>
        <w:t>4</w:t>
      </w:r>
      <w:r w:rsidRPr="00722DA6">
        <w:rPr>
          <w:i/>
        </w:rPr>
        <w:t xml:space="preserve"> </w:t>
      </w:r>
    </w:p>
    <w:p w14:paraId="660E35FD" w14:textId="19CBD44D" w:rsidR="00CB2A8D" w:rsidRDefault="00CB2A8D" w:rsidP="00C619F6">
      <w:pPr>
        <w:tabs>
          <w:tab w:val="left" w:pos="5245"/>
        </w:tabs>
        <w:spacing w:line="360" w:lineRule="auto"/>
        <w:jc w:val="right"/>
        <w:rPr>
          <w:i/>
        </w:rPr>
      </w:pPr>
      <w:r w:rsidRPr="00722DA6">
        <w:rPr>
          <w:i/>
        </w:rPr>
        <w:t>do umowy nr ZP/…../WIT/2019 z dnia …………….…</w:t>
      </w:r>
    </w:p>
    <w:p w14:paraId="3B9C5FB8" w14:textId="77777777" w:rsidR="007A4A2A" w:rsidRPr="00C619F6" w:rsidRDefault="007A4A2A" w:rsidP="00C619F6">
      <w:pPr>
        <w:tabs>
          <w:tab w:val="left" w:pos="5245"/>
        </w:tabs>
        <w:spacing w:line="360" w:lineRule="auto"/>
        <w:jc w:val="right"/>
        <w:rPr>
          <w:i/>
        </w:rPr>
      </w:pPr>
    </w:p>
    <w:p w14:paraId="32C31E29" w14:textId="77777777" w:rsidR="00CB2A8D" w:rsidRPr="00722DA6" w:rsidRDefault="00CB2A8D" w:rsidP="00CB2A8D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="Times New Roman" w:hAnsi="Times New Roman"/>
        </w:rPr>
      </w:pPr>
      <w:r w:rsidRPr="00722DA6">
        <w:rPr>
          <w:rFonts w:ascii="Times New Roman" w:hAnsi="Times New Roman"/>
        </w:rPr>
        <w:t>Żary, dnia ……………………………….</w:t>
      </w:r>
    </w:p>
    <w:p w14:paraId="0268CD5C" w14:textId="77777777" w:rsidR="00CB2A8D" w:rsidRPr="00722DA6" w:rsidRDefault="00CB2A8D" w:rsidP="00CB2A8D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="Times New Roman" w:hAnsi="Times New Roman"/>
        </w:rPr>
      </w:pPr>
    </w:p>
    <w:p w14:paraId="099AFA52" w14:textId="77777777" w:rsidR="00CB2A8D" w:rsidRPr="00722DA6" w:rsidRDefault="00CB2A8D" w:rsidP="00CB2A8D">
      <w:pPr>
        <w:pStyle w:val="Tekstpodstawowy"/>
        <w:tabs>
          <w:tab w:val="left" w:pos="567"/>
        </w:tabs>
        <w:spacing w:after="0" w:line="360" w:lineRule="auto"/>
        <w:ind w:left="284"/>
        <w:jc w:val="center"/>
        <w:rPr>
          <w:rFonts w:ascii="Times New Roman" w:hAnsi="Times New Roman"/>
        </w:rPr>
      </w:pPr>
      <w:r w:rsidRPr="00722DA6">
        <w:rPr>
          <w:rFonts w:ascii="Times New Roman" w:hAnsi="Times New Roman"/>
        </w:rPr>
        <w:t xml:space="preserve">Oświadczenie </w:t>
      </w:r>
      <w:r>
        <w:rPr>
          <w:rFonts w:ascii="Times New Roman" w:hAnsi="Times New Roman"/>
        </w:rPr>
        <w:t>Kierownika Budowy</w:t>
      </w:r>
    </w:p>
    <w:p w14:paraId="1981E29A" w14:textId="67DCF0C9" w:rsidR="00CB2A8D" w:rsidRPr="00722DA6" w:rsidRDefault="00CB2A8D" w:rsidP="00CB2A8D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722DA6">
        <w:rPr>
          <w:rFonts w:ascii="Times New Roman" w:hAnsi="Times New Roman"/>
        </w:rPr>
        <w:t xml:space="preserve">Ja niżej podpisany pełniący obowiązki </w:t>
      </w:r>
      <w:r>
        <w:rPr>
          <w:rFonts w:ascii="Times New Roman" w:hAnsi="Times New Roman"/>
        </w:rPr>
        <w:t>Kierownika Budowy</w:t>
      </w:r>
      <w:r w:rsidRPr="00722DA6">
        <w:rPr>
          <w:rFonts w:ascii="Times New Roman" w:hAnsi="Times New Roman"/>
        </w:rPr>
        <w:t xml:space="preserve"> na zadaniu inwestycyjnym pn.: „</w:t>
      </w:r>
      <w:r w:rsidRPr="00722DA6">
        <w:rPr>
          <w:rFonts w:ascii="Times New Roman" w:hAnsi="Times New Roman"/>
          <w:b/>
          <w:iCs/>
        </w:rPr>
        <w:t>Przebudowa drogi</w:t>
      </w:r>
      <w:r>
        <w:rPr>
          <w:rFonts w:ascii="Times New Roman" w:hAnsi="Times New Roman"/>
          <w:b/>
          <w:iCs/>
        </w:rPr>
        <w:t xml:space="preserve"> ul. Kujawska</w:t>
      </w:r>
      <w:r w:rsidRPr="00722DA6">
        <w:rPr>
          <w:rFonts w:ascii="Times New Roman" w:hAnsi="Times New Roman"/>
          <w:b/>
        </w:rPr>
        <w:t>– ETAP I</w:t>
      </w:r>
      <w:r>
        <w:rPr>
          <w:rFonts w:ascii="Times New Roman" w:hAnsi="Times New Roman"/>
          <w:b/>
        </w:rPr>
        <w:t xml:space="preserve"> i II</w:t>
      </w:r>
      <w:r w:rsidRPr="00722DA6">
        <w:rPr>
          <w:rFonts w:ascii="Times New Roman" w:hAnsi="Times New Roman"/>
          <w:b/>
        </w:rPr>
        <w:t>”</w:t>
      </w:r>
      <w:r w:rsidRPr="00722DA6">
        <w:rPr>
          <w:rFonts w:ascii="Times New Roman" w:hAnsi="Times New Roman"/>
        </w:rPr>
        <w:t xml:space="preserve">, realizowanym przez Gminę Żary o statusie miejskim </w:t>
      </w:r>
      <w:r w:rsidRPr="00722DA6">
        <w:rPr>
          <w:rStyle w:val="Pogrubienie"/>
          <w:rFonts w:ascii="Times New Roman" w:hAnsi="Times New Roman"/>
        </w:rPr>
        <w:t>na podstawie umowy ………………………….. z dnia ……………………….., o</w:t>
      </w:r>
      <w:r w:rsidRPr="00722DA6">
        <w:rPr>
          <w:rFonts w:ascii="Times New Roman" w:hAnsi="Times New Roman"/>
        </w:rPr>
        <w:t xml:space="preserve">świadczam, że roboty zostały zakończone i wykonane zgodnie z </w:t>
      </w:r>
      <w:r w:rsidR="00245994">
        <w:rPr>
          <w:rFonts w:ascii="Times New Roman" w:hAnsi="Times New Roman"/>
        </w:rPr>
        <w:t>dokumentacją techniczną</w:t>
      </w:r>
      <w:r w:rsidRPr="00722DA6">
        <w:rPr>
          <w:rFonts w:ascii="Times New Roman" w:hAnsi="Times New Roman"/>
        </w:rPr>
        <w:t xml:space="preserve">, branżowymi uzgodnieniami i warunkami technicznymi stanowiącymi załączniki do dokumentacji projektowej oraz branżowymi specyfikacjami technicznymi, decyzją zezwalającą na realizację inwestycji. </w:t>
      </w:r>
    </w:p>
    <w:p w14:paraId="26DEEB01" w14:textId="77777777" w:rsidR="00CB2A8D" w:rsidRPr="00722DA6" w:rsidRDefault="00CB2A8D" w:rsidP="00CB2A8D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722DA6">
        <w:rPr>
          <w:rFonts w:ascii="Times New Roman" w:hAnsi="Times New Roman"/>
        </w:rPr>
        <w:t>Potwierdzam, że wykonano wszystkie badania i pomiary przewidziane w dokumentacji projektowej i wynikające z obowiązków Wykonawcy przewidzianych w zawartej umowie …………………………… z dnia ………………………….., której kopię przekazał Zamawiający w dniu wprowadzenia Wykonawcy na teren budowy.</w:t>
      </w:r>
    </w:p>
    <w:p w14:paraId="4840C76C" w14:textId="0B257E3C" w:rsidR="00CB2A8D" w:rsidRDefault="00CB2A8D" w:rsidP="00C619F6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722DA6">
        <w:rPr>
          <w:rFonts w:ascii="Times New Roman" w:hAnsi="Times New Roman"/>
        </w:rPr>
        <w:t>Na podstawie tych badań i pomiarów stwierdzam, że roboty budowlane, nad którymi sprawowałem nadzór zostały wykonane prawidłowo. Ponadto oświadczam, że teren z którego Wykonawca korzystał w celu realizacji przedmiotu umowy został uporządkowany, a przekazana dokumentacja odbiorowa i powykonawcza jest kompletna i stanowi podstawę do dokonania odbioru końcowego niniejszego zadania i przystąpienia do użytkowania wykonanych obiektów.</w:t>
      </w:r>
    </w:p>
    <w:p w14:paraId="3868843C" w14:textId="77777777" w:rsidR="00C619F6" w:rsidRPr="00722DA6" w:rsidRDefault="00C619F6" w:rsidP="00C619F6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/>
        </w:rPr>
      </w:pPr>
    </w:p>
    <w:p w14:paraId="782F5FD6" w14:textId="01249C24" w:rsidR="00CB2A8D" w:rsidRDefault="00CB2A8D" w:rsidP="00CB2A8D">
      <w:pPr>
        <w:pStyle w:val="Tekstpodstawowy"/>
        <w:tabs>
          <w:tab w:val="left" w:pos="0"/>
        </w:tabs>
        <w:spacing w:after="0" w:line="360" w:lineRule="auto"/>
        <w:ind w:firstLine="284"/>
        <w:rPr>
          <w:rFonts w:ascii="Times New Roman" w:hAnsi="Times New Roman"/>
        </w:rPr>
      </w:pPr>
      <w:r w:rsidRPr="00722DA6">
        <w:rPr>
          <w:rFonts w:ascii="Times New Roman" w:hAnsi="Times New Roman"/>
          <w:b/>
        </w:rPr>
        <w:t>……………………………</w:t>
      </w:r>
      <w:r w:rsidRPr="00722DA6">
        <w:rPr>
          <w:rFonts w:ascii="Times New Roman" w:hAnsi="Times New Roman"/>
        </w:rPr>
        <w:t xml:space="preserve"> – </w:t>
      </w:r>
      <w:r w:rsidR="00E77E54">
        <w:rPr>
          <w:rFonts w:ascii="Times New Roman" w:hAnsi="Times New Roman"/>
        </w:rPr>
        <w:t>Kierownik Budowy</w:t>
      </w:r>
    </w:p>
    <w:p w14:paraId="0FA0A028" w14:textId="77777777" w:rsidR="00C619F6" w:rsidRPr="00722DA6" w:rsidRDefault="00C619F6" w:rsidP="00CB2A8D">
      <w:pPr>
        <w:pStyle w:val="Tekstpodstawowy"/>
        <w:tabs>
          <w:tab w:val="left" w:pos="0"/>
        </w:tabs>
        <w:spacing w:after="0" w:line="360" w:lineRule="auto"/>
        <w:ind w:firstLine="284"/>
        <w:rPr>
          <w:rFonts w:ascii="Times New Roman" w:hAnsi="Times New Roman"/>
        </w:rPr>
      </w:pPr>
    </w:p>
    <w:p w14:paraId="46A87F47" w14:textId="597DFE2F" w:rsidR="00C619F6" w:rsidRPr="00722DA6" w:rsidRDefault="00CB2A8D" w:rsidP="00C619F6">
      <w:pPr>
        <w:pStyle w:val="Tekstpodstawowy"/>
        <w:tabs>
          <w:tab w:val="left" w:pos="567"/>
        </w:tabs>
        <w:spacing w:after="0" w:line="360" w:lineRule="auto"/>
        <w:ind w:left="644"/>
        <w:jc w:val="right"/>
        <w:rPr>
          <w:rFonts w:ascii="Times New Roman" w:hAnsi="Times New Roman"/>
          <w:vertAlign w:val="subscript"/>
        </w:rPr>
      </w:pPr>
      <w:r w:rsidRPr="00722DA6">
        <w:rPr>
          <w:rFonts w:ascii="Times New Roman" w:hAnsi="Times New Roman"/>
          <w:vertAlign w:val="subscript"/>
        </w:rPr>
        <w:t>………………………………………………………………</w:t>
      </w:r>
    </w:p>
    <w:p w14:paraId="30FB5DB9" w14:textId="77777777" w:rsidR="00E72FBD" w:rsidRDefault="00E72FBD"/>
    <w:sectPr w:rsidR="00E72FBD" w:rsidSect="00507A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C253E" w14:textId="77777777" w:rsidR="0084236A" w:rsidRDefault="0084236A" w:rsidP="00571576">
      <w:r>
        <w:separator/>
      </w:r>
    </w:p>
  </w:endnote>
  <w:endnote w:type="continuationSeparator" w:id="0">
    <w:p w14:paraId="3AA33C95" w14:textId="77777777" w:rsidR="0084236A" w:rsidRDefault="0084236A" w:rsidP="0057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860584"/>
      <w:docPartObj>
        <w:docPartGallery w:val="Page Numbers (Bottom of Page)"/>
        <w:docPartUnique/>
      </w:docPartObj>
    </w:sdtPr>
    <w:sdtEndPr/>
    <w:sdtContent>
      <w:p w14:paraId="3453826F" w14:textId="0C60C19A" w:rsidR="00E93207" w:rsidRDefault="00E932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46F">
          <w:rPr>
            <w:noProof/>
          </w:rPr>
          <w:t>1</w:t>
        </w:r>
        <w:r>
          <w:fldChar w:fldCharType="end"/>
        </w:r>
      </w:p>
    </w:sdtContent>
  </w:sdt>
  <w:p w14:paraId="714EC5D0" w14:textId="77777777" w:rsidR="00E93207" w:rsidRDefault="00E93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A6F68" w14:textId="77777777" w:rsidR="0084236A" w:rsidRDefault="0084236A" w:rsidP="00571576">
      <w:r>
        <w:separator/>
      </w:r>
    </w:p>
  </w:footnote>
  <w:footnote w:type="continuationSeparator" w:id="0">
    <w:p w14:paraId="4692B3B9" w14:textId="77777777" w:rsidR="0084236A" w:rsidRDefault="0084236A" w:rsidP="00571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C5209" w14:textId="2A90DABF" w:rsidR="00E93207" w:rsidRDefault="00E93207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167FA5"/>
    <w:multiLevelType w:val="multilevel"/>
    <w:tmpl w:val="AA3E9A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2C41F1"/>
    <w:multiLevelType w:val="hybridMultilevel"/>
    <w:tmpl w:val="FDE87726"/>
    <w:lvl w:ilvl="0" w:tplc="19903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6CA0"/>
    <w:multiLevelType w:val="multilevel"/>
    <w:tmpl w:val="A27E4E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5825D92"/>
    <w:multiLevelType w:val="hybridMultilevel"/>
    <w:tmpl w:val="F7866372"/>
    <w:lvl w:ilvl="0" w:tplc="03DC84A4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9088C"/>
    <w:multiLevelType w:val="multilevel"/>
    <w:tmpl w:val="4662A4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CE173D"/>
    <w:multiLevelType w:val="hybridMultilevel"/>
    <w:tmpl w:val="516897F2"/>
    <w:lvl w:ilvl="0" w:tplc="9C18F5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F50CE"/>
    <w:multiLevelType w:val="hybridMultilevel"/>
    <w:tmpl w:val="E7BCD470"/>
    <w:lvl w:ilvl="0" w:tplc="5986FC6C">
      <w:start w:val="1"/>
      <w:numFmt w:val="lowerLetter"/>
      <w:lvlText w:val="%1)"/>
      <w:lvlJc w:val="left"/>
      <w:pPr>
        <w:ind w:left="217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94" w:hanging="360"/>
      </w:pPr>
    </w:lvl>
    <w:lvl w:ilvl="2" w:tplc="0415001B" w:tentative="1">
      <w:start w:val="1"/>
      <w:numFmt w:val="lowerRoman"/>
      <w:lvlText w:val="%3."/>
      <w:lvlJc w:val="right"/>
      <w:pPr>
        <w:ind w:left="3614" w:hanging="180"/>
      </w:pPr>
    </w:lvl>
    <w:lvl w:ilvl="3" w:tplc="0415000F" w:tentative="1">
      <w:start w:val="1"/>
      <w:numFmt w:val="decimal"/>
      <w:lvlText w:val="%4."/>
      <w:lvlJc w:val="left"/>
      <w:pPr>
        <w:ind w:left="4334" w:hanging="360"/>
      </w:pPr>
    </w:lvl>
    <w:lvl w:ilvl="4" w:tplc="04150019" w:tentative="1">
      <w:start w:val="1"/>
      <w:numFmt w:val="lowerLetter"/>
      <w:lvlText w:val="%5."/>
      <w:lvlJc w:val="left"/>
      <w:pPr>
        <w:ind w:left="5054" w:hanging="360"/>
      </w:pPr>
    </w:lvl>
    <w:lvl w:ilvl="5" w:tplc="0415001B" w:tentative="1">
      <w:start w:val="1"/>
      <w:numFmt w:val="lowerRoman"/>
      <w:lvlText w:val="%6."/>
      <w:lvlJc w:val="right"/>
      <w:pPr>
        <w:ind w:left="5774" w:hanging="180"/>
      </w:pPr>
    </w:lvl>
    <w:lvl w:ilvl="6" w:tplc="0415000F" w:tentative="1">
      <w:start w:val="1"/>
      <w:numFmt w:val="decimal"/>
      <w:lvlText w:val="%7."/>
      <w:lvlJc w:val="left"/>
      <w:pPr>
        <w:ind w:left="6494" w:hanging="360"/>
      </w:pPr>
    </w:lvl>
    <w:lvl w:ilvl="7" w:tplc="04150019" w:tentative="1">
      <w:start w:val="1"/>
      <w:numFmt w:val="lowerLetter"/>
      <w:lvlText w:val="%8."/>
      <w:lvlJc w:val="left"/>
      <w:pPr>
        <w:ind w:left="7214" w:hanging="360"/>
      </w:pPr>
    </w:lvl>
    <w:lvl w:ilvl="8" w:tplc="0415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8" w15:restartNumberingAfterBreak="0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F4A0685"/>
    <w:multiLevelType w:val="hybridMultilevel"/>
    <w:tmpl w:val="DBD88E7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7631AA"/>
    <w:multiLevelType w:val="hybridMultilevel"/>
    <w:tmpl w:val="1C460CDE"/>
    <w:lvl w:ilvl="0" w:tplc="AE0EF55A">
      <w:start w:val="4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1E3"/>
    <w:multiLevelType w:val="multilevel"/>
    <w:tmpl w:val="7A0A4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AA663A0"/>
    <w:multiLevelType w:val="hybridMultilevel"/>
    <w:tmpl w:val="B582D9A0"/>
    <w:lvl w:ilvl="0" w:tplc="DAD0104C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E2050E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2A638D"/>
    <w:multiLevelType w:val="multilevel"/>
    <w:tmpl w:val="E826A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5" w15:restartNumberingAfterBreak="0">
    <w:nsid w:val="30C9538F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E1B64CC"/>
    <w:multiLevelType w:val="hybridMultilevel"/>
    <w:tmpl w:val="B3FECF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CE2753"/>
    <w:multiLevelType w:val="hybridMultilevel"/>
    <w:tmpl w:val="B0CAC944"/>
    <w:lvl w:ilvl="0" w:tplc="BED21604">
      <w:start w:val="1"/>
      <w:numFmt w:val="decimal"/>
      <w:lvlText w:val="%1)"/>
      <w:lvlJc w:val="left"/>
      <w:pPr>
        <w:ind w:left="14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9" w15:restartNumberingAfterBreak="0">
    <w:nsid w:val="42575457"/>
    <w:multiLevelType w:val="multilevel"/>
    <w:tmpl w:val="0A281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28A6DB5"/>
    <w:multiLevelType w:val="hybridMultilevel"/>
    <w:tmpl w:val="02908612"/>
    <w:lvl w:ilvl="0" w:tplc="0A2A4808">
      <w:start w:val="1"/>
      <w:numFmt w:val="lowerLetter"/>
      <w:lvlText w:val="%1)"/>
      <w:lvlJc w:val="left"/>
      <w:pPr>
        <w:ind w:left="151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47D2365"/>
    <w:multiLevelType w:val="hybridMultilevel"/>
    <w:tmpl w:val="251624F0"/>
    <w:lvl w:ilvl="0" w:tplc="1272F0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54C99C">
      <w:start w:val="1"/>
      <w:numFmt w:val="lowerLetter"/>
      <w:lvlText w:val="%2)"/>
      <w:lvlJc w:val="left"/>
      <w:pPr>
        <w:ind w:left="1778" w:hanging="360"/>
      </w:pPr>
      <w:rPr>
        <w:rFonts w:ascii="Century Gothic" w:eastAsia="Times New Roman" w:hAnsi="Century Gothic" w:cs="Arial Narrow"/>
      </w:rPr>
    </w:lvl>
    <w:lvl w:ilvl="2" w:tplc="49D03E9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642B4"/>
    <w:multiLevelType w:val="hybridMultilevel"/>
    <w:tmpl w:val="D00E3FEC"/>
    <w:lvl w:ilvl="0" w:tplc="4ABCA4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72850"/>
    <w:multiLevelType w:val="multilevel"/>
    <w:tmpl w:val="51823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35F2321"/>
    <w:multiLevelType w:val="multilevel"/>
    <w:tmpl w:val="5BEE0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6E29B4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5A340E"/>
    <w:multiLevelType w:val="multilevel"/>
    <w:tmpl w:val="4DAAE3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b/>
      </w:rPr>
    </w:lvl>
  </w:abstractNum>
  <w:abstractNum w:abstractNumId="29" w15:restartNumberingAfterBreak="0">
    <w:nsid w:val="6228692E"/>
    <w:multiLevelType w:val="multilevel"/>
    <w:tmpl w:val="73E47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39A61FF"/>
    <w:multiLevelType w:val="multilevel"/>
    <w:tmpl w:val="1F5465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32" w15:restartNumberingAfterBreak="0">
    <w:nsid w:val="6AA87BCB"/>
    <w:multiLevelType w:val="hybridMultilevel"/>
    <w:tmpl w:val="4648B9A2"/>
    <w:lvl w:ilvl="0" w:tplc="04150011">
      <w:start w:val="1"/>
      <w:numFmt w:val="decimal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3" w15:restartNumberingAfterBreak="0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D09471D"/>
    <w:multiLevelType w:val="multilevel"/>
    <w:tmpl w:val="E8CA17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5" w15:restartNumberingAfterBreak="0">
    <w:nsid w:val="6DE4135A"/>
    <w:multiLevelType w:val="multilevel"/>
    <w:tmpl w:val="ACAE1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565FD1"/>
    <w:multiLevelType w:val="hybridMultilevel"/>
    <w:tmpl w:val="BB12492C"/>
    <w:lvl w:ilvl="0" w:tplc="99780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trike w:val="0"/>
        <w:color w:val="000000" w:themeColor="text1"/>
      </w:rPr>
    </w:lvl>
    <w:lvl w:ilvl="1" w:tplc="9D4295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186080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9B4E7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 w:tplc="91700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EF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6C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4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2E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F301D1"/>
    <w:multiLevelType w:val="hybridMultilevel"/>
    <w:tmpl w:val="D9FE65E2"/>
    <w:lvl w:ilvl="0" w:tplc="ECFE5116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6"/>
  </w:num>
  <w:num w:numId="2">
    <w:abstractNumId w:val="16"/>
  </w:num>
  <w:num w:numId="3">
    <w:abstractNumId w:val="33"/>
  </w:num>
  <w:num w:numId="4">
    <w:abstractNumId w:val="12"/>
  </w:num>
  <w:num w:numId="5">
    <w:abstractNumId w:val="13"/>
  </w:num>
  <w:num w:numId="6">
    <w:abstractNumId w:val="25"/>
  </w:num>
  <w:num w:numId="7">
    <w:abstractNumId w:val="0"/>
  </w:num>
  <w:num w:numId="8">
    <w:abstractNumId w:val="29"/>
  </w:num>
  <w:num w:numId="9">
    <w:abstractNumId w:val="19"/>
  </w:num>
  <w:num w:numId="10">
    <w:abstractNumId w:val="11"/>
  </w:num>
  <w:num w:numId="11">
    <w:abstractNumId w:val="5"/>
  </w:num>
  <w:num w:numId="12">
    <w:abstractNumId w:val="8"/>
  </w:num>
  <w:num w:numId="13">
    <w:abstractNumId w:val="27"/>
  </w:num>
  <w:num w:numId="14">
    <w:abstractNumId w:val="37"/>
  </w:num>
  <w:num w:numId="15">
    <w:abstractNumId w:val="30"/>
  </w:num>
  <w:num w:numId="16">
    <w:abstractNumId w:val="15"/>
  </w:num>
  <w:num w:numId="17">
    <w:abstractNumId w:val="26"/>
  </w:num>
  <w:num w:numId="18">
    <w:abstractNumId w:val="9"/>
  </w:num>
  <w:num w:numId="19">
    <w:abstractNumId w:val="23"/>
  </w:num>
  <w:num w:numId="20">
    <w:abstractNumId w:val="1"/>
  </w:num>
  <w:num w:numId="21">
    <w:abstractNumId w:val="2"/>
  </w:num>
  <w:num w:numId="22">
    <w:abstractNumId w:val="3"/>
  </w:num>
  <w:num w:numId="23">
    <w:abstractNumId w:val="32"/>
  </w:num>
  <w:num w:numId="24">
    <w:abstractNumId w:val="35"/>
  </w:num>
  <w:num w:numId="25">
    <w:abstractNumId w:val="6"/>
  </w:num>
  <w:num w:numId="26">
    <w:abstractNumId w:val="20"/>
  </w:num>
  <w:num w:numId="27">
    <w:abstractNumId w:val="18"/>
  </w:num>
  <w:num w:numId="28">
    <w:abstractNumId w:val="38"/>
  </w:num>
  <w:num w:numId="29">
    <w:abstractNumId w:val="7"/>
  </w:num>
  <w:num w:numId="30">
    <w:abstractNumId w:val="31"/>
  </w:num>
  <w:num w:numId="31">
    <w:abstractNumId w:val="24"/>
  </w:num>
  <w:num w:numId="32">
    <w:abstractNumId w:val="21"/>
  </w:num>
  <w:num w:numId="33">
    <w:abstractNumId w:val="34"/>
  </w:num>
  <w:num w:numId="34">
    <w:abstractNumId w:val="17"/>
  </w:num>
  <w:num w:numId="35">
    <w:abstractNumId w:val="4"/>
  </w:num>
  <w:num w:numId="36">
    <w:abstractNumId w:val="22"/>
  </w:num>
  <w:num w:numId="37">
    <w:abstractNumId w:val="10"/>
  </w:num>
  <w:num w:numId="38">
    <w:abstractNumId w:val="1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28"/>
    <w:rsid w:val="000124F8"/>
    <w:rsid w:val="00036B1F"/>
    <w:rsid w:val="00066215"/>
    <w:rsid w:val="000854AD"/>
    <w:rsid w:val="00086782"/>
    <w:rsid w:val="000C6B18"/>
    <w:rsid w:val="00100728"/>
    <w:rsid w:val="001057FB"/>
    <w:rsid w:val="00163A35"/>
    <w:rsid w:val="00165779"/>
    <w:rsid w:val="0017160E"/>
    <w:rsid w:val="00175E31"/>
    <w:rsid w:val="001B4D94"/>
    <w:rsid w:val="001D27D6"/>
    <w:rsid w:val="001E0A07"/>
    <w:rsid w:val="00245994"/>
    <w:rsid w:val="002700DF"/>
    <w:rsid w:val="00275A28"/>
    <w:rsid w:val="00277B95"/>
    <w:rsid w:val="00277F81"/>
    <w:rsid w:val="00286675"/>
    <w:rsid w:val="002C35FC"/>
    <w:rsid w:val="002F1988"/>
    <w:rsid w:val="00336001"/>
    <w:rsid w:val="003426F0"/>
    <w:rsid w:val="00357374"/>
    <w:rsid w:val="00360F60"/>
    <w:rsid w:val="003A4EED"/>
    <w:rsid w:val="003C68C9"/>
    <w:rsid w:val="003E5745"/>
    <w:rsid w:val="003F72F9"/>
    <w:rsid w:val="004153FE"/>
    <w:rsid w:val="004A0647"/>
    <w:rsid w:val="004A31E8"/>
    <w:rsid w:val="004C36CF"/>
    <w:rsid w:val="004C7B8A"/>
    <w:rsid w:val="004D3E95"/>
    <w:rsid w:val="004D61D1"/>
    <w:rsid w:val="004E22D3"/>
    <w:rsid w:val="00507AA6"/>
    <w:rsid w:val="00513906"/>
    <w:rsid w:val="005153DB"/>
    <w:rsid w:val="00517324"/>
    <w:rsid w:val="00523A11"/>
    <w:rsid w:val="0052588C"/>
    <w:rsid w:val="0054328E"/>
    <w:rsid w:val="00544F7C"/>
    <w:rsid w:val="00546F48"/>
    <w:rsid w:val="00557A78"/>
    <w:rsid w:val="00571576"/>
    <w:rsid w:val="00583742"/>
    <w:rsid w:val="005A794B"/>
    <w:rsid w:val="005C395A"/>
    <w:rsid w:val="006004D2"/>
    <w:rsid w:val="006047D3"/>
    <w:rsid w:val="00634ED9"/>
    <w:rsid w:val="00671B7B"/>
    <w:rsid w:val="00672C9B"/>
    <w:rsid w:val="006932C3"/>
    <w:rsid w:val="006C429B"/>
    <w:rsid w:val="006D1344"/>
    <w:rsid w:val="007354D2"/>
    <w:rsid w:val="00792877"/>
    <w:rsid w:val="007A4A2A"/>
    <w:rsid w:val="007B1400"/>
    <w:rsid w:val="007D30B2"/>
    <w:rsid w:val="007D346B"/>
    <w:rsid w:val="0084236A"/>
    <w:rsid w:val="0087546F"/>
    <w:rsid w:val="00875EF9"/>
    <w:rsid w:val="008864BE"/>
    <w:rsid w:val="0089427B"/>
    <w:rsid w:val="008A4530"/>
    <w:rsid w:val="008E731B"/>
    <w:rsid w:val="00923B45"/>
    <w:rsid w:val="00956BFE"/>
    <w:rsid w:val="00957375"/>
    <w:rsid w:val="009E664F"/>
    <w:rsid w:val="00A22A69"/>
    <w:rsid w:val="00A33355"/>
    <w:rsid w:val="00A53E2F"/>
    <w:rsid w:val="00A67C53"/>
    <w:rsid w:val="00AB052F"/>
    <w:rsid w:val="00AB3F76"/>
    <w:rsid w:val="00AC2F7F"/>
    <w:rsid w:val="00AC3194"/>
    <w:rsid w:val="00AD6421"/>
    <w:rsid w:val="00AE34D2"/>
    <w:rsid w:val="00AE7793"/>
    <w:rsid w:val="00AF082F"/>
    <w:rsid w:val="00AF2EAA"/>
    <w:rsid w:val="00B0705A"/>
    <w:rsid w:val="00B07DA2"/>
    <w:rsid w:val="00B42141"/>
    <w:rsid w:val="00B63BF7"/>
    <w:rsid w:val="00B73719"/>
    <w:rsid w:val="00BA0091"/>
    <w:rsid w:val="00BD6828"/>
    <w:rsid w:val="00C06FF5"/>
    <w:rsid w:val="00C619F6"/>
    <w:rsid w:val="00CA5EAF"/>
    <w:rsid w:val="00CA61C3"/>
    <w:rsid w:val="00CB1DDB"/>
    <w:rsid w:val="00CB2A8D"/>
    <w:rsid w:val="00CC17AA"/>
    <w:rsid w:val="00CC20B7"/>
    <w:rsid w:val="00CC372A"/>
    <w:rsid w:val="00D15947"/>
    <w:rsid w:val="00D46443"/>
    <w:rsid w:val="00D5056E"/>
    <w:rsid w:val="00D63CEB"/>
    <w:rsid w:val="00D6769B"/>
    <w:rsid w:val="00D71CB9"/>
    <w:rsid w:val="00D82833"/>
    <w:rsid w:val="00D9697C"/>
    <w:rsid w:val="00DA0072"/>
    <w:rsid w:val="00DA6B6F"/>
    <w:rsid w:val="00DB111A"/>
    <w:rsid w:val="00DC2B07"/>
    <w:rsid w:val="00DC60ED"/>
    <w:rsid w:val="00DD1B6B"/>
    <w:rsid w:val="00E00844"/>
    <w:rsid w:val="00E01D89"/>
    <w:rsid w:val="00E32E1D"/>
    <w:rsid w:val="00E466C3"/>
    <w:rsid w:val="00E521B5"/>
    <w:rsid w:val="00E72FBD"/>
    <w:rsid w:val="00E77E54"/>
    <w:rsid w:val="00E9202A"/>
    <w:rsid w:val="00E93207"/>
    <w:rsid w:val="00E944B1"/>
    <w:rsid w:val="00EA5AE5"/>
    <w:rsid w:val="00ED45B7"/>
    <w:rsid w:val="00F01225"/>
    <w:rsid w:val="00F523FC"/>
    <w:rsid w:val="00F769E4"/>
    <w:rsid w:val="00F86092"/>
    <w:rsid w:val="00FA749E"/>
    <w:rsid w:val="00F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D6E5"/>
  <w15:chartTrackingRefBased/>
  <w15:docId w15:val="{CA987987-8489-4FF3-A1D7-37C7A128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576"/>
    <w:pPr>
      <w:keepNext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5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aragraf">
    <w:name w:val="paragraf"/>
    <w:basedOn w:val="Normalny"/>
    <w:rsid w:val="00571576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571576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71576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1576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71576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157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571576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71576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7157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71576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5715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71576"/>
    <w:rPr>
      <w:b/>
      <w:bCs/>
    </w:rPr>
  </w:style>
  <w:style w:type="paragraph" w:customStyle="1" w:styleId="Default">
    <w:name w:val="Default"/>
    <w:rsid w:val="005715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571576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7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77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5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6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6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6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01225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1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anko-borkowska@um.za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18FF-8501-4F9E-84EA-FF712617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10066</Words>
  <Characters>60399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2019-11-18T11:42:00Z</cp:lastPrinted>
  <dcterms:created xsi:type="dcterms:W3CDTF">2019-11-21T11:25:00Z</dcterms:created>
  <dcterms:modified xsi:type="dcterms:W3CDTF">2019-11-21T11:25:00Z</dcterms:modified>
</cp:coreProperties>
</file>