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54" w:rsidRPr="00867C47" w:rsidRDefault="00693D54" w:rsidP="005A7A88">
      <w:pPr>
        <w:jc w:val="center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sz w:val="24"/>
          <w:szCs w:val="24"/>
        </w:rPr>
        <w:t>UCHWAŁA NR XXXVIII/42/14</w:t>
      </w:r>
    </w:p>
    <w:p w:rsidR="00693D54" w:rsidRPr="00867C47" w:rsidRDefault="00693D54" w:rsidP="005A7A88">
      <w:pPr>
        <w:jc w:val="center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sz w:val="24"/>
          <w:szCs w:val="24"/>
        </w:rPr>
        <w:t>RADY MIEJSKIEJ W ŻARACH</w:t>
      </w:r>
    </w:p>
    <w:p w:rsidR="00693D54" w:rsidRPr="00867C47" w:rsidRDefault="00693D54" w:rsidP="005A7A88">
      <w:pPr>
        <w:jc w:val="center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sz w:val="24"/>
          <w:szCs w:val="24"/>
        </w:rPr>
        <w:t>Z dnia 22 maja 2014 r.</w:t>
      </w:r>
    </w:p>
    <w:p w:rsidR="00693D54" w:rsidRPr="00867C47" w:rsidRDefault="00693D54" w:rsidP="005A7A88">
      <w:pPr>
        <w:jc w:val="center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sz w:val="24"/>
          <w:szCs w:val="24"/>
        </w:rPr>
        <w:t>w sprawie udzielenia dotacji celowych ze środków Gminy Żary o statusie miejskim</w:t>
      </w:r>
    </w:p>
    <w:p w:rsidR="00693D54" w:rsidRPr="00867C47" w:rsidRDefault="00693D54" w:rsidP="000714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sz w:val="24"/>
          <w:szCs w:val="24"/>
        </w:rPr>
        <w:t>Na podstawie art. 18 ust. 2 pkt 15 ustawy z dnia 8 marca 1990 roku o samorządzie gminnym (Dz. U. z 2013 r. poz. 594 ze zm.), art. 81 ust. 1 ustawy z dnia 23 lipca 2003 r. o ochronie zabytków i opiece nad zabytkami (Dz. U. z 2003 r. Nr 162 poz. 1568 ze zm.) oraz § 10 uchwały Nr XIII/297/12 Rady Miejskiej w Żarach z dnia 30 listopada 2011 r., w sprawie określenia zasad udzielania dotacji celowej na sfinansowanie prac konserwatorskich, restauratorskich lub robót budowlanych przy zabytku wpisanym do rejestru zabytków (Dz. Urz. Woj. Lubus. 2012.52 ze zm.), w związku z art. 250 ustawy z dnia 27 sierpnia 2009 r. o finansach publicznych (Dz. U. z 2009 r. Nr. 157, poz. 1294 ze zm.), uchwala się co następuje:</w:t>
      </w:r>
    </w:p>
    <w:p w:rsidR="00693D54" w:rsidRPr="00867C47" w:rsidRDefault="00693D54" w:rsidP="00570053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sz w:val="24"/>
          <w:szCs w:val="24"/>
        </w:rPr>
        <w:t>§ 1. Przyznaje się następujące dotacje celowe:</w:t>
      </w:r>
    </w:p>
    <w:p w:rsidR="00693D54" w:rsidRPr="00867C47" w:rsidRDefault="00693D54" w:rsidP="00867C47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t>Parafii Rzymsko-Katolickiej p.w. Matki Bożej Szkaplerznej ul. Wyzwolenia 4, w Żarach,</w:t>
      </w:r>
      <w:r w:rsidRPr="00867C47">
        <w:rPr>
          <w:rFonts w:ascii="Times New Roman" w:hAnsi="Times New Roman"/>
          <w:sz w:val="24"/>
          <w:szCs w:val="24"/>
        </w:rPr>
        <w:t xml:space="preserve"> w wysokości 6 657,91 zł brutto, z przeznaczeniem na przeprowadzenie badań konserwatorskich, prac konserwatorskich, restauratorskich, prac montażowych dwóch płyt epitafialnych w murze przy Kościele p.w. Matki Bożej Szkaplerznej przy ul.</w:t>
      </w:r>
      <w:r w:rsidRPr="00867C47">
        <w:rPr>
          <w:rFonts w:ascii="Times New Roman" w:hAnsi="Times New Roman"/>
        </w:rPr>
        <w:t xml:space="preserve"> </w:t>
      </w:r>
      <w:r w:rsidRPr="00867C47">
        <w:rPr>
          <w:rFonts w:ascii="Times New Roman" w:hAnsi="Times New Roman"/>
          <w:sz w:val="24"/>
          <w:szCs w:val="24"/>
        </w:rPr>
        <w:t>Wyzwolenia 4 w Żarach,</w:t>
      </w:r>
    </w:p>
    <w:p w:rsidR="00693D54" w:rsidRPr="00867C47" w:rsidRDefault="00693D54" w:rsidP="00867C47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t xml:space="preserve">Wspólnocie Mieszkaniowej przy Rynek 37 w Żarach, </w:t>
      </w:r>
      <w:r w:rsidRPr="00867C47">
        <w:rPr>
          <w:rFonts w:ascii="Times New Roman" w:hAnsi="Times New Roman"/>
          <w:sz w:val="24"/>
          <w:szCs w:val="24"/>
        </w:rPr>
        <w:t xml:space="preserve">w wysokości </w:t>
      </w:r>
      <w:r w:rsidRPr="00867C47">
        <w:rPr>
          <w:rFonts w:ascii="Times New Roman" w:hAnsi="Times New Roman"/>
          <w:sz w:val="24"/>
          <w:szCs w:val="24"/>
          <w:lang w:eastAsia="pl-PL"/>
        </w:rPr>
        <w:t xml:space="preserve">615,00 zł </w:t>
      </w:r>
      <w:r w:rsidRPr="00867C47">
        <w:rPr>
          <w:rFonts w:ascii="Times New Roman" w:hAnsi="Times New Roman"/>
          <w:sz w:val="24"/>
          <w:szCs w:val="24"/>
        </w:rPr>
        <w:t>brutto</w:t>
      </w:r>
      <w:r w:rsidRPr="00867C47">
        <w:rPr>
          <w:rFonts w:ascii="Times New Roman" w:hAnsi="Times New Roman"/>
          <w:i/>
          <w:sz w:val="24"/>
          <w:szCs w:val="24"/>
        </w:rPr>
        <w:t>,</w:t>
      </w:r>
      <w:r w:rsidRPr="00867C47">
        <w:rPr>
          <w:rFonts w:ascii="Times New Roman" w:hAnsi="Times New Roman"/>
          <w:sz w:val="24"/>
          <w:szCs w:val="24"/>
        </w:rPr>
        <w:t xml:space="preserve"> z przeznaczeniem na wykonanie ekspertyzy budowlanej budynku położonego przy Rynek 37 w Żarach,</w:t>
      </w:r>
    </w:p>
    <w:p w:rsidR="00693D54" w:rsidRPr="00867C47" w:rsidRDefault="00693D54" w:rsidP="00867C47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t>Wspólnocie Mieszkaniowej przy ul. Podchorążych 9-10 w Żarach</w:t>
      </w:r>
      <w:r w:rsidRPr="00867C47">
        <w:rPr>
          <w:rFonts w:ascii="Times New Roman" w:hAnsi="Times New Roman"/>
          <w:sz w:val="24"/>
          <w:szCs w:val="24"/>
        </w:rPr>
        <w:t>, w wysokości 4 341,82zł brutto, z przeznaczeniem na roboty budowlane przy budynku położonym przy ul. Podchorążych 9-10 w Żarach (wykonanie i montaż drzwi drewnianych wejściowych),</w:t>
      </w:r>
    </w:p>
    <w:p w:rsidR="00693D54" w:rsidRPr="00867C47" w:rsidRDefault="00693D54" w:rsidP="00867C47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t>Wspólnocie Mieszkaniowej przy ul. Broni Pancernej 1 w Żarach</w:t>
      </w:r>
      <w:r w:rsidRPr="00867C47">
        <w:rPr>
          <w:rFonts w:ascii="Times New Roman" w:hAnsi="Times New Roman"/>
          <w:sz w:val="24"/>
          <w:szCs w:val="24"/>
        </w:rPr>
        <w:t>, w wysokości 41 303,08zł brutto, z przeznaczeniem na roboty budowlane przy budynku położonym przy ul. Broni Pancernej 1 w Żarach (remont elewacji),</w:t>
      </w:r>
    </w:p>
    <w:p w:rsidR="00693D54" w:rsidRPr="00867C47" w:rsidRDefault="00693D54" w:rsidP="00867C47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t>Wspólnocie Mieszkaniowej przy ul. Chrobrego 10 w Żarach Żary</w:t>
      </w:r>
      <w:r w:rsidRPr="00867C47">
        <w:rPr>
          <w:rFonts w:ascii="Times New Roman" w:hAnsi="Times New Roman"/>
          <w:sz w:val="24"/>
          <w:szCs w:val="24"/>
        </w:rPr>
        <w:t>, w wysokości 62 445,84 zł brutto, z przeznaczeniem na roboty budowlane przy budynku położonym przy ul. Chrobrego 10 w Żarach (remont elewacji oraz klatki schodowej, ocieplenie dachu),</w:t>
      </w:r>
    </w:p>
    <w:p w:rsidR="00693D54" w:rsidRPr="00867C47" w:rsidRDefault="00693D54" w:rsidP="00867C47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t>Wspólnocie Mieszkaniowej przy ul.</w:t>
      </w:r>
      <w:r w:rsidRPr="00867C4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867C47">
        <w:rPr>
          <w:rFonts w:ascii="Times New Roman" w:hAnsi="Times New Roman"/>
          <w:i/>
          <w:sz w:val="24"/>
          <w:szCs w:val="24"/>
        </w:rPr>
        <w:t>Lotników 17 w Żarach</w:t>
      </w:r>
      <w:r w:rsidRPr="00867C47">
        <w:rPr>
          <w:rFonts w:ascii="Times New Roman" w:hAnsi="Times New Roman"/>
          <w:sz w:val="24"/>
          <w:szCs w:val="24"/>
        </w:rPr>
        <w:t>, w wysokości 24 071,07 zł brutto, z przeznaczeniem na roboty budowlane przy budynku położonym przy ul. Lotników 17 w Żarach (remont dachu),</w:t>
      </w:r>
    </w:p>
    <w:p w:rsidR="00693D54" w:rsidRPr="00867C47" w:rsidRDefault="00693D54" w:rsidP="00867C47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t>Wspólnocie Mieszkaniowej przy Rynek 35 w Żarach</w:t>
      </w:r>
      <w:r w:rsidRPr="00867C47">
        <w:rPr>
          <w:rFonts w:ascii="Times New Roman" w:hAnsi="Times New Roman"/>
          <w:sz w:val="24"/>
          <w:szCs w:val="24"/>
        </w:rPr>
        <w:t>, w wysokości 6 692,76 zł brutto, z przeznaczeniem na przeprowadzenie prac konserwatorskich i restauratorskich przy Rynek 35 w Żarach (renowacja drzwi wejściowych),</w:t>
      </w:r>
    </w:p>
    <w:p w:rsidR="00693D54" w:rsidRPr="00867C47" w:rsidRDefault="00693D54" w:rsidP="00867C47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t>Wspólnocie Mieszkaniowej przy Plac Przyjaźni 11-12 w Żarach</w:t>
      </w:r>
      <w:r w:rsidRPr="00867C47">
        <w:rPr>
          <w:rFonts w:ascii="Times New Roman" w:hAnsi="Times New Roman"/>
          <w:sz w:val="24"/>
          <w:szCs w:val="24"/>
        </w:rPr>
        <w:t>, w wysokości 115 434,19 zł brutto, z przeznaczeniem na roboty budowlane przy budynku położonym przy Plac Przyjaźni 11-12 w Żarach (remont elewacji ocieplenie ścian bocznych i tylnych),</w:t>
      </w:r>
    </w:p>
    <w:p w:rsidR="00693D54" w:rsidRPr="00867C47" w:rsidRDefault="00693D54" w:rsidP="005A46BA">
      <w:pPr>
        <w:pStyle w:val="Akapitzlist"/>
        <w:keepLines/>
        <w:numPr>
          <w:ilvl w:val="0"/>
          <w:numId w:val="3"/>
        </w:numPr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t>Wspólnocie Mieszkaniowej przy Plac Przyjaźni 1 w Żarach</w:t>
      </w:r>
      <w:r w:rsidRPr="00867C47">
        <w:rPr>
          <w:rFonts w:ascii="Times New Roman" w:hAnsi="Times New Roman"/>
          <w:sz w:val="24"/>
          <w:szCs w:val="24"/>
        </w:rPr>
        <w:t>, w wysokości 54 935,85 zł brutto, z przeznaczeniem na roboty budowlane przy budynku położonym przy Plac Przyjaźni 1 w Żarach (remont elewacji, drzwi wejściowych, klatki schodowej, wymiana stolarki okiennej, remont balkonu),</w:t>
      </w:r>
    </w:p>
    <w:p w:rsidR="00693D54" w:rsidRPr="00867C47" w:rsidRDefault="00693D54" w:rsidP="00867C47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lastRenderedPageBreak/>
        <w:t>Wspólnocie Mieszkaniowej przy ul. Chrobrego 7-7A w Żarach</w:t>
      </w:r>
      <w:r w:rsidRPr="00867C47">
        <w:rPr>
          <w:rFonts w:ascii="Times New Roman" w:hAnsi="Times New Roman"/>
          <w:sz w:val="24"/>
          <w:szCs w:val="24"/>
        </w:rPr>
        <w:t>, w wysokości 60 189,86 zł brutto, z przeznaczeniem na roboty budowlane przy budynku położonym przy ul. Chrobrego 7-7A w Żarach (remont elewacji, oraz klatki schodowej),</w:t>
      </w:r>
    </w:p>
    <w:p w:rsidR="00693D54" w:rsidRPr="00867C47" w:rsidRDefault="00693D54" w:rsidP="00867C47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t>Panu Rafałowi Ratajczakowi, Plac Inwalidów 11 w Żarach</w:t>
      </w:r>
      <w:r w:rsidRPr="00867C47">
        <w:rPr>
          <w:rFonts w:ascii="Times New Roman" w:hAnsi="Times New Roman"/>
          <w:sz w:val="24"/>
          <w:szCs w:val="24"/>
        </w:rPr>
        <w:t xml:space="preserve">, w wysokości 12 000,00 zł brutto, z przeznaczeniem na wykonanie projektu budowlanego na remont budynku dawnej Willi fabrykanta Georga </w:t>
      </w:r>
      <w:proofErr w:type="spellStart"/>
      <w:r w:rsidRPr="00867C47">
        <w:rPr>
          <w:rFonts w:ascii="Times New Roman" w:hAnsi="Times New Roman"/>
          <w:sz w:val="24"/>
          <w:szCs w:val="24"/>
        </w:rPr>
        <w:t>Frenzela</w:t>
      </w:r>
      <w:proofErr w:type="spellEnd"/>
      <w:r w:rsidRPr="00867C47">
        <w:rPr>
          <w:rFonts w:ascii="Times New Roman" w:hAnsi="Times New Roman"/>
          <w:sz w:val="24"/>
          <w:szCs w:val="24"/>
        </w:rPr>
        <w:t>, położonego przy Plac Inwalidów 11 w Żarach,</w:t>
      </w:r>
    </w:p>
    <w:p w:rsidR="00BB095F" w:rsidRDefault="00693D54" w:rsidP="00BB095F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i/>
          <w:sz w:val="24"/>
          <w:szCs w:val="24"/>
        </w:rPr>
        <w:t>Wspólnocie Mieszkaniowej przy ul. Lotników 18 w Żarach</w:t>
      </w:r>
      <w:r w:rsidRPr="00867C47">
        <w:rPr>
          <w:rFonts w:ascii="Times New Roman" w:hAnsi="Times New Roman"/>
          <w:sz w:val="24"/>
          <w:szCs w:val="24"/>
        </w:rPr>
        <w:t>, w wysokości 32 030,62 zł brutto, z przeznaczeniem na roboty budowlane przy budynku położonym przy ul. Lotników 18 w Żarach (remont dachu),</w:t>
      </w:r>
    </w:p>
    <w:p w:rsidR="00BB095F" w:rsidRDefault="00BB095F" w:rsidP="00BB095F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BB095F">
        <w:rPr>
          <w:rFonts w:ascii="Times New Roman" w:hAnsi="Times New Roman"/>
          <w:i/>
          <w:sz w:val="24"/>
          <w:szCs w:val="24"/>
        </w:rPr>
        <w:t>Wspólnocie Mieszkaniowej przy ul. Żagańskiej 9 w Żarach</w:t>
      </w:r>
      <w:r w:rsidRPr="00BB095F">
        <w:rPr>
          <w:rFonts w:ascii="Times New Roman" w:hAnsi="Times New Roman"/>
          <w:sz w:val="24"/>
          <w:szCs w:val="24"/>
        </w:rPr>
        <w:t xml:space="preserve">, w </w:t>
      </w:r>
      <w:r w:rsidR="00BC3052">
        <w:rPr>
          <w:rFonts w:ascii="Times New Roman" w:hAnsi="Times New Roman"/>
          <w:sz w:val="24"/>
          <w:szCs w:val="24"/>
        </w:rPr>
        <w:t>wysokości</w:t>
      </w:r>
      <w:bookmarkStart w:id="0" w:name="_GoBack"/>
      <w:bookmarkEnd w:id="0"/>
      <w:r w:rsidR="00BC3052">
        <w:rPr>
          <w:rFonts w:ascii="Times New Roman" w:hAnsi="Times New Roman"/>
          <w:sz w:val="24"/>
          <w:szCs w:val="24"/>
        </w:rPr>
        <w:t xml:space="preserve"> </w:t>
      </w:r>
      <w:r w:rsidRPr="00BB095F">
        <w:rPr>
          <w:rFonts w:ascii="Times New Roman" w:hAnsi="Times New Roman"/>
          <w:sz w:val="24"/>
          <w:szCs w:val="24"/>
        </w:rPr>
        <w:t>75 823,77 zł brutto, z przeznaczeniem na roboty budowlane przy budynku położonym przy ul</w:t>
      </w:r>
      <w:r w:rsidRPr="006C2D30">
        <w:t xml:space="preserve"> </w:t>
      </w:r>
      <w:r w:rsidRPr="00BB095F">
        <w:rPr>
          <w:rFonts w:ascii="Times New Roman" w:hAnsi="Times New Roman"/>
          <w:sz w:val="24"/>
          <w:szCs w:val="24"/>
        </w:rPr>
        <w:t>Żagańskiej 9 w Żarach (remont pokrycia dachowego wraz z dociepleniem ściany szczytowej</w:t>
      </w:r>
      <w:r>
        <w:rPr>
          <w:rFonts w:ascii="Times New Roman" w:hAnsi="Times New Roman"/>
          <w:sz w:val="24"/>
          <w:szCs w:val="24"/>
        </w:rPr>
        <w:t>),</w:t>
      </w:r>
    </w:p>
    <w:p w:rsidR="00BB095F" w:rsidRDefault="00693D54" w:rsidP="00BB095F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BB095F">
        <w:rPr>
          <w:rFonts w:ascii="Times New Roman" w:hAnsi="Times New Roman"/>
          <w:i/>
          <w:sz w:val="24"/>
          <w:szCs w:val="24"/>
        </w:rPr>
        <w:t>Wspólnocie Mieszkaniowej przy ul. Chrobrego 4 w Żarach</w:t>
      </w:r>
      <w:r w:rsidRPr="00BB095F">
        <w:rPr>
          <w:rFonts w:ascii="Times New Roman" w:hAnsi="Times New Roman"/>
          <w:sz w:val="24"/>
          <w:szCs w:val="24"/>
        </w:rPr>
        <w:t>, w wysokości 51 300,00 zł brutto, z przeznaczeniem na roboty budowlane przy budynku położonym przy ul.</w:t>
      </w:r>
      <w:r w:rsidRPr="00BB095F">
        <w:rPr>
          <w:rFonts w:ascii="Times New Roman" w:hAnsi="Times New Roman"/>
        </w:rPr>
        <w:t xml:space="preserve"> </w:t>
      </w:r>
      <w:r w:rsidRPr="00BB095F">
        <w:rPr>
          <w:rFonts w:ascii="Times New Roman" w:hAnsi="Times New Roman"/>
          <w:sz w:val="24"/>
          <w:szCs w:val="24"/>
        </w:rPr>
        <w:t>Chrobrego 4 w Żarach (remont elewacji oraz klatki schodowej),</w:t>
      </w:r>
    </w:p>
    <w:p w:rsidR="00BB095F" w:rsidRDefault="00693D54" w:rsidP="00BB095F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BB095F">
        <w:rPr>
          <w:rFonts w:ascii="Times New Roman" w:hAnsi="Times New Roman"/>
          <w:i/>
          <w:sz w:val="24"/>
          <w:szCs w:val="24"/>
        </w:rPr>
        <w:t>Wspólnocie Mieszkaniowej przy ul. Chrobrego 5 w Żarach</w:t>
      </w:r>
      <w:r w:rsidRPr="00BB095F">
        <w:rPr>
          <w:rFonts w:ascii="Times New Roman" w:hAnsi="Times New Roman"/>
          <w:sz w:val="24"/>
          <w:szCs w:val="24"/>
        </w:rPr>
        <w:t>, w wysokości 60 421,50 zł brutto, z przeznaczeniem na roboty budowlane przy budynku położonym przy ul.</w:t>
      </w:r>
      <w:r w:rsidRPr="00BB095F">
        <w:rPr>
          <w:rFonts w:ascii="Times New Roman" w:hAnsi="Times New Roman"/>
        </w:rPr>
        <w:t xml:space="preserve"> </w:t>
      </w:r>
      <w:r w:rsidRPr="00BB095F">
        <w:rPr>
          <w:rFonts w:ascii="Times New Roman" w:hAnsi="Times New Roman"/>
          <w:sz w:val="24"/>
          <w:szCs w:val="24"/>
        </w:rPr>
        <w:t>Chrobrego 5 w Żarach (remont elewacji oraz klatki schodowej),</w:t>
      </w:r>
    </w:p>
    <w:p w:rsidR="00693D54" w:rsidRPr="00BB095F" w:rsidRDefault="00693D54" w:rsidP="00BB095F">
      <w:pPr>
        <w:pStyle w:val="Akapitzlist"/>
        <w:numPr>
          <w:ilvl w:val="0"/>
          <w:numId w:val="3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BB095F">
        <w:rPr>
          <w:rFonts w:ascii="Times New Roman" w:hAnsi="Times New Roman"/>
          <w:i/>
          <w:sz w:val="24"/>
          <w:szCs w:val="24"/>
        </w:rPr>
        <w:t>Wspólnocie Mieszkaniowej przy Plac Przyjaźni 9 w Żarach</w:t>
      </w:r>
      <w:r w:rsidRPr="00BB095F">
        <w:rPr>
          <w:rFonts w:ascii="Times New Roman" w:hAnsi="Times New Roman"/>
          <w:sz w:val="24"/>
          <w:szCs w:val="24"/>
        </w:rPr>
        <w:t>, w wysokości 82 884,38 zł brutto, z przeznaczeniem na roboty budowlane przy budynku położonym przy Plac Przyjaźni 9 w Żarach (remont elewacji).</w:t>
      </w:r>
    </w:p>
    <w:p w:rsidR="00693D54" w:rsidRPr="00867C47" w:rsidRDefault="00693D54" w:rsidP="00570053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sz w:val="24"/>
          <w:szCs w:val="24"/>
        </w:rPr>
        <w:t>§ 2. Dotacje zostają udzielone ze środków budżetu Gminy Żary o statusie miejskim na 2014 rok.</w:t>
      </w:r>
    </w:p>
    <w:p w:rsidR="00693D54" w:rsidRPr="00867C47" w:rsidRDefault="00693D54" w:rsidP="00570053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sz w:val="24"/>
          <w:szCs w:val="24"/>
        </w:rPr>
        <w:t>§ 3. Szczegółowe zasady przekazania dotacji, ich przeznaczenia i sposobu rozliczenia dotacji zostaną określone w umowach zawartych przez Gminę Żary o statusie miejskim z podmiotami wymienionymi w § 1 uchwały.</w:t>
      </w:r>
    </w:p>
    <w:p w:rsidR="00693D54" w:rsidRPr="00867C47" w:rsidRDefault="00693D54" w:rsidP="00570053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sz w:val="24"/>
          <w:szCs w:val="24"/>
        </w:rPr>
        <w:t>§ 4. Wykonanie uchwały powierza się Burmistrzowi Miasta Żary.</w:t>
      </w:r>
    </w:p>
    <w:p w:rsidR="00693D54" w:rsidRPr="00867C47" w:rsidRDefault="00693D54" w:rsidP="005A46BA">
      <w:pPr>
        <w:keepLines/>
        <w:ind w:firstLine="181"/>
        <w:jc w:val="both"/>
        <w:rPr>
          <w:rFonts w:ascii="Times New Roman" w:hAnsi="Times New Roman"/>
          <w:sz w:val="24"/>
          <w:szCs w:val="24"/>
        </w:rPr>
      </w:pPr>
      <w:r w:rsidRPr="00867C47">
        <w:rPr>
          <w:rFonts w:ascii="Times New Roman" w:hAnsi="Times New Roman"/>
          <w:sz w:val="24"/>
          <w:szCs w:val="24"/>
        </w:rPr>
        <w:t xml:space="preserve">§ 5. Uchwała wchodzi w życie z dniem podjęcia. </w:t>
      </w:r>
    </w:p>
    <w:sectPr w:rsidR="00693D54" w:rsidRPr="00867C47" w:rsidSect="00570053">
      <w:pgSz w:w="11906" w:h="16838"/>
      <w:pgMar w:top="899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F9" w:rsidRDefault="00E837F9" w:rsidP="00287BAA">
      <w:pPr>
        <w:spacing w:after="0" w:line="240" w:lineRule="auto"/>
      </w:pPr>
      <w:r>
        <w:separator/>
      </w:r>
    </w:p>
  </w:endnote>
  <w:endnote w:type="continuationSeparator" w:id="0">
    <w:p w:rsidR="00E837F9" w:rsidRDefault="00E837F9" w:rsidP="0028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F9" w:rsidRDefault="00E837F9" w:rsidP="00287BAA">
      <w:pPr>
        <w:spacing w:after="0" w:line="240" w:lineRule="auto"/>
      </w:pPr>
      <w:r>
        <w:separator/>
      </w:r>
    </w:p>
  </w:footnote>
  <w:footnote w:type="continuationSeparator" w:id="0">
    <w:p w:rsidR="00E837F9" w:rsidRDefault="00E837F9" w:rsidP="0028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1F5"/>
    <w:multiLevelType w:val="hybridMultilevel"/>
    <w:tmpl w:val="4FBAFF4E"/>
    <w:lvl w:ilvl="0" w:tplc="447496AA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C280329"/>
    <w:multiLevelType w:val="hybridMultilevel"/>
    <w:tmpl w:val="6A8C06EA"/>
    <w:lvl w:ilvl="0" w:tplc="CA5CB90E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44677E8"/>
    <w:multiLevelType w:val="hybridMultilevel"/>
    <w:tmpl w:val="4FBAFF4E"/>
    <w:lvl w:ilvl="0" w:tplc="447496AA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2DA174C"/>
    <w:multiLevelType w:val="hybridMultilevel"/>
    <w:tmpl w:val="78FE42AA"/>
    <w:lvl w:ilvl="0" w:tplc="CA5CB90E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5DE356D"/>
    <w:multiLevelType w:val="hybridMultilevel"/>
    <w:tmpl w:val="A2D2FF7E"/>
    <w:lvl w:ilvl="0" w:tplc="CA5CB90E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9E25448"/>
    <w:multiLevelType w:val="hybridMultilevel"/>
    <w:tmpl w:val="717653FC"/>
    <w:lvl w:ilvl="0" w:tplc="447496AA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448552A6"/>
    <w:multiLevelType w:val="hybridMultilevel"/>
    <w:tmpl w:val="A2D0B4B2"/>
    <w:lvl w:ilvl="0" w:tplc="447496AA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61B2FC8"/>
    <w:multiLevelType w:val="hybridMultilevel"/>
    <w:tmpl w:val="8F0AD8CE"/>
    <w:lvl w:ilvl="0" w:tplc="447496AA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57B1712C"/>
    <w:multiLevelType w:val="hybridMultilevel"/>
    <w:tmpl w:val="0A9428A8"/>
    <w:lvl w:ilvl="0" w:tplc="3026677E">
      <w:start w:val="1"/>
      <w:numFmt w:val="decimal"/>
      <w:lvlText w:val="%1)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C9F5A1A"/>
    <w:multiLevelType w:val="hybridMultilevel"/>
    <w:tmpl w:val="B3C065A2"/>
    <w:lvl w:ilvl="0" w:tplc="58ECDE1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A846A6"/>
    <w:multiLevelType w:val="hybridMultilevel"/>
    <w:tmpl w:val="B0180B64"/>
    <w:lvl w:ilvl="0" w:tplc="CA5CB90E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7AD17B80"/>
    <w:multiLevelType w:val="hybridMultilevel"/>
    <w:tmpl w:val="7C64974A"/>
    <w:lvl w:ilvl="0" w:tplc="04150011">
      <w:start w:val="1"/>
      <w:numFmt w:val="decimal"/>
      <w:lvlText w:val="%1)"/>
      <w:lvlJc w:val="left"/>
      <w:pPr>
        <w:ind w:left="14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E1"/>
    <w:rsid w:val="00004BEA"/>
    <w:rsid w:val="00006C1D"/>
    <w:rsid w:val="000161FF"/>
    <w:rsid w:val="00016845"/>
    <w:rsid w:val="0002257D"/>
    <w:rsid w:val="00044547"/>
    <w:rsid w:val="00063739"/>
    <w:rsid w:val="000714D7"/>
    <w:rsid w:val="00074943"/>
    <w:rsid w:val="00090793"/>
    <w:rsid w:val="00091AB3"/>
    <w:rsid w:val="0009423A"/>
    <w:rsid w:val="000A01D4"/>
    <w:rsid w:val="000A12A7"/>
    <w:rsid w:val="000A5EE6"/>
    <w:rsid w:val="000C6701"/>
    <w:rsid w:val="000E1EAA"/>
    <w:rsid w:val="000E5ECC"/>
    <w:rsid w:val="000F550B"/>
    <w:rsid w:val="00112448"/>
    <w:rsid w:val="00112830"/>
    <w:rsid w:val="001150CD"/>
    <w:rsid w:val="00146B4F"/>
    <w:rsid w:val="00166866"/>
    <w:rsid w:val="001A7CE2"/>
    <w:rsid w:val="001C5927"/>
    <w:rsid w:val="001C5A80"/>
    <w:rsid w:val="001E49A4"/>
    <w:rsid w:val="00212394"/>
    <w:rsid w:val="0021524E"/>
    <w:rsid w:val="00233F29"/>
    <w:rsid w:val="0023435B"/>
    <w:rsid w:val="00244715"/>
    <w:rsid w:val="00284E8E"/>
    <w:rsid w:val="00287BAA"/>
    <w:rsid w:val="00294247"/>
    <w:rsid w:val="002C1191"/>
    <w:rsid w:val="002C357B"/>
    <w:rsid w:val="002E3D90"/>
    <w:rsid w:val="00300D19"/>
    <w:rsid w:val="0030632F"/>
    <w:rsid w:val="003160B4"/>
    <w:rsid w:val="00322A8C"/>
    <w:rsid w:val="00322D0A"/>
    <w:rsid w:val="00342B51"/>
    <w:rsid w:val="00392634"/>
    <w:rsid w:val="003936C8"/>
    <w:rsid w:val="003C55A7"/>
    <w:rsid w:val="003D6EC4"/>
    <w:rsid w:val="004128FF"/>
    <w:rsid w:val="00433313"/>
    <w:rsid w:val="004357D8"/>
    <w:rsid w:val="0045101D"/>
    <w:rsid w:val="004654EE"/>
    <w:rsid w:val="004700BD"/>
    <w:rsid w:val="004A1BBD"/>
    <w:rsid w:val="004B5B9C"/>
    <w:rsid w:val="004E26F9"/>
    <w:rsid w:val="00517282"/>
    <w:rsid w:val="00531A6C"/>
    <w:rsid w:val="00540F7E"/>
    <w:rsid w:val="00550BAD"/>
    <w:rsid w:val="00564314"/>
    <w:rsid w:val="00570053"/>
    <w:rsid w:val="00587113"/>
    <w:rsid w:val="005A46BA"/>
    <w:rsid w:val="005A7A88"/>
    <w:rsid w:val="005D0CDD"/>
    <w:rsid w:val="005E4CB7"/>
    <w:rsid w:val="0060487A"/>
    <w:rsid w:val="006507D1"/>
    <w:rsid w:val="0065498B"/>
    <w:rsid w:val="00693D54"/>
    <w:rsid w:val="006C2D30"/>
    <w:rsid w:val="006D375B"/>
    <w:rsid w:val="006D390E"/>
    <w:rsid w:val="006E0619"/>
    <w:rsid w:val="0071678D"/>
    <w:rsid w:val="0071797D"/>
    <w:rsid w:val="007201E1"/>
    <w:rsid w:val="007556F4"/>
    <w:rsid w:val="00776E5A"/>
    <w:rsid w:val="007A01A2"/>
    <w:rsid w:val="007C0EA7"/>
    <w:rsid w:val="007C38E1"/>
    <w:rsid w:val="00801AFB"/>
    <w:rsid w:val="00816C54"/>
    <w:rsid w:val="008349B9"/>
    <w:rsid w:val="00842631"/>
    <w:rsid w:val="00861CBD"/>
    <w:rsid w:val="00867C47"/>
    <w:rsid w:val="00875A1B"/>
    <w:rsid w:val="008A5CBC"/>
    <w:rsid w:val="008B1B66"/>
    <w:rsid w:val="009029B0"/>
    <w:rsid w:val="0091075D"/>
    <w:rsid w:val="00913D08"/>
    <w:rsid w:val="00926216"/>
    <w:rsid w:val="009626D5"/>
    <w:rsid w:val="00973A4B"/>
    <w:rsid w:val="009800B7"/>
    <w:rsid w:val="009A0D51"/>
    <w:rsid w:val="009A2179"/>
    <w:rsid w:val="009E3EC4"/>
    <w:rsid w:val="009E50AC"/>
    <w:rsid w:val="00A1198B"/>
    <w:rsid w:val="00A17AAC"/>
    <w:rsid w:val="00A33D77"/>
    <w:rsid w:val="00A34093"/>
    <w:rsid w:val="00A4288C"/>
    <w:rsid w:val="00A449F6"/>
    <w:rsid w:val="00A54751"/>
    <w:rsid w:val="00A56F71"/>
    <w:rsid w:val="00A75A3F"/>
    <w:rsid w:val="00A7796E"/>
    <w:rsid w:val="00A90632"/>
    <w:rsid w:val="00AA5CDD"/>
    <w:rsid w:val="00AC44C1"/>
    <w:rsid w:val="00B25CCB"/>
    <w:rsid w:val="00B53B6A"/>
    <w:rsid w:val="00B54006"/>
    <w:rsid w:val="00B60726"/>
    <w:rsid w:val="00B74A4D"/>
    <w:rsid w:val="00B762C4"/>
    <w:rsid w:val="00BB095F"/>
    <w:rsid w:val="00BC3052"/>
    <w:rsid w:val="00BC3E12"/>
    <w:rsid w:val="00BD1B06"/>
    <w:rsid w:val="00BD4DC8"/>
    <w:rsid w:val="00BD613E"/>
    <w:rsid w:val="00BF4B7B"/>
    <w:rsid w:val="00C134E8"/>
    <w:rsid w:val="00C32B99"/>
    <w:rsid w:val="00C40E5E"/>
    <w:rsid w:val="00C46DD6"/>
    <w:rsid w:val="00C77899"/>
    <w:rsid w:val="00C927B5"/>
    <w:rsid w:val="00CD07EA"/>
    <w:rsid w:val="00CE436C"/>
    <w:rsid w:val="00D00CA1"/>
    <w:rsid w:val="00D27880"/>
    <w:rsid w:val="00D40C05"/>
    <w:rsid w:val="00D42038"/>
    <w:rsid w:val="00D427B7"/>
    <w:rsid w:val="00D54D4F"/>
    <w:rsid w:val="00D57DA7"/>
    <w:rsid w:val="00DA10A5"/>
    <w:rsid w:val="00DA13A2"/>
    <w:rsid w:val="00DB1C90"/>
    <w:rsid w:val="00E02307"/>
    <w:rsid w:val="00E264B3"/>
    <w:rsid w:val="00E36DDC"/>
    <w:rsid w:val="00E377B1"/>
    <w:rsid w:val="00E44341"/>
    <w:rsid w:val="00E540A6"/>
    <w:rsid w:val="00E77EF0"/>
    <w:rsid w:val="00E837F9"/>
    <w:rsid w:val="00EA687B"/>
    <w:rsid w:val="00EB2159"/>
    <w:rsid w:val="00EB400C"/>
    <w:rsid w:val="00EC319E"/>
    <w:rsid w:val="00EC383D"/>
    <w:rsid w:val="00EE0D6B"/>
    <w:rsid w:val="00EE264C"/>
    <w:rsid w:val="00EF0207"/>
    <w:rsid w:val="00F24835"/>
    <w:rsid w:val="00F36E36"/>
    <w:rsid w:val="00F971E5"/>
    <w:rsid w:val="00FA64C9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3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A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01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8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B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BA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C38E1"/>
    <w:pPr>
      <w:spacing w:after="0" w:line="240" w:lineRule="auto"/>
    </w:pPr>
    <w:rPr>
      <w:rFonts w:ascii="Arial Narrow" w:eastAsia="Times New Roman" w:hAnsi="Arial Narrow" w:cs="Arial"/>
      <w:sz w:val="20"/>
      <w:szCs w:val="20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38E1"/>
    <w:rPr>
      <w:rFonts w:ascii="Arial Narrow" w:hAnsi="Arial Narrow" w:cs="Arial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3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A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01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8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B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BA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C38E1"/>
    <w:pPr>
      <w:spacing w:after="0" w:line="240" w:lineRule="auto"/>
    </w:pPr>
    <w:rPr>
      <w:rFonts w:ascii="Arial Narrow" w:eastAsia="Times New Roman" w:hAnsi="Arial Narrow" w:cs="Arial"/>
      <w:sz w:val="20"/>
      <w:szCs w:val="20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38E1"/>
    <w:rPr>
      <w:rFonts w:ascii="Arial Narrow" w:hAnsi="Arial Narrow" w:cs="Arial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4</cp:revision>
  <cp:lastPrinted>2015-12-04T07:10:00Z</cp:lastPrinted>
  <dcterms:created xsi:type="dcterms:W3CDTF">2015-12-04T07:11:00Z</dcterms:created>
  <dcterms:modified xsi:type="dcterms:W3CDTF">2015-12-04T08:35:00Z</dcterms:modified>
</cp:coreProperties>
</file>