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43" w:rsidRDefault="00387643">
      <w:pPr>
        <w:pStyle w:val="Adres"/>
        <w:keepLines w:val="0"/>
        <w:spacing w:line="360" w:lineRule="auto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387643" w:rsidRDefault="00387643">
      <w:pPr>
        <w:pStyle w:val="Adres"/>
        <w:keepLines w:val="0"/>
        <w:spacing w:line="360" w:lineRule="auto"/>
        <w:rPr>
          <w:rFonts w:ascii="Century Gothic" w:hAnsi="Century Gothic" w:cs="Arial Narrow"/>
          <w:b/>
          <w:bCs/>
          <w:sz w:val="22"/>
          <w:szCs w:val="22"/>
          <w:u w:val="single"/>
        </w:rPr>
      </w:pPr>
      <w:r>
        <w:rPr>
          <w:rFonts w:ascii="Century Gothic" w:hAnsi="Century Gothic" w:cs="Arial Narrow"/>
          <w:b/>
          <w:bCs/>
          <w:sz w:val="22"/>
          <w:szCs w:val="22"/>
          <w:u w:val="single"/>
        </w:rPr>
        <w:t>Zamawiający:</w:t>
      </w:r>
    </w:p>
    <w:p w:rsidR="00387643" w:rsidRDefault="00387643">
      <w:pPr>
        <w:spacing w:line="360" w:lineRule="auto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Gmina Żary o statusie miejskim</w:t>
      </w:r>
    </w:p>
    <w:p w:rsidR="00387643" w:rsidRDefault="00387643">
      <w:pPr>
        <w:spacing w:line="360" w:lineRule="auto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Rynek 1 - 5</w:t>
      </w:r>
    </w:p>
    <w:p w:rsidR="00387643" w:rsidRDefault="00387643">
      <w:pPr>
        <w:spacing w:line="360" w:lineRule="auto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68 - 200 Żary</w:t>
      </w:r>
    </w:p>
    <w:p w:rsidR="00387643" w:rsidRDefault="00387643">
      <w:pPr>
        <w:pStyle w:val="paragraf"/>
        <w:keepNext w:val="0"/>
        <w:spacing w:before="0" w:after="0" w:line="360" w:lineRule="auto"/>
        <w:rPr>
          <w:rFonts w:ascii="Century Gothic" w:hAnsi="Century Gothic" w:cs="Arial Narrow"/>
          <w:sz w:val="22"/>
          <w:szCs w:val="22"/>
        </w:rPr>
      </w:pPr>
    </w:p>
    <w:p w:rsidR="00387643" w:rsidRDefault="00387643">
      <w:pPr>
        <w:pStyle w:val="Nagwek1"/>
        <w:spacing w:line="360" w:lineRule="auto"/>
        <w:jc w:val="center"/>
        <w:rPr>
          <w:rFonts w:ascii="Century Gothic" w:hAnsi="Century Gothic" w:cs="Arial Narrow"/>
          <w:caps/>
          <w:sz w:val="32"/>
          <w:szCs w:val="32"/>
        </w:rPr>
      </w:pPr>
      <w:r>
        <w:rPr>
          <w:rFonts w:ascii="Century Gothic" w:hAnsi="Century Gothic" w:cs="Arial Narrow"/>
          <w:caps/>
          <w:sz w:val="32"/>
          <w:szCs w:val="32"/>
        </w:rPr>
        <w:t xml:space="preserve">Specyfikacja Istotnych </w:t>
      </w:r>
    </w:p>
    <w:p w:rsidR="00387643" w:rsidRDefault="00387643">
      <w:pPr>
        <w:pStyle w:val="Nagwek1"/>
        <w:spacing w:line="360" w:lineRule="auto"/>
        <w:jc w:val="center"/>
        <w:rPr>
          <w:rFonts w:ascii="Century Gothic" w:hAnsi="Century Gothic" w:cs="Arial Narrow"/>
          <w:caps/>
          <w:sz w:val="32"/>
          <w:szCs w:val="32"/>
        </w:rPr>
      </w:pPr>
      <w:r>
        <w:rPr>
          <w:rFonts w:ascii="Century Gothic" w:hAnsi="Century Gothic" w:cs="Arial Narrow"/>
          <w:caps/>
          <w:sz w:val="32"/>
          <w:szCs w:val="32"/>
        </w:rPr>
        <w:t>Warunków Zamówienia (SIWZ)</w:t>
      </w:r>
    </w:p>
    <w:p w:rsidR="00387643" w:rsidRDefault="00387643">
      <w:pPr>
        <w:spacing w:line="360" w:lineRule="auto"/>
        <w:rPr>
          <w:rFonts w:ascii="Century Gothic" w:hAnsi="Century Gothic" w:cs="Arial Narrow"/>
          <w:b/>
          <w:bCs/>
          <w:sz w:val="22"/>
          <w:szCs w:val="22"/>
        </w:rPr>
      </w:pPr>
    </w:p>
    <w:p w:rsidR="00387643" w:rsidRDefault="00387643">
      <w:pPr>
        <w:pStyle w:val="Adres"/>
        <w:keepLines w:val="0"/>
        <w:spacing w:line="360" w:lineRule="auto"/>
        <w:rPr>
          <w:rFonts w:ascii="Century Gothic" w:hAnsi="Century Gothic" w:cs="Arial Narrow"/>
          <w:b/>
          <w:bCs/>
          <w:sz w:val="22"/>
          <w:szCs w:val="22"/>
          <w:u w:val="single"/>
        </w:rPr>
      </w:pPr>
      <w:r>
        <w:rPr>
          <w:rFonts w:ascii="Century Gothic" w:hAnsi="Century Gothic" w:cs="Arial Narrow"/>
          <w:b/>
          <w:bCs/>
          <w:sz w:val="22"/>
          <w:szCs w:val="22"/>
          <w:u w:val="single"/>
        </w:rPr>
        <w:t>Przedmiot zamówienia:</w:t>
      </w:r>
    </w:p>
    <w:p w:rsidR="00387643" w:rsidRDefault="00387643">
      <w:pPr>
        <w:pStyle w:val="Adres"/>
        <w:keepLines w:val="0"/>
        <w:spacing w:line="360" w:lineRule="auto"/>
        <w:rPr>
          <w:rFonts w:ascii="Century Gothic" w:hAnsi="Century Gothic" w:cs="Arial Narrow"/>
          <w:b/>
          <w:bCs/>
          <w:sz w:val="22"/>
          <w:szCs w:val="22"/>
          <w:u w:val="single"/>
        </w:rPr>
      </w:pPr>
    </w:p>
    <w:p w:rsidR="00387643" w:rsidRDefault="00387643">
      <w:pPr>
        <w:pStyle w:val="Adres"/>
        <w:keepLines w:val="0"/>
        <w:spacing w:line="360" w:lineRule="auto"/>
        <w:rPr>
          <w:rFonts w:ascii="Century Gothic" w:hAnsi="Century Gothic" w:cs="Arial Narrow"/>
          <w:b/>
          <w:bCs/>
          <w:sz w:val="8"/>
          <w:szCs w:val="8"/>
          <w:u w:val="single"/>
        </w:rPr>
      </w:pPr>
    </w:p>
    <w:p w:rsidR="00387643" w:rsidRDefault="007326A2">
      <w:pPr>
        <w:pStyle w:val="Tekstpodstawowy"/>
        <w:spacing w:after="0" w:line="360" w:lineRule="auto"/>
        <w:jc w:val="center"/>
        <w:rPr>
          <w:rFonts w:ascii="Century Gothic" w:hAnsi="Century Gothic"/>
          <w:b/>
          <w:i/>
          <w:smallCaps/>
          <w:sz w:val="28"/>
          <w:szCs w:val="28"/>
        </w:rPr>
      </w:pPr>
      <w:r>
        <w:rPr>
          <w:rFonts w:ascii="Century Gothic" w:hAnsi="Century Gothic"/>
          <w:b/>
          <w:i/>
          <w:smallCaps/>
          <w:sz w:val="28"/>
          <w:szCs w:val="28"/>
        </w:rPr>
        <w:t>„Kompleksowa obsługa b</w:t>
      </w:r>
      <w:r w:rsidR="00387643">
        <w:rPr>
          <w:rFonts w:ascii="Century Gothic" w:hAnsi="Century Gothic"/>
          <w:b/>
          <w:i/>
          <w:smallCaps/>
          <w:sz w:val="28"/>
          <w:szCs w:val="28"/>
        </w:rPr>
        <w:t>ankowa budżetu Gminy Żary o statusie miejskim oraz jej jednostek organizacyjnych ”</w:t>
      </w:r>
    </w:p>
    <w:p w:rsidR="00387643" w:rsidRDefault="00387643">
      <w:pPr>
        <w:spacing w:line="360" w:lineRule="auto"/>
        <w:rPr>
          <w:rFonts w:ascii="Century Gothic" w:hAnsi="Century Gothic" w:cs="Arial Narrow"/>
          <w:b/>
          <w:bCs/>
          <w:sz w:val="22"/>
          <w:szCs w:val="22"/>
        </w:rPr>
      </w:pPr>
    </w:p>
    <w:p w:rsidR="00387643" w:rsidRDefault="00387643">
      <w:pPr>
        <w:spacing w:line="360" w:lineRule="auto"/>
        <w:rPr>
          <w:rFonts w:ascii="Century Gothic" w:hAnsi="Century Gothic" w:cs="Arial Narrow"/>
          <w:b/>
          <w:bCs/>
          <w:sz w:val="22"/>
          <w:szCs w:val="22"/>
          <w:u w:val="single"/>
        </w:rPr>
      </w:pPr>
    </w:p>
    <w:p w:rsidR="00387643" w:rsidRDefault="00387643">
      <w:pPr>
        <w:spacing w:line="360" w:lineRule="auto"/>
        <w:rPr>
          <w:rFonts w:ascii="Century Gothic" w:hAnsi="Century Gothic" w:cs="Arial Narrow"/>
          <w:b/>
          <w:bCs/>
          <w:sz w:val="22"/>
          <w:szCs w:val="22"/>
          <w:u w:val="single"/>
        </w:rPr>
      </w:pPr>
      <w:r>
        <w:rPr>
          <w:rFonts w:ascii="Century Gothic" w:hAnsi="Century Gothic" w:cs="Arial Narrow"/>
          <w:b/>
          <w:bCs/>
          <w:sz w:val="22"/>
          <w:szCs w:val="22"/>
          <w:u w:val="single"/>
        </w:rPr>
        <w:t>Zawartość opracowania:</w:t>
      </w:r>
    </w:p>
    <w:p w:rsidR="00387643" w:rsidRDefault="00387643">
      <w:pPr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387643" w:rsidRDefault="00387643">
      <w:pPr>
        <w:pStyle w:val="Nagwek9"/>
        <w:tabs>
          <w:tab w:val="left" w:pos="1560"/>
          <w:tab w:val="left" w:pos="1843"/>
        </w:tabs>
        <w:spacing w:line="360" w:lineRule="auto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b/>
          <w:bCs/>
          <w:sz w:val="22"/>
          <w:szCs w:val="22"/>
        </w:rPr>
        <w:t>ROZDZIAŁ I</w:t>
      </w:r>
      <w:r>
        <w:rPr>
          <w:rFonts w:ascii="Century Gothic" w:hAnsi="Century Gothic" w:cs="Arial Narrow"/>
          <w:b/>
          <w:bCs/>
          <w:sz w:val="22"/>
          <w:szCs w:val="22"/>
        </w:rPr>
        <w:tab/>
      </w:r>
      <w:r>
        <w:rPr>
          <w:rFonts w:ascii="Century Gothic" w:hAnsi="Century Gothic" w:cs="Arial Narrow"/>
          <w:b/>
          <w:bCs/>
          <w:sz w:val="22"/>
          <w:szCs w:val="22"/>
        </w:rPr>
        <w:tab/>
      </w:r>
      <w:r>
        <w:rPr>
          <w:rFonts w:ascii="Century Gothic" w:hAnsi="Century Gothic" w:cs="Arial Narrow"/>
          <w:b/>
          <w:bCs/>
          <w:sz w:val="22"/>
          <w:szCs w:val="22"/>
        </w:rPr>
        <w:tab/>
      </w:r>
      <w:r>
        <w:rPr>
          <w:rFonts w:ascii="Century Gothic" w:hAnsi="Century Gothic" w:cs="Arial Narrow"/>
          <w:sz w:val="22"/>
          <w:szCs w:val="22"/>
        </w:rPr>
        <w:t>INSTRUKCJA DLA WYKONAWCÓW</w:t>
      </w:r>
    </w:p>
    <w:p w:rsidR="00387643" w:rsidRDefault="00387643">
      <w:pPr>
        <w:pStyle w:val="Nagwek9"/>
        <w:tabs>
          <w:tab w:val="left" w:pos="1560"/>
          <w:tab w:val="left" w:pos="1843"/>
        </w:tabs>
        <w:spacing w:line="360" w:lineRule="auto"/>
        <w:rPr>
          <w:rFonts w:ascii="Century Gothic" w:hAnsi="Century Gothic" w:cs="Arial Narrow"/>
          <w:b/>
          <w:bCs/>
          <w:sz w:val="22"/>
          <w:szCs w:val="22"/>
        </w:rPr>
      </w:pPr>
      <w:r>
        <w:rPr>
          <w:rFonts w:ascii="Century Gothic" w:hAnsi="Century Gothic" w:cs="Arial Narrow"/>
          <w:b/>
          <w:bCs/>
          <w:sz w:val="22"/>
          <w:szCs w:val="22"/>
        </w:rPr>
        <w:t>ROZDZIAŁ II</w:t>
      </w:r>
      <w:r>
        <w:rPr>
          <w:rFonts w:ascii="Century Gothic" w:hAnsi="Century Gothic" w:cs="Arial Narrow"/>
          <w:b/>
          <w:bCs/>
          <w:sz w:val="22"/>
          <w:szCs w:val="22"/>
        </w:rPr>
        <w:tab/>
      </w:r>
      <w:r>
        <w:rPr>
          <w:rFonts w:ascii="Century Gothic" w:hAnsi="Century Gothic" w:cs="Arial Narrow"/>
          <w:b/>
          <w:bCs/>
          <w:sz w:val="22"/>
          <w:szCs w:val="22"/>
        </w:rPr>
        <w:tab/>
      </w:r>
      <w:r>
        <w:rPr>
          <w:rFonts w:ascii="Century Gothic" w:hAnsi="Century Gothic" w:cs="Arial Narrow"/>
          <w:b/>
          <w:bCs/>
          <w:sz w:val="22"/>
          <w:szCs w:val="22"/>
        </w:rPr>
        <w:tab/>
      </w:r>
      <w:r>
        <w:rPr>
          <w:rFonts w:ascii="Century Gothic" w:hAnsi="Century Gothic" w:cs="Arial Narrow"/>
          <w:sz w:val="22"/>
          <w:szCs w:val="22"/>
        </w:rPr>
        <w:t>FORMULARZ OFERTY WRAZ Z ZAŁĄCZNIKAMI</w:t>
      </w:r>
      <w:r>
        <w:rPr>
          <w:rFonts w:ascii="Century Gothic" w:hAnsi="Century Gothic" w:cs="Arial Narrow"/>
          <w:b/>
          <w:bCs/>
          <w:sz w:val="22"/>
          <w:szCs w:val="22"/>
        </w:rPr>
        <w:t xml:space="preserve"> </w:t>
      </w:r>
    </w:p>
    <w:p w:rsidR="00387643" w:rsidRDefault="00387643">
      <w:pPr>
        <w:pStyle w:val="Nagwek9"/>
        <w:tabs>
          <w:tab w:val="left" w:pos="1560"/>
          <w:tab w:val="left" w:pos="1843"/>
        </w:tabs>
        <w:spacing w:line="360" w:lineRule="auto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b/>
          <w:bCs/>
          <w:sz w:val="22"/>
          <w:szCs w:val="22"/>
        </w:rPr>
        <w:t>ROZDZIAŁ III</w:t>
      </w:r>
      <w:r>
        <w:rPr>
          <w:rFonts w:ascii="Century Gothic" w:hAnsi="Century Gothic" w:cs="Arial Narrow"/>
          <w:b/>
          <w:bCs/>
          <w:sz w:val="22"/>
          <w:szCs w:val="22"/>
        </w:rPr>
        <w:tab/>
      </w:r>
      <w:r>
        <w:rPr>
          <w:rFonts w:ascii="Century Gothic" w:hAnsi="Century Gothic" w:cs="Arial Narrow"/>
          <w:b/>
          <w:bCs/>
          <w:sz w:val="22"/>
          <w:szCs w:val="22"/>
        </w:rPr>
        <w:tab/>
      </w:r>
      <w:r>
        <w:rPr>
          <w:rFonts w:ascii="Century Gothic" w:hAnsi="Century Gothic" w:cs="Arial Narrow"/>
          <w:b/>
          <w:bCs/>
          <w:sz w:val="22"/>
          <w:szCs w:val="22"/>
        </w:rPr>
        <w:tab/>
      </w:r>
      <w:r>
        <w:rPr>
          <w:rFonts w:ascii="Century Gothic" w:hAnsi="Century Gothic" w:cs="Arial Narrow"/>
          <w:sz w:val="22"/>
          <w:szCs w:val="22"/>
        </w:rPr>
        <w:t>OPIS PRZEDMIOTU ZAMÓWIENIA</w:t>
      </w:r>
    </w:p>
    <w:p w:rsidR="00862FC9" w:rsidRDefault="00387643">
      <w:pPr>
        <w:pStyle w:val="Nagwek9"/>
        <w:tabs>
          <w:tab w:val="left" w:pos="1560"/>
          <w:tab w:val="left" w:pos="1843"/>
        </w:tabs>
        <w:spacing w:line="360" w:lineRule="auto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b/>
          <w:bCs/>
          <w:sz w:val="22"/>
          <w:szCs w:val="22"/>
        </w:rPr>
        <w:t>ROZDZIAŁ IV</w:t>
      </w:r>
      <w:r>
        <w:rPr>
          <w:rFonts w:ascii="Century Gothic" w:hAnsi="Century Gothic" w:cs="Arial Narrow"/>
          <w:b/>
          <w:bCs/>
          <w:sz w:val="22"/>
          <w:szCs w:val="22"/>
        </w:rPr>
        <w:tab/>
      </w:r>
      <w:r>
        <w:rPr>
          <w:rFonts w:ascii="Century Gothic" w:hAnsi="Century Gothic" w:cs="Arial Narrow"/>
          <w:b/>
          <w:bCs/>
          <w:sz w:val="22"/>
          <w:szCs w:val="22"/>
        </w:rPr>
        <w:tab/>
      </w:r>
      <w:r>
        <w:rPr>
          <w:rFonts w:ascii="Century Gothic" w:hAnsi="Century Gothic" w:cs="Arial Narrow"/>
          <w:b/>
          <w:bCs/>
          <w:sz w:val="22"/>
          <w:szCs w:val="22"/>
        </w:rPr>
        <w:tab/>
      </w:r>
      <w:r>
        <w:rPr>
          <w:rFonts w:ascii="Century Gothic" w:hAnsi="Century Gothic" w:cs="Arial Narrow"/>
          <w:sz w:val="22"/>
          <w:szCs w:val="22"/>
        </w:rPr>
        <w:t xml:space="preserve">ISTOTNE </w:t>
      </w:r>
      <w:r w:rsidR="00862FC9">
        <w:rPr>
          <w:rFonts w:ascii="Century Gothic" w:hAnsi="Century Gothic" w:cs="Arial Narrow"/>
          <w:sz w:val="22"/>
          <w:szCs w:val="22"/>
        </w:rPr>
        <w:t xml:space="preserve">DLA STRON </w:t>
      </w:r>
      <w:r>
        <w:rPr>
          <w:rFonts w:ascii="Century Gothic" w:hAnsi="Century Gothic" w:cs="Arial Narrow"/>
          <w:sz w:val="22"/>
          <w:szCs w:val="22"/>
        </w:rPr>
        <w:t>POSTANOWIENIA</w:t>
      </w:r>
      <w:r w:rsidR="00862FC9">
        <w:rPr>
          <w:rFonts w:ascii="Century Gothic" w:hAnsi="Century Gothic" w:cs="Arial Narrow"/>
          <w:sz w:val="22"/>
          <w:szCs w:val="22"/>
        </w:rPr>
        <w:t xml:space="preserve"> KTÓRE ZOSTANĄ    </w:t>
      </w:r>
    </w:p>
    <w:p w:rsidR="00387643" w:rsidRDefault="00862FC9">
      <w:pPr>
        <w:pStyle w:val="Nagwek9"/>
        <w:tabs>
          <w:tab w:val="left" w:pos="1560"/>
          <w:tab w:val="left" w:pos="1843"/>
        </w:tabs>
        <w:spacing w:line="360" w:lineRule="auto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b/>
          <w:bCs/>
          <w:sz w:val="22"/>
          <w:szCs w:val="22"/>
        </w:rPr>
        <w:t xml:space="preserve">                              </w:t>
      </w:r>
      <w:r>
        <w:rPr>
          <w:rFonts w:ascii="Century Gothic" w:hAnsi="Century Gothic" w:cs="Arial Narrow"/>
          <w:sz w:val="22"/>
          <w:szCs w:val="22"/>
        </w:rPr>
        <w:t>WPROWADZONE DO TREŚCI ZAWIERANEJ</w:t>
      </w:r>
      <w:r w:rsidR="00387643">
        <w:rPr>
          <w:rFonts w:ascii="Century Gothic" w:hAnsi="Century Gothic" w:cs="Arial Narrow"/>
          <w:sz w:val="22"/>
          <w:szCs w:val="22"/>
        </w:rPr>
        <w:t xml:space="preserve"> UMOWY</w:t>
      </w:r>
    </w:p>
    <w:p w:rsidR="00FA0AC8" w:rsidRPr="008E2E56" w:rsidRDefault="00FA0AC8" w:rsidP="00FA0AC8">
      <w:pPr>
        <w:rPr>
          <w:sz w:val="22"/>
          <w:szCs w:val="22"/>
        </w:rPr>
      </w:pPr>
      <w:r w:rsidRPr="008E2E56">
        <w:rPr>
          <w:rFonts w:ascii="Century Gothic" w:hAnsi="Century Gothic"/>
          <w:b/>
          <w:sz w:val="22"/>
          <w:szCs w:val="22"/>
        </w:rPr>
        <w:t>ROZDZIAŁ V</w:t>
      </w:r>
      <w:r w:rsidRPr="008E2E56">
        <w:rPr>
          <w:rFonts w:ascii="Century Gothic" w:hAnsi="Century Gothic"/>
          <w:b/>
          <w:sz w:val="22"/>
          <w:szCs w:val="22"/>
        </w:rPr>
        <w:tab/>
      </w:r>
      <w:r w:rsidRPr="008E2E56">
        <w:rPr>
          <w:rFonts w:ascii="Century Gothic" w:hAnsi="Century Gothic"/>
          <w:sz w:val="22"/>
          <w:szCs w:val="22"/>
        </w:rPr>
        <w:t xml:space="preserve">       ZAŁĄCZNIKI</w:t>
      </w:r>
    </w:p>
    <w:p w:rsidR="00387643" w:rsidRDefault="00387643">
      <w:pPr>
        <w:spacing w:line="360" w:lineRule="auto"/>
        <w:ind w:left="2127" w:hanging="2127"/>
        <w:rPr>
          <w:rFonts w:ascii="Century Gothic" w:hAnsi="Century Gothic" w:cs="Arial Narrow"/>
          <w:sz w:val="22"/>
          <w:szCs w:val="22"/>
        </w:rPr>
      </w:pPr>
    </w:p>
    <w:p w:rsidR="00387643" w:rsidRDefault="00387643">
      <w:pPr>
        <w:pStyle w:val="Adres"/>
        <w:keepLines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</w:t>
      </w:r>
    </w:p>
    <w:p w:rsidR="00387643" w:rsidRDefault="00387643">
      <w:pPr>
        <w:pStyle w:val="Adres"/>
        <w:keepLines w:val="0"/>
        <w:spacing w:line="360" w:lineRule="auto"/>
        <w:jc w:val="right"/>
        <w:rPr>
          <w:rFonts w:ascii="Century Gothic" w:hAnsi="Century Gothic" w:cs="Arial Narrow"/>
          <w:sz w:val="22"/>
          <w:szCs w:val="22"/>
          <w:u w:val="single"/>
        </w:rPr>
      </w:pPr>
      <w:r>
        <w:rPr>
          <w:rFonts w:ascii="Century Gothic" w:hAnsi="Century Gothic" w:cs="Arial Narrow"/>
          <w:sz w:val="22"/>
          <w:szCs w:val="22"/>
          <w:u w:val="single"/>
        </w:rPr>
        <w:t>Zatwierdził:</w:t>
      </w:r>
    </w:p>
    <w:p w:rsidR="00387643" w:rsidRDefault="00387643">
      <w:pPr>
        <w:pStyle w:val="Adres"/>
        <w:keepLines w:val="0"/>
        <w:spacing w:line="360" w:lineRule="auto"/>
        <w:jc w:val="right"/>
        <w:rPr>
          <w:rFonts w:ascii="Century Gothic" w:hAnsi="Century Gothic" w:cs="Arial Narrow"/>
          <w:sz w:val="22"/>
          <w:szCs w:val="22"/>
        </w:rPr>
      </w:pPr>
    </w:p>
    <w:p w:rsidR="00387643" w:rsidRDefault="00387643">
      <w:pPr>
        <w:pStyle w:val="Adres"/>
        <w:keepLines w:val="0"/>
        <w:spacing w:line="480" w:lineRule="auto"/>
        <w:jc w:val="right"/>
        <w:rPr>
          <w:rFonts w:ascii="Century Gothic" w:hAnsi="Century Gothic" w:cs="Arial Narrow"/>
          <w:color w:val="FF0000"/>
          <w:sz w:val="22"/>
          <w:szCs w:val="22"/>
        </w:rPr>
      </w:pPr>
      <w:r>
        <w:rPr>
          <w:rFonts w:ascii="Century Gothic" w:hAnsi="Century Gothic" w:cs="Arial Narrow"/>
          <w:color w:val="FF0000"/>
          <w:sz w:val="22"/>
          <w:szCs w:val="22"/>
        </w:rPr>
        <w:t>Burmistrz Miasta Żary</w:t>
      </w:r>
    </w:p>
    <w:p w:rsidR="00387643" w:rsidRDefault="00387643">
      <w:pPr>
        <w:pStyle w:val="Adres"/>
        <w:keepLines w:val="0"/>
        <w:spacing w:line="480" w:lineRule="auto"/>
        <w:jc w:val="right"/>
        <w:rPr>
          <w:rFonts w:ascii="Century Gothic" w:hAnsi="Century Gothic" w:cs="Arial Narrow"/>
          <w:color w:val="FF0000"/>
          <w:sz w:val="22"/>
          <w:szCs w:val="22"/>
        </w:rPr>
      </w:pPr>
      <w:r>
        <w:rPr>
          <w:rFonts w:ascii="Century Gothic" w:hAnsi="Century Gothic" w:cs="Arial Narrow"/>
          <w:color w:val="FF0000"/>
          <w:sz w:val="22"/>
          <w:szCs w:val="22"/>
        </w:rPr>
        <w:t>Wacław Maciuszonek</w:t>
      </w:r>
    </w:p>
    <w:p w:rsidR="00387643" w:rsidRDefault="00387643">
      <w:pPr>
        <w:pStyle w:val="Adres"/>
        <w:keepLines w:val="0"/>
        <w:rPr>
          <w:rFonts w:ascii="Century Gothic" w:hAnsi="Century Gothic" w:cs="Arial Narrow"/>
          <w:b/>
          <w:bCs/>
          <w:sz w:val="22"/>
          <w:szCs w:val="22"/>
        </w:rPr>
      </w:pPr>
    </w:p>
    <w:p w:rsidR="00387643" w:rsidRDefault="00387643">
      <w:pPr>
        <w:pStyle w:val="Adres"/>
        <w:keepLines w:val="0"/>
        <w:jc w:val="center"/>
        <w:rPr>
          <w:rFonts w:ascii="Century Gothic" w:hAnsi="Century Gothic" w:cs="Arial Narrow"/>
          <w:b/>
          <w:bCs/>
          <w:sz w:val="22"/>
          <w:szCs w:val="22"/>
        </w:rPr>
      </w:pPr>
    </w:p>
    <w:p w:rsidR="00387643" w:rsidRDefault="00387643">
      <w:pPr>
        <w:pStyle w:val="Adres"/>
        <w:keepLines w:val="0"/>
        <w:jc w:val="center"/>
        <w:rPr>
          <w:rFonts w:ascii="Century Gothic" w:hAnsi="Century Gothic" w:cs="Arial Narrow"/>
          <w:b/>
          <w:bCs/>
          <w:sz w:val="22"/>
          <w:szCs w:val="22"/>
        </w:rPr>
      </w:pPr>
    </w:p>
    <w:p w:rsidR="00387643" w:rsidRDefault="00387643">
      <w:pPr>
        <w:pStyle w:val="Adres"/>
        <w:keepLines w:val="0"/>
        <w:jc w:val="center"/>
        <w:rPr>
          <w:rFonts w:ascii="Century Gothic" w:hAnsi="Century Gothic" w:cs="Arial Narrow"/>
          <w:b/>
          <w:bCs/>
          <w:sz w:val="22"/>
          <w:szCs w:val="22"/>
        </w:rPr>
      </w:pPr>
    </w:p>
    <w:p w:rsidR="00387643" w:rsidRDefault="008558CB">
      <w:pPr>
        <w:pStyle w:val="Adres"/>
        <w:keepLines w:val="0"/>
        <w:jc w:val="center"/>
        <w:rPr>
          <w:rFonts w:ascii="Century Gothic" w:hAnsi="Century Gothic" w:cs="Arial Narrow"/>
          <w:bCs/>
          <w:sz w:val="22"/>
          <w:szCs w:val="22"/>
        </w:rPr>
      </w:pPr>
      <w:r>
        <w:rPr>
          <w:rFonts w:ascii="Century Gothic" w:hAnsi="Century Gothic" w:cs="Arial Narrow"/>
          <w:bCs/>
          <w:sz w:val="22"/>
          <w:szCs w:val="22"/>
        </w:rPr>
        <w:t>Żary, dnia</w:t>
      </w:r>
      <w:r w:rsidR="00C500C8">
        <w:rPr>
          <w:rFonts w:ascii="Century Gothic" w:hAnsi="Century Gothic" w:cs="Arial Narrow"/>
          <w:bCs/>
          <w:sz w:val="22"/>
          <w:szCs w:val="22"/>
        </w:rPr>
        <w:t xml:space="preserve"> 29 stycznia 2014</w:t>
      </w:r>
      <w:r w:rsidR="00387643">
        <w:rPr>
          <w:rFonts w:ascii="Century Gothic" w:hAnsi="Century Gothic" w:cs="Arial Narrow"/>
          <w:bCs/>
          <w:sz w:val="22"/>
          <w:szCs w:val="22"/>
        </w:rPr>
        <w:t>r.</w:t>
      </w:r>
    </w:p>
    <w:p w:rsidR="00387643" w:rsidRDefault="00387643">
      <w:pPr>
        <w:pStyle w:val="Nagwek6"/>
        <w:rPr>
          <w:rFonts w:ascii="Century Gothic" w:hAnsi="Century Gothic" w:cs="Arial Narrow"/>
          <w:sz w:val="22"/>
          <w:szCs w:val="22"/>
        </w:rPr>
      </w:pPr>
    </w:p>
    <w:p w:rsidR="00387643" w:rsidRDefault="00387643">
      <w:pPr>
        <w:pStyle w:val="Nagwek6"/>
        <w:rPr>
          <w:rFonts w:ascii="Century Gothic" w:hAnsi="Century Gothic" w:cs="Arial Narrow"/>
          <w:sz w:val="22"/>
          <w:szCs w:val="22"/>
        </w:rPr>
      </w:pPr>
    </w:p>
    <w:p w:rsidR="00387643" w:rsidRDefault="00387643">
      <w:pPr>
        <w:pStyle w:val="Nagwek6"/>
        <w:rPr>
          <w:rFonts w:ascii="Century Gothic" w:hAnsi="Century Gothic" w:cs="Arial Narrow"/>
          <w:sz w:val="22"/>
          <w:szCs w:val="22"/>
        </w:rPr>
      </w:pPr>
    </w:p>
    <w:p w:rsidR="00387643" w:rsidRDefault="00387643">
      <w:pPr>
        <w:pStyle w:val="Nagwek6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Informacje ogólne</w:t>
      </w:r>
    </w:p>
    <w:p w:rsidR="00387643" w:rsidRDefault="00387643">
      <w:pPr>
        <w:pStyle w:val="Tekstpodstawowy31"/>
        <w:tabs>
          <w:tab w:val="left" w:pos="360"/>
        </w:tabs>
        <w:spacing w:line="360" w:lineRule="auto"/>
        <w:rPr>
          <w:rFonts w:ascii="Century Gothic" w:hAnsi="Century Gothic" w:cs="Arial Narrow"/>
          <w:b/>
          <w:bCs/>
          <w:sz w:val="22"/>
          <w:szCs w:val="22"/>
        </w:rPr>
      </w:pPr>
    </w:p>
    <w:p w:rsidR="00387643" w:rsidRDefault="00387643">
      <w:pPr>
        <w:pStyle w:val="Tekstpodstawowy31"/>
        <w:tabs>
          <w:tab w:val="left" w:pos="360"/>
        </w:tabs>
        <w:spacing w:line="360" w:lineRule="auto"/>
        <w:ind w:left="360" w:hanging="360"/>
        <w:rPr>
          <w:rFonts w:ascii="Century Gothic" w:hAnsi="Century Gothic" w:cs="Arial Narrow"/>
          <w:b/>
          <w:bCs/>
          <w:sz w:val="22"/>
          <w:szCs w:val="22"/>
        </w:rPr>
      </w:pPr>
      <w:r>
        <w:rPr>
          <w:rFonts w:ascii="Century Gothic" w:hAnsi="Century Gothic" w:cs="Arial Narrow"/>
          <w:b/>
          <w:bCs/>
          <w:sz w:val="22"/>
          <w:szCs w:val="22"/>
        </w:rPr>
        <w:t>Na Specyfikację Istotnych Warunków Zamówienia składa się:</w:t>
      </w:r>
    </w:p>
    <w:p w:rsidR="00387643" w:rsidRDefault="00387643">
      <w:pPr>
        <w:tabs>
          <w:tab w:val="left" w:pos="709"/>
          <w:tab w:val="left" w:pos="1276"/>
        </w:tabs>
        <w:spacing w:line="360" w:lineRule="auto"/>
        <w:jc w:val="both"/>
        <w:rPr>
          <w:rFonts w:ascii="Century Gothic" w:hAnsi="Century Gothic" w:cs="Arial Narrow"/>
          <w:b/>
          <w:bCs/>
          <w:sz w:val="20"/>
          <w:szCs w:val="20"/>
        </w:rPr>
      </w:pPr>
    </w:p>
    <w:p w:rsidR="00387643" w:rsidRDefault="00387643">
      <w:pPr>
        <w:tabs>
          <w:tab w:val="left" w:pos="709"/>
          <w:tab w:val="left" w:pos="1276"/>
        </w:tabs>
        <w:spacing w:line="360" w:lineRule="auto"/>
        <w:jc w:val="both"/>
        <w:rPr>
          <w:rFonts w:ascii="Century Gothic" w:hAnsi="Century Gothic" w:cs="Arial Narrow"/>
          <w:b/>
          <w:bCs/>
          <w:sz w:val="20"/>
          <w:szCs w:val="20"/>
        </w:rPr>
      </w:pPr>
    </w:p>
    <w:p w:rsidR="00387643" w:rsidRDefault="00387643">
      <w:pPr>
        <w:tabs>
          <w:tab w:val="left" w:pos="709"/>
          <w:tab w:val="left" w:pos="1276"/>
        </w:tabs>
        <w:spacing w:line="480" w:lineRule="auto"/>
        <w:jc w:val="both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b/>
          <w:bCs/>
          <w:sz w:val="20"/>
          <w:szCs w:val="20"/>
        </w:rPr>
        <w:t>Rozdział I</w:t>
      </w:r>
      <w:r>
        <w:rPr>
          <w:rFonts w:ascii="Century Gothic" w:hAnsi="Century Gothic" w:cs="Arial Narrow"/>
          <w:b/>
          <w:bCs/>
          <w:sz w:val="20"/>
          <w:szCs w:val="20"/>
        </w:rPr>
        <w:tab/>
      </w:r>
      <w:r>
        <w:rPr>
          <w:rFonts w:ascii="Century Gothic" w:hAnsi="Century Gothic" w:cs="Arial Narrow"/>
          <w:b/>
          <w:bCs/>
          <w:sz w:val="20"/>
          <w:szCs w:val="20"/>
        </w:rPr>
        <w:tab/>
      </w:r>
      <w:r>
        <w:rPr>
          <w:rFonts w:ascii="Century Gothic" w:hAnsi="Century Gothic" w:cs="Arial Narrow"/>
          <w:b/>
          <w:bCs/>
          <w:sz w:val="20"/>
          <w:szCs w:val="20"/>
        </w:rPr>
        <w:tab/>
      </w:r>
      <w:r>
        <w:rPr>
          <w:rFonts w:ascii="Century Gothic" w:hAnsi="Century Gothic" w:cs="Arial Narrow"/>
          <w:sz w:val="20"/>
          <w:szCs w:val="20"/>
        </w:rPr>
        <w:t>Instrukcja dla Wykonawców</w:t>
      </w:r>
      <w:r>
        <w:rPr>
          <w:rFonts w:ascii="Century Gothic" w:hAnsi="Century Gothic" w:cs="Arial Narrow"/>
          <w:sz w:val="20"/>
          <w:szCs w:val="20"/>
        </w:rPr>
        <w:tab/>
      </w:r>
    </w:p>
    <w:p w:rsidR="00387643" w:rsidRDefault="00387643">
      <w:pPr>
        <w:tabs>
          <w:tab w:val="left" w:pos="709"/>
          <w:tab w:val="left" w:pos="1276"/>
        </w:tabs>
        <w:spacing w:line="480" w:lineRule="auto"/>
        <w:jc w:val="both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b/>
          <w:bCs/>
          <w:sz w:val="20"/>
          <w:szCs w:val="20"/>
        </w:rPr>
        <w:t>Rozdział II</w:t>
      </w:r>
      <w:r>
        <w:rPr>
          <w:rFonts w:ascii="Century Gothic" w:hAnsi="Century Gothic" w:cs="Arial Narrow"/>
          <w:sz w:val="20"/>
          <w:szCs w:val="20"/>
        </w:rPr>
        <w:tab/>
      </w:r>
      <w:r>
        <w:rPr>
          <w:rFonts w:ascii="Century Gothic" w:hAnsi="Century Gothic" w:cs="Arial Narrow"/>
          <w:sz w:val="20"/>
          <w:szCs w:val="20"/>
        </w:rPr>
        <w:tab/>
      </w:r>
      <w:r>
        <w:rPr>
          <w:rFonts w:ascii="Century Gothic" w:hAnsi="Century Gothic" w:cs="Arial Narrow"/>
          <w:sz w:val="20"/>
          <w:szCs w:val="20"/>
        </w:rPr>
        <w:tab/>
        <w:t>Formularz oferty wraz z załącznikami:</w:t>
      </w:r>
    </w:p>
    <w:p w:rsidR="00387643" w:rsidRDefault="00387643">
      <w:pPr>
        <w:tabs>
          <w:tab w:val="left" w:pos="1276"/>
        </w:tabs>
        <w:spacing w:line="480" w:lineRule="auto"/>
        <w:jc w:val="both"/>
        <w:rPr>
          <w:rFonts w:ascii="Century Gothic" w:hAnsi="Century Gothic" w:cs="Arial Narrow"/>
          <w:bCs/>
          <w:sz w:val="20"/>
          <w:szCs w:val="20"/>
        </w:rPr>
      </w:pPr>
      <w:r>
        <w:rPr>
          <w:rFonts w:ascii="Century Gothic" w:hAnsi="Century Gothic" w:cs="Arial Narrow"/>
          <w:b/>
          <w:bCs/>
          <w:sz w:val="20"/>
          <w:szCs w:val="20"/>
        </w:rPr>
        <w:t>Załącznik Nr 1</w:t>
      </w:r>
      <w:r>
        <w:rPr>
          <w:rFonts w:ascii="Century Gothic" w:hAnsi="Century Gothic" w:cs="Arial Narrow"/>
          <w:b/>
          <w:bCs/>
          <w:sz w:val="20"/>
          <w:szCs w:val="20"/>
        </w:rPr>
        <w:tab/>
      </w:r>
      <w:r>
        <w:rPr>
          <w:rFonts w:ascii="Century Gothic" w:hAnsi="Century Gothic" w:cs="Arial Narrow"/>
          <w:b/>
          <w:bCs/>
          <w:sz w:val="20"/>
          <w:szCs w:val="20"/>
        </w:rPr>
        <w:tab/>
      </w:r>
      <w:r>
        <w:rPr>
          <w:rFonts w:ascii="Century Gothic" w:hAnsi="Century Gothic" w:cs="Arial Narrow"/>
          <w:bCs/>
          <w:sz w:val="20"/>
          <w:szCs w:val="20"/>
        </w:rPr>
        <w:t>Informacja ogólna o Wykonawcy</w:t>
      </w:r>
    </w:p>
    <w:p w:rsidR="00387643" w:rsidRDefault="00387643">
      <w:pPr>
        <w:tabs>
          <w:tab w:val="left" w:pos="284"/>
          <w:tab w:val="left" w:pos="1276"/>
        </w:tabs>
        <w:spacing w:line="480" w:lineRule="auto"/>
        <w:ind w:left="2124" w:hanging="212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 Narrow"/>
          <w:b/>
          <w:bCs/>
          <w:sz w:val="20"/>
          <w:szCs w:val="20"/>
        </w:rPr>
        <w:t>Załącznik Nr 2</w:t>
      </w:r>
      <w:r>
        <w:rPr>
          <w:rFonts w:ascii="Century Gothic" w:hAnsi="Century Gothic" w:cs="Arial Narrow"/>
          <w:b/>
          <w:bCs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Oświadczenie Wykonawcy o spełnieniu warunków określonych w art. 22 ust. 1 ustawy z dnia 29 stycznia 2004 r. Prawo zamówień publicznych</w:t>
      </w:r>
    </w:p>
    <w:p w:rsidR="00387643" w:rsidRDefault="00387643">
      <w:pPr>
        <w:tabs>
          <w:tab w:val="left" w:pos="1276"/>
        </w:tabs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3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Oświadczenie Wykonawcy o braku podstaw do wykluczenia </w:t>
      </w:r>
    </w:p>
    <w:p w:rsidR="00387643" w:rsidRPr="00EA02F6" w:rsidRDefault="00387643">
      <w:pPr>
        <w:tabs>
          <w:tab w:val="left" w:pos="1276"/>
        </w:tabs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EA02F6">
        <w:rPr>
          <w:rFonts w:ascii="Century Gothic" w:hAnsi="Century Gothic"/>
          <w:b/>
          <w:sz w:val="20"/>
          <w:szCs w:val="20"/>
        </w:rPr>
        <w:t>Załącznik Nr 4</w:t>
      </w:r>
      <w:r w:rsidRPr="00EA02F6">
        <w:rPr>
          <w:rFonts w:ascii="Century Gothic" w:hAnsi="Century Gothic"/>
          <w:b/>
          <w:sz w:val="20"/>
          <w:szCs w:val="20"/>
        </w:rPr>
        <w:tab/>
      </w:r>
      <w:r w:rsidRPr="00EA02F6">
        <w:rPr>
          <w:rFonts w:ascii="Century Gothic" w:hAnsi="Century Gothic"/>
          <w:b/>
          <w:sz w:val="20"/>
          <w:szCs w:val="20"/>
        </w:rPr>
        <w:tab/>
      </w:r>
      <w:r w:rsidRPr="00EA02F6">
        <w:rPr>
          <w:rFonts w:ascii="Century Gothic" w:hAnsi="Century Gothic"/>
          <w:sz w:val="20"/>
          <w:szCs w:val="20"/>
        </w:rPr>
        <w:t xml:space="preserve">Informacja o </w:t>
      </w:r>
      <w:r w:rsidR="000B2D85" w:rsidRPr="00EA02F6">
        <w:rPr>
          <w:rFonts w:ascii="Century Gothic" w:hAnsi="Century Gothic"/>
          <w:sz w:val="20"/>
          <w:szCs w:val="20"/>
        </w:rPr>
        <w:t xml:space="preserve">braku </w:t>
      </w:r>
      <w:r w:rsidRPr="00EA02F6">
        <w:rPr>
          <w:rFonts w:ascii="Century Gothic" w:hAnsi="Century Gothic"/>
          <w:sz w:val="20"/>
          <w:szCs w:val="20"/>
        </w:rPr>
        <w:t>przynależności do grupy kapitałowej</w:t>
      </w:r>
    </w:p>
    <w:p w:rsidR="00387643" w:rsidRDefault="00387643">
      <w:pPr>
        <w:tabs>
          <w:tab w:val="left" w:pos="1418"/>
        </w:tabs>
        <w:spacing w:line="480" w:lineRule="auto"/>
        <w:jc w:val="both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b/>
          <w:bCs/>
          <w:sz w:val="20"/>
          <w:szCs w:val="20"/>
        </w:rPr>
        <w:t>Rozdział III</w:t>
      </w:r>
      <w:r>
        <w:rPr>
          <w:rFonts w:ascii="Century Gothic" w:hAnsi="Century Gothic" w:cs="Arial Narrow"/>
          <w:b/>
          <w:bCs/>
          <w:sz w:val="20"/>
          <w:szCs w:val="20"/>
        </w:rPr>
        <w:tab/>
      </w:r>
      <w:r>
        <w:rPr>
          <w:rFonts w:ascii="Century Gothic" w:hAnsi="Century Gothic" w:cs="Arial Narrow"/>
          <w:b/>
          <w:bCs/>
          <w:sz w:val="20"/>
          <w:szCs w:val="20"/>
        </w:rPr>
        <w:tab/>
      </w:r>
      <w:r>
        <w:rPr>
          <w:rFonts w:ascii="Century Gothic" w:hAnsi="Century Gothic" w:cs="Arial Narrow"/>
          <w:sz w:val="20"/>
          <w:szCs w:val="20"/>
        </w:rPr>
        <w:t xml:space="preserve">Opis przedmiotu zamówienia </w:t>
      </w:r>
    </w:p>
    <w:p w:rsidR="00387643" w:rsidRDefault="00387643">
      <w:pPr>
        <w:tabs>
          <w:tab w:val="left" w:pos="1418"/>
        </w:tabs>
        <w:spacing w:line="480" w:lineRule="auto"/>
        <w:jc w:val="both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b/>
          <w:sz w:val="20"/>
          <w:szCs w:val="20"/>
        </w:rPr>
        <w:t>Rozdział IV</w:t>
      </w:r>
      <w:r>
        <w:rPr>
          <w:rFonts w:ascii="Century Gothic" w:hAnsi="Century Gothic" w:cs="Arial Narrow"/>
          <w:sz w:val="20"/>
          <w:szCs w:val="20"/>
        </w:rPr>
        <w:t xml:space="preserve"> </w:t>
      </w:r>
      <w:r>
        <w:rPr>
          <w:rFonts w:ascii="Century Gothic" w:hAnsi="Century Gothic" w:cs="Arial Narrow"/>
          <w:sz w:val="20"/>
          <w:szCs w:val="20"/>
        </w:rPr>
        <w:tab/>
      </w:r>
      <w:r>
        <w:rPr>
          <w:rFonts w:ascii="Century Gothic" w:hAnsi="Century Gothic" w:cs="Arial Narrow"/>
          <w:sz w:val="20"/>
          <w:szCs w:val="20"/>
        </w:rPr>
        <w:tab/>
        <w:t>Istotne postanowienia przyszłej umowy</w:t>
      </w:r>
    </w:p>
    <w:p w:rsidR="00396928" w:rsidRDefault="00396928" w:rsidP="00396928">
      <w:pPr>
        <w:jc w:val="both"/>
        <w:rPr>
          <w:rFonts w:ascii="Century Gothic" w:hAnsi="Century Gothic"/>
          <w:b/>
          <w:color w:val="000000"/>
          <w:sz w:val="8"/>
          <w:szCs w:val="8"/>
        </w:rPr>
      </w:pPr>
    </w:p>
    <w:p w:rsidR="00396928" w:rsidRPr="008E2E56" w:rsidRDefault="008E2E56" w:rsidP="00396928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Rozdział V            </w:t>
      </w:r>
      <w:r w:rsidR="00396928" w:rsidRPr="008E2E56">
        <w:rPr>
          <w:rFonts w:ascii="Century Gothic" w:hAnsi="Century Gothic"/>
          <w:b/>
          <w:sz w:val="20"/>
          <w:szCs w:val="20"/>
        </w:rPr>
        <w:t xml:space="preserve">       </w:t>
      </w:r>
      <w:r w:rsidR="00396928" w:rsidRPr="008E2E56">
        <w:rPr>
          <w:rFonts w:ascii="Century Gothic" w:hAnsi="Century Gothic"/>
          <w:sz w:val="20"/>
          <w:szCs w:val="20"/>
        </w:rPr>
        <w:t xml:space="preserve">Załączniki </w:t>
      </w:r>
    </w:p>
    <w:p w:rsidR="00396928" w:rsidRDefault="00396928">
      <w:pPr>
        <w:tabs>
          <w:tab w:val="left" w:pos="1418"/>
        </w:tabs>
        <w:spacing w:line="480" w:lineRule="auto"/>
        <w:jc w:val="both"/>
        <w:rPr>
          <w:rFonts w:ascii="Century Gothic" w:hAnsi="Century Gothic" w:cs="Arial Narrow"/>
          <w:sz w:val="20"/>
          <w:szCs w:val="20"/>
        </w:rPr>
      </w:pPr>
    </w:p>
    <w:p w:rsidR="00387643" w:rsidRDefault="00387643">
      <w:pPr>
        <w:ind w:left="2805" w:hanging="2805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 xml:space="preserve">             </w:t>
      </w:r>
    </w:p>
    <w:p w:rsidR="00387643" w:rsidRDefault="00387643">
      <w:pPr>
        <w:pStyle w:val="Tekstpodstawowy"/>
        <w:spacing w:after="0" w:line="360" w:lineRule="auto"/>
        <w:rPr>
          <w:rFonts w:ascii="Century Gothic" w:hAnsi="Century Gothic" w:cs="Arial Narrow"/>
          <w:i/>
          <w:sz w:val="20"/>
          <w:szCs w:val="20"/>
        </w:rPr>
      </w:pPr>
    </w:p>
    <w:p w:rsidR="00387643" w:rsidRDefault="00387643">
      <w:pPr>
        <w:pStyle w:val="Tekstpodstawowy"/>
        <w:spacing w:after="0" w:line="360" w:lineRule="auto"/>
        <w:rPr>
          <w:rFonts w:ascii="Century Gothic" w:hAnsi="Century Gothic" w:cs="Arial Narrow"/>
          <w:i/>
          <w:sz w:val="20"/>
          <w:szCs w:val="20"/>
        </w:rPr>
      </w:pPr>
    </w:p>
    <w:p w:rsidR="00387643" w:rsidRDefault="00387643">
      <w:pPr>
        <w:pStyle w:val="Tekstpodstawowy"/>
        <w:spacing w:after="0" w:line="360" w:lineRule="auto"/>
        <w:rPr>
          <w:rFonts w:ascii="Century Gothic" w:hAnsi="Century Gothic" w:cs="Arial Narrow"/>
          <w:i/>
          <w:sz w:val="20"/>
          <w:szCs w:val="20"/>
        </w:rPr>
      </w:pPr>
    </w:p>
    <w:p w:rsidR="00387643" w:rsidRDefault="00387643">
      <w:pPr>
        <w:pStyle w:val="Tekstpodstawowy"/>
        <w:spacing w:after="0" w:line="360" w:lineRule="auto"/>
        <w:jc w:val="center"/>
        <w:rPr>
          <w:rFonts w:ascii="Century Gothic" w:hAnsi="Century Gothic" w:cs="Arial Narrow"/>
          <w:i/>
          <w:sz w:val="20"/>
          <w:szCs w:val="20"/>
        </w:rPr>
      </w:pPr>
    </w:p>
    <w:p w:rsidR="00387643" w:rsidRDefault="00387643">
      <w:pPr>
        <w:pStyle w:val="Tekstpodstawowy"/>
        <w:spacing w:after="0" w:line="360" w:lineRule="auto"/>
        <w:jc w:val="center"/>
        <w:rPr>
          <w:rFonts w:ascii="Century Gothic" w:hAnsi="Century Gothic" w:cs="Arial Narrow"/>
          <w:i/>
          <w:sz w:val="20"/>
          <w:szCs w:val="20"/>
        </w:rPr>
      </w:pPr>
      <w:r>
        <w:rPr>
          <w:rFonts w:ascii="Century Gothic" w:hAnsi="Century Gothic" w:cs="Arial Narrow"/>
          <w:i/>
          <w:sz w:val="20"/>
          <w:szCs w:val="20"/>
        </w:rPr>
        <w:t xml:space="preserve">Postępowanie o udzielenie zamówienia prowadzone jest na podstawie ustawy </w:t>
      </w:r>
      <w:r>
        <w:rPr>
          <w:rFonts w:ascii="Century Gothic" w:hAnsi="Century Gothic" w:cs="Arial Narrow"/>
          <w:i/>
          <w:sz w:val="20"/>
          <w:szCs w:val="20"/>
        </w:rPr>
        <w:br/>
        <w:t xml:space="preserve">z dnia 29 stycznia 2004 r. Prawo zamówień publicznych </w:t>
      </w:r>
      <w:r>
        <w:rPr>
          <w:rFonts w:ascii="Century Gothic" w:hAnsi="Century Gothic"/>
          <w:bCs/>
          <w:i/>
          <w:sz w:val="20"/>
          <w:szCs w:val="20"/>
        </w:rPr>
        <w:t>(t. j. Dz. U. z 2013 r. poz. 907 ze zm.)</w:t>
      </w:r>
      <w:r>
        <w:rPr>
          <w:rFonts w:ascii="Century Gothic" w:hAnsi="Century Gothic" w:cs="Arial Narrow"/>
          <w:i/>
          <w:sz w:val="20"/>
          <w:szCs w:val="20"/>
        </w:rPr>
        <w:t xml:space="preserve"> zwaną  w dalszej części SIWZ ustawą Prawo zamówień publicznych</w:t>
      </w:r>
    </w:p>
    <w:p w:rsidR="00387643" w:rsidRDefault="00387643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387643" w:rsidRDefault="00387643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387643" w:rsidRDefault="00387643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387643" w:rsidRDefault="00387643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387643" w:rsidRDefault="00387643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387643" w:rsidRDefault="00387643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EA02F6" w:rsidRDefault="00EA02F6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EA02F6" w:rsidRDefault="00EA02F6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EA02F6" w:rsidRDefault="00EA02F6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EA02F6" w:rsidRDefault="00EA02F6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387643" w:rsidRDefault="00387643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  <w:r>
        <w:rPr>
          <w:rFonts w:ascii="Century Gothic" w:hAnsi="Century Gothic" w:cs="Arial Narrow"/>
          <w:b/>
          <w:bCs/>
          <w:sz w:val="22"/>
          <w:szCs w:val="22"/>
        </w:rPr>
        <w:t>ROZDZIAŁ I</w:t>
      </w:r>
    </w:p>
    <w:p w:rsidR="00387643" w:rsidRDefault="00387643">
      <w:pPr>
        <w:pStyle w:val="Tekstpodstawowy"/>
        <w:jc w:val="right"/>
        <w:rPr>
          <w:rFonts w:ascii="Century Gothic" w:hAnsi="Century Gothic" w:cs="Arial Narrow"/>
          <w:sz w:val="22"/>
          <w:szCs w:val="22"/>
        </w:rPr>
      </w:pPr>
    </w:p>
    <w:p w:rsidR="00387643" w:rsidRDefault="00387643">
      <w:pPr>
        <w:pStyle w:val="Nagwek1"/>
        <w:jc w:val="center"/>
        <w:rPr>
          <w:rFonts w:ascii="Century Gothic" w:hAnsi="Century Gothic" w:cs="Arial Narrow"/>
          <w:sz w:val="22"/>
          <w:szCs w:val="22"/>
          <w:u w:val="single"/>
        </w:rPr>
      </w:pPr>
    </w:p>
    <w:p w:rsidR="00387643" w:rsidRDefault="00387643">
      <w:pPr>
        <w:pStyle w:val="Nagwek1"/>
        <w:jc w:val="center"/>
        <w:rPr>
          <w:rFonts w:ascii="Century Gothic" w:hAnsi="Century Gothic" w:cs="Arial Narrow"/>
          <w:sz w:val="22"/>
          <w:szCs w:val="22"/>
          <w:u w:val="single"/>
        </w:rPr>
      </w:pPr>
      <w:r>
        <w:rPr>
          <w:rFonts w:ascii="Century Gothic" w:hAnsi="Century Gothic" w:cs="Arial Narrow"/>
          <w:sz w:val="22"/>
          <w:szCs w:val="22"/>
          <w:u w:val="single"/>
        </w:rPr>
        <w:t>INSTRUKCJA DLA WYKONAWCÓW</w:t>
      </w:r>
    </w:p>
    <w:p w:rsidR="00387643" w:rsidRDefault="00387643"/>
    <w:p w:rsidR="00387643" w:rsidRDefault="00387643">
      <w:pPr>
        <w:rPr>
          <w:rFonts w:ascii="Century Gothic" w:hAnsi="Century Gothic" w:cs="Arial Narrow"/>
        </w:rPr>
      </w:pPr>
    </w:p>
    <w:p w:rsidR="00387643" w:rsidRDefault="0038764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 w:cs="Arial Narrow"/>
          <w:b/>
          <w:bCs/>
          <w:sz w:val="20"/>
          <w:szCs w:val="20"/>
        </w:rPr>
      </w:pPr>
      <w:r>
        <w:rPr>
          <w:rFonts w:ascii="Century Gothic" w:hAnsi="Century Gothic" w:cs="Arial Narrow"/>
          <w:b/>
          <w:bCs/>
          <w:sz w:val="20"/>
          <w:szCs w:val="20"/>
        </w:rPr>
        <w:t>ZAMAWIAJĄCY:</w:t>
      </w:r>
    </w:p>
    <w:p w:rsidR="00387643" w:rsidRDefault="00387643">
      <w:pPr>
        <w:pStyle w:val="Adres"/>
        <w:keepLines w:val="0"/>
        <w:spacing w:line="360" w:lineRule="auto"/>
        <w:jc w:val="both"/>
        <w:rPr>
          <w:rFonts w:ascii="Century Gothic" w:hAnsi="Century Gothic" w:cs="Arial Narrow"/>
        </w:rPr>
      </w:pPr>
      <w:r>
        <w:rPr>
          <w:rFonts w:ascii="Century Gothic" w:hAnsi="Century Gothic" w:cs="Arial Narrow"/>
        </w:rPr>
        <w:t>Gmina Żary o statusie miejskim</w:t>
      </w:r>
    </w:p>
    <w:p w:rsidR="00387643" w:rsidRDefault="00387643">
      <w:pPr>
        <w:pStyle w:val="Adres"/>
        <w:keepLines w:val="0"/>
        <w:spacing w:line="360" w:lineRule="auto"/>
        <w:jc w:val="both"/>
        <w:rPr>
          <w:rFonts w:ascii="Century Gothic" w:hAnsi="Century Gothic" w:cs="Arial Narrow"/>
        </w:rPr>
      </w:pPr>
      <w:r>
        <w:rPr>
          <w:rFonts w:ascii="Century Gothic" w:hAnsi="Century Gothic" w:cs="Arial Narrow"/>
        </w:rPr>
        <w:t>Rynek 1 – 5, 68 - 200 Żary</w:t>
      </w:r>
    </w:p>
    <w:p w:rsidR="00387643" w:rsidRDefault="00387643">
      <w:pPr>
        <w:pStyle w:val="Adres"/>
        <w:keepLines w:val="0"/>
        <w:spacing w:line="360" w:lineRule="auto"/>
        <w:jc w:val="both"/>
        <w:rPr>
          <w:rFonts w:ascii="Century Gothic" w:hAnsi="Century Gothic" w:cs="Arial Narrow"/>
        </w:rPr>
      </w:pPr>
      <w:r>
        <w:rPr>
          <w:rFonts w:ascii="Century Gothic" w:hAnsi="Century Gothic" w:cs="Arial Narrow"/>
        </w:rPr>
        <w:t>numer telefonu: + 48 (68) 470 83 13, numer faksu: + 48 (68) 470 83 90</w:t>
      </w:r>
    </w:p>
    <w:p w:rsidR="00387643" w:rsidRDefault="00387643">
      <w:pPr>
        <w:pStyle w:val="Adres"/>
        <w:keepLines w:val="0"/>
        <w:spacing w:line="360" w:lineRule="auto"/>
        <w:jc w:val="both"/>
        <w:rPr>
          <w:rFonts w:ascii="Century Gothic" w:hAnsi="Century Gothic" w:cs="Arial Narrow"/>
        </w:rPr>
      </w:pPr>
      <w:r>
        <w:rPr>
          <w:rFonts w:ascii="Century Gothic" w:hAnsi="Century Gothic" w:cs="Arial Narrow"/>
        </w:rPr>
        <w:t xml:space="preserve">adres strony internetowej: </w:t>
      </w:r>
      <w:hyperlink r:id="rId8" w:history="1">
        <w:r>
          <w:rPr>
            <w:rStyle w:val="Hipercze"/>
            <w:rFonts w:ascii="Century Gothic" w:hAnsi="Century Gothic"/>
          </w:rPr>
          <w:t>www.bip.zary.pl</w:t>
        </w:r>
      </w:hyperlink>
    </w:p>
    <w:p w:rsidR="00387643" w:rsidRDefault="00387643">
      <w:pPr>
        <w:pStyle w:val="Adres"/>
        <w:keepLines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 w:cs="Arial Narrow"/>
        </w:rPr>
        <w:t xml:space="preserve">NIP: 928 – 20 – 77 – 626; </w:t>
      </w:r>
      <w:r>
        <w:rPr>
          <w:rStyle w:val="Pogrubienie"/>
          <w:rFonts w:ascii="Century Gothic" w:hAnsi="Century Gothic"/>
          <w:b w:val="0"/>
        </w:rPr>
        <w:t>REGON: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970770540</w:t>
      </w:r>
    </w:p>
    <w:p w:rsidR="00387643" w:rsidRDefault="00387643">
      <w:pPr>
        <w:pStyle w:val="Adres"/>
        <w:keepLines w:val="0"/>
        <w:spacing w:line="360" w:lineRule="auto"/>
        <w:jc w:val="both"/>
        <w:rPr>
          <w:rFonts w:ascii="Century Gothic" w:hAnsi="Century Gothic"/>
          <w:u w:val="single"/>
          <w:vertAlign w:val="superscript"/>
        </w:rPr>
      </w:pPr>
      <w:r>
        <w:rPr>
          <w:rFonts w:ascii="Century Gothic" w:hAnsi="Century Gothic"/>
        </w:rPr>
        <w:t>godziny pracy Zamawiającego: poniedziałek od 8</w:t>
      </w:r>
      <w:r>
        <w:rPr>
          <w:rFonts w:ascii="Century Gothic" w:hAnsi="Century Gothic"/>
          <w:u w:val="single"/>
          <w:vertAlign w:val="superscript"/>
        </w:rPr>
        <w:t>00</w:t>
      </w:r>
      <w:r>
        <w:rPr>
          <w:rFonts w:ascii="Century Gothic" w:hAnsi="Century Gothic"/>
        </w:rPr>
        <w:t xml:space="preserve"> do 16</w:t>
      </w:r>
      <w:r>
        <w:rPr>
          <w:rFonts w:ascii="Century Gothic" w:hAnsi="Century Gothic"/>
          <w:u w:val="single"/>
          <w:vertAlign w:val="superscript"/>
        </w:rPr>
        <w:t>00</w:t>
      </w:r>
      <w:r>
        <w:rPr>
          <w:rFonts w:ascii="Century Gothic" w:hAnsi="Century Gothic"/>
        </w:rPr>
        <w:t>; od wtorku do piątku od 7</w:t>
      </w:r>
      <w:r>
        <w:rPr>
          <w:rFonts w:ascii="Century Gothic" w:hAnsi="Century Gothic"/>
          <w:u w:val="single"/>
          <w:vertAlign w:val="superscript"/>
        </w:rPr>
        <w:t>30</w:t>
      </w:r>
      <w:r>
        <w:rPr>
          <w:rFonts w:ascii="Century Gothic" w:hAnsi="Century Gothic"/>
        </w:rPr>
        <w:t xml:space="preserve"> do 15</w:t>
      </w:r>
      <w:r>
        <w:rPr>
          <w:rFonts w:ascii="Century Gothic" w:hAnsi="Century Gothic"/>
          <w:u w:val="single"/>
          <w:vertAlign w:val="superscript"/>
        </w:rPr>
        <w:t>30</w:t>
      </w:r>
    </w:p>
    <w:p w:rsidR="00387643" w:rsidRDefault="00387643">
      <w:pPr>
        <w:pStyle w:val="Adres"/>
        <w:keepLines w:val="0"/>
        <w:spacing w:line="360" w:lineRule="auto"/>
        <w:jc w:val="both"/>
        <w:rPr>
          <w:rFonts w:ascii="Century Gothic" w:hAnsi="Century Gothic" w:cs="Arial Narrow"/>
        </w:rPr>
      </w:pPr>
    </w:p>
    <w:p w:rsidR="00387643" w:rsidRDefault="0038764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 w:cs="Arial Narrow"/>
          <w:b/>
          <w:bCs/>
          <w:sz w:val="20"/>
          <w:szCs w:val="20"/>
        </w:rPr>
      </w:pPr>
      <w:r>
        <w:rPr>
          <w:rFonts w:ascii="Century Gothic" w:hAnsi="Century Gothic" w:cs="Arial Narrow"/>
          <w:b/>
          <w:bCs/>
          <w:sz w:val="20"/>
          <w:szCs w:val="20"/>
        </w:rPr>
        <w:t>TRYB UDZIELENIA ZAMÓWIENIA</w:t>
      </w:r>
    </w:p>
    <w:p w:rsidR="00387643" w:rsidRDefault="00387643" w:rsidP="003A101B">
      <w:pPr>
        <w:pStyle w:val="Adres"/>
        <w:keepLines w:val="0"/>
        <w:numPr>
          <w:ilvl w:val="0"/>
          <w:numId w:val="5"/>
        </w:numPr>
        <w:spacing w:line="360" w:lineRule="auto"/>
        <w:jc w:val="both"/>
        <w:rPr>
          <w:rFonts w:ascii="Century Gothic" w:hAnsi="Century Gothic" w:cs="Arial Narrow"/>
        </w:rPr>
      </w:pPr>
      <w:r>
        <w:rPr>
          <w:rFonts w:ascii="Century Gothic" w:hAnsi="Century Gothic" w:cs="Arial Narrow"/>
        </w:rPr>
        <w:t>Postępowanie o udzielenie zamówienia prowadzone jest w trybie przetargu nieograniczonego, o wartości zamówienia nieprzekraczającej kwot określonych                              w przepisach wydanych na podstawie art. 11 ust. 8 ustawy z dnia 29 stycznia 2004 r. Prawo zamówień publicznych (</w:t>
      </w:r>
      <w:r>
        <w:rPr>
          <w:rFonts w:ascii="Century Gothic" w:hAnsi="Century Gothic"/>
        </w:rPr>
        <w:t>t. j. Dz. U. z 2013 r., poz. 907</w:t>
      </w:r>
      <w:r>
        <w:rPr>
          <w:rFonts w:ascii="Century Gothic" w:hAnsi="Century Gothic" w:cs="Arial Narrow"/>
        </w:rPr>
        <w:t>).</w:t>
      </w:r>
    </w:p>
    <w:p w:rsidR="00387643" w:rsidRDefault="00387643" w:rsidP="003A101B">
      <w:pPr>
        <w:pStyle w:val="Adres"/>
        <w:keepLines w:val="0"/>
        <w:numPr>
          <w:ilvl w:val="0"/>
          <w:numId w:val="5"/>
        </w:numPr>
        <w:spacing w:line="360" w:lineRule="auto"/>
        <w:jc w:val="both"/>
        <w:rPr>
          <w:rFonts w:ascii="Century Gothic" w:hAnsi="Century Gothic" w:cs="Arial Narrow"/>
        </w:rPr>
      </w:pPr>
      <w:r>
        <w:rPr>
          <w:rFonts w:ascii="Century Gothic" w:hAnsi="Century Gothic" w:cs="Arial Narrow"/>
        </w:rPr>
        <w:t xml:space="preserve">Ogłoszenie o zamówieniu zostało zamieszczone w Biuletynie Zamówień Publicznych, na stronie internetowej Zamawiającego </w:t>
      </w:r>
      <w:hyperlink r:id="rId9" w:history="1">
        <w:r>
          <w:rPr>
            <w:rStyle w:val="Hipercze"/>
            <w:rFonts w:ascii="Century Gothic" w:hAnsi="Century Gothic"/>
          </w:rPr>
          <w:t>www.bip.zary.pl</w:t>
        </w:r>
      </w:hyperlink>
      <w:r>
        <w:rPr>
          <w:rFonts w:ascii="Century Gothic" w:hAnsi="Century Gothic" w:cs="Arial Narrow"/>
        </w:rPr>
        <w:t xml:space="preserve"> oraz na tablicy ogłoszeń w siedzibie Zamawiającego w dniu </w:t>
      </w:r>
      <w:r w:rsidR="007E0096" w:rsidRPr="008D2544">
        <w:rPr>
          <w:rFonts w:ascii="Century Gothic" w:hAnsi="Century Gothic" w:cs="Arial Narrow"/>
          <w:color w:val="000000" w:themeColor="text1"/>
        </w:rPr>
        <w:t>29.01.2014</w:t>
      </w:r>
      <w:r w:rsidRPr="008D2544">
        <w:rPr>
          <w:rFonts w:ascii="Century Gothic" w:hAnsi="Century Gothic" w:cs="Arial Narrow"/>
          <w:color w:val="000000" w:themeColor="text1"/>
        </w:rPr>
        <w:t>r.</w:t>
      </w:r>
      <w:r>
        <w:rPr>
          <w:rFonts w:ascii="Century Gothic" w:hAnsi="Century Gothic" w:cs="Arial Narrow"/>
        </w:rPr>
        <w:t xml:space="preserve"> </w:t>
      </w:r>
    </w:p>
    <w:p w:rsidR="00387643" w:rsidRDefault="00387643" w:rsidP="003A101B">
      <w:pPr>
        <w:pStyle w:val="Adres"/>
        <w:keepLines w:val="0"/>
        <w:numPr>
          <w:ilvl w:val="0"/>
          <w:numId w:val="5"/>
        </w:numPr>
        <w:spacing w:line="360" w:lineRule="auto"/>
        <w:jc w:val="both"/>
        <w:rPr>
          <w:rFonts w:ascii="Century Gothic" w:hAnsi="Century Gothic" w:cs="Arial Narrow"/>
        </w:rPr>
      </w:pPr>
      <w:r>
        <w:rPr>
          <w:rFonts w:ascii="Century Gothic" w:hAnsi="Century Gothic" w:cs="Arial Narrow"/>
        </w:rPr>
        <w:t xml:space="preserve">Szczegółowy zakres zamówienia określony został w Rozdziale III SIWZ pn.: </w:t>
      </w:r>
      <w:r>
        <w:rPr>
          <w:rFonts w:ascii="Century Gothic" w:hAnsi="Century Gothic" w:cs="Arial Narrow"/>
          <w:i/>
        </w:rPr>
        <w:t>„Opis przedmiotu zamówienia”</w:t>
      </w:r>
      <w:r>
        <w:rPr>
          <w:rFonts w:ascii="Century Gothic" w:hAnsi="Century Gothic" w:cs="Arial Narrow"/>
        </w:rPr>
        <w:t>.</w:t>
      </w:r>
    </w:p>
    <w:p w:rsidR="00387643" w:rsidRDefault="00387643" w:rsidP="003A101B">
      <w:pPr>
        <w:pStyle w:val="Adres"/>
        <w:keepLines w:val="0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 w:cs="Arial Narrow"/>
        </w:rPr>
        <w:t xml:space="preserve">Treść niniejszej SIWZ wraz z załącznikami stanowiące integralną całość dostępna jest do upływu terminu składania ofert wskazanego w ust. 17 pkt. 2) niniejszego rozdziału SIWZ </w:t>
      </w:r>
      <w:r>
        <w:rPr>
          <w:rFonts w:ascii="Century Gothic" w:hAnsi="Century Gothic"/>
        </w:rPr>
        <w:t xml:space="preserve">pod adresem </w:t>
      </w:r>
      <w:hyperlink r:id="rId10" w:history="1">
        <w:r>
          <w:rPr>
            <w:rStyle w:val="Hipercze"/>
            <w:rFonts w:ascii="Century Gothic" w:hAnsi="Century Gothic"/>
          </w:rPr>
          <w:t>www.bip.zary.pl</w:t>
        </w:r>
      </w:hyperlink>
      <w:r>
        <w:rPr>
          <w:rFonts w:ascii="Century Gothic" w:hAnsi="Century Gothic"/>
        </w:rPr>
        <w:t>.</w:t>
      </w:r>
    </w:p>
    <w:p w:rsidR="00387643" w:rsidRDefault="00387643" w:rsidP="003A101B">
      <w:pPr>
        <w:pStyle w:val="Adres"/>
        <w:keepLines w:val="0"/>
        <w:numPr>
          <w:ilvl w:val="0"/>
          <w:numId w:val="5"/>
        </w:numPr>
        <w:spacing w:line="360" w:lineRule="auto"/>
        <w:jc w:val="both"/>
        <w:rPr>
          <w:rFonts w:ascii="Century Gothic" w:hAnsi="Century Gothic" w:cs="Arial Narrow"/>
        </w:rPr>
      </w:pPr>
      <w:r>
        <w:rPr>
          <w:rFonts w:ascii="Century Gothic" w:hAnsi="Century Gothic" w:cs="Arial Narrow"/>
        </w:rPr>
        <w:t xml:space="preserve">SIWZ wraz z załącznikami, stanowiące  integralną całość, w wersji papierowej można nabyć bezpośrednio w siedzibie Zamawiającego lub na pisemny wniosek z prośbą </w:t>
      </w:r>
      <w:r w:rsidR="008820DA">
        <w:rPr>
          <w:rFonts w:ascii="Century Gothic" w:hAnsi="Century Gothic" w:cs="Arial Narrow"/>
        </w:rPr>
        <w:t xml:space="preserve">                          </w:t>
      </w:r>
      <w:r>
        <w:rPr>
          <w:rFonts w:ascii="Century Gothic" w:hAnsi="Century Gothic" w:cs="Arial Narrow"/>
        </w:rPr>
        <w:t xml:space="preserve">o przesłanie SIWZ, dokonując uprzednio wpłaty w wysokości </w:t>
      </w:r>
      <w:r w:rsidRPr="004D00F1">
        <w:rPr>
          <w:rFonts w:ascii="Century Gothic" w:hAnsi="Century Gothic" w:cs="Arial Narrow"/>
        </w:rPr>
        <w:t xml:space="preserve">20,00 PLN brutto </w:t>
      </w:r>
      <w:r w:rsidRPr="004D00F1">
        <w:rPr>
          <w:rFonts w:ascii="Century Gothic" w:hAnsi="Century Gothic" w:cs="Arial Narrow"/>
          <w:i/>
        </w:rPr>
        <w:t>(słownie: dwadzieścia złotych, 00/100)</w:t>
      </w:r>
      <w:r w:rsidRPr="004D00F1">
        <w:rPr>
          <w:rFonts w:ascii="Century Gothic" w:hAnsi="Century Gothic" w:cs="Arial Narrow"/>
        </w:rPr>
        <w:t xml:space="preserve"> </w:t>
      </w:r>
      <w:r>
        <w:rPr>
          <w:rFonts w:ascii="Century Gothic" w:hAnsi="Century Gothic" w:cs="Arial Narrow"/>
        </w:rPr>
        <w:t xml:space="preserve">na konto Zamawiającego: </w:t>
      </w:r>
    </w:p>
    <w:p w:rsidR="00387643" w:rsidRDefault="00387643">
      <w:pPr>
        <w:pStyle w:val="Adres"/>
        <w:keepLines w:val="0"/>
        <w:spacing w:line="360" w:lineRule="auto"/>
        <w:jc w:val="center"/>
        <w:rPr>
          <w:rFonts w:ascii="Century Gothic" w:hAnsi="Century Gothic" w:cs="Arial Narrow"/>
          <w:b/>
          <w:bCs/>
        </w:rPr>
      </w:pPr>
      <w:r>
        <w:rPr>
          <w:rFonts w:ascii="Century Gothic" w:hAnsi="Century Gothic" w:cs="Arial Narrow"/>
          <w:b/>
          <w:bCs/>
        </w:rPr>
        <w:t>Urząd Miejski w Żarach, Bank Zachodni WBK S.A. nr konta: 91 1090 2561 0000 0006 4200 0089</w:t>
      </w:r>
    </w:p>
    <w:p w:rsidR="00FC4B4F" w:rsidRDefault="00FC4B4F" w:rsidP="00FC4B4F">
      <w:pPr>
        <w:pStyle w:val="Adres"/>
        <w:keepLines w:val="0"/>
        <w:spacing w:line="360" w:lineRule="auto"/>
        <w:rPr>
          <w:rFonts w:ascii="Century Gothic" w:hAnsi="Century Gothic" w:cs="Arial Narrow"/>
        </w:rPr>
      </w:pPr>
    </w:p>
    <w:p w:rsidR="00FC4B4F" w:rsidRDefault="00FC4B4F" w:rsidP="00FC4B4F">
      <w:pPr>
        <w:pStyle w:val="Adres"/>
        <w:keepLines w:val="0"/>
        <w:spacing w:line="360" w:lineRule="auto"/>
        <w:rPr>
          <w:rFonts w:ascii="Century Gothic" w:hAnsi="Century Gothic" w:cs="Arial Narrow"/>
        </w:rPr>
      </w:pPr>
    </w:p>
    <w:p w:rsidR="00387643" w:rsidRDefault="0038764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 w:cs="Arial Narrow"/>
          <w:b/>
          <w:bCs/>
          <w:sz w:val="20"/>
          <w:szCs w:val="20"/>
        </w:rPr>
      </w:pPr>
      <w:r>
        <w:rPr>
          <w:rFonts w:ascii="Century Gothic" w:hAnsi="Century Gothic" w:cs="Arial Narrow"/>
          <w:b/>
          <w:bCs/>
          <w:sz w:val="20"/>
          <w:szCs w:val="20"/>
        </w:rPr>
        <w:t>OPIS SPOSOBU PRZYGOTOWANIA OFERTY:</w:t>
      </w:r>
    </w:p>
    <w:p w:rsidR="00387643" w:rsidRDefault="00387643" w:rsidP="003A101B">
      <w:pPr>
        <w:pStyle w:val="Tekstpodstawowy31"/>
        <w:numPr>
          <w:ilvl w:val="0"/>
          <w:numId w:val="17"/>
        </w:numPr>
        <w:spacing w:line="360" w:lineRule="auto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t xml:space="preserve">Oferta, jak również wszystkie oświadczenia i załączniki do oferty, winny być pod rygorem nieważności złożone w </w:t>
      </w:r>
      <w:r>
        <w:rPr>
          <w:rFonts w:ascii="Century Gothic" w:hAnsi="Century Gothic" w:cs="Arial Narrow"/>
          <w:sz w:val="20"/>
          <w:szCs w:val="20"/>
          <w:u w:val="single"/>
        </w:rPr>
        <w:t>formie pisemnej.</w:t>
      </w:r>
      <w:r>
        <w:rPr>
          <w:rFonts w:ascii="Century Gothic" w:hAnsi="Century Gothic" w:cs="Arial Narrow"/>
          <w:sz w:val="20"/>
          <w:szCs w:val="20"/>
        </w:rPr>
        <w:t xml:space="preserve"> Zamawiający nie wyraża zgody na składanie ofert                             w postaci elektronicznej.</w:t>
      </w:r>
    </w:p>
    <w:p w:rsidR="00387643" w:rsidRDefault="00387643" w:rsidP="003A101B">
      <w:pPr>
        <w:pStyle w:val="Tekstpodstawowy31"/>
        <w:numPr>
          <w:ilvl w:val="0"/>
          <w:numId w:val="17"/>
        </w:numPr>
        <w:spacing w:line="360" w:lineRule="auto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lastRenderedPageBreak/>
        <w:t xml:space="preserve">Oferta składana przez Wykonawcę powinna być sporządzona na Formularzu oferty zamieszczonym w Rozdziale II niniejszej SIWZ. </w:t>
      </w:r>
      <w:r>
        <w:rPr>
          <w:rFonts w:ascii="Century Gothic" w:hAnsi="Century Gothic" w:cs="Arial Narrow"/>
          <w:sz w:val="20"/>
          <w:szCs w:val="20"/>
          <w:u w:val="single"/>
        </w:rPr>
        <w:t>Wszystkie strony oferty powinny być spięte (zszyte)</w:t>
      </w:r>
      <w:r>
        <w:rPr>
          <w:rFonts w:ascii="Century Gothic" w:hAnsi="Century Gothic" w:cs="Arial Narrow"/>
          <w:sz w:val="20"/>
          <w:szCs w:val="20"/>
        </w:rPr>
        <w:t xml:space="preserve"> w sposób zapobiegający możliwości dekompletacji zawartości oferty. </w:t>
      </w:r>
      <w:r>
        <w:rPr>
          <w:rFonts w:ascii="Century Gothic" w:hAnsi="Century Gothic" w:cs="Arial Narrow"/>
          <w:sz w:val="20"/>
          <w:szCs w:val="20"/>
          <w:u w:val="single"/>
        </w:rPr>
        <w:t>Każda strona oferty powinna być opatrzona kolejnym numerem, w prawym górnym rogu strony. Wszelkie dokumenty stanowiące ofertę muszą być podpisane przez osobę upoważnioną</w:t>
      </w:r>
      <w:r w:rsidR="008820DA">
        <w:rPr>
          <w:rFonts w:ascii="Century Gothic" w:hAnsi="Century Gothic" w:cs="Arial Narrow"/>
          <w:sz w:val="20"/>
          <w:szCs w:val="20"/>
          <w:u w:val="single"/>
        </w:rPr>
        <w:t xml:space="preserve">                                </w:t>
      </w:r>
      <w:r>
        <w:rPr>
          <w:rFonts w:ascii="Century Gothic" w:hAnsi="Century Gothic" w:cs="Arial Narrow"/>
          <w:sz w:val="20"/>
          <w:szCs w:val="20"/>
          <w:u w:val="single"/>
        </w:rPr>
        <w:t xml:space="preserve"> i opieczętowane pieczątką firmową. Poprawki lub zmiany w tekście oferty muszą być datowane i własnoręcznie parafowane przez osobę podpisującą ofertę</w:t>
      </w:r>
      <w:r>
        <w:rPr>
          <w:rFonts w:ascii="Century Gothic" w:hAnsi="Century Gothic" w:cs="Arial Narrow"/>
          <w:sz w:val="20"/>
          <w:szCs w:val="20"/>
        </w:rPr>
        <w:t>. Oferta musi być podpisana przez osobę upoważnioną do reprezentowania Wykonawcy, zgodnie z formą reprezentacji określoną w rejestrze handlowym lub innym dokumencie właściwym dla formy organizacyjnej firmy Wykonawcy. Upoważnienie do podpisania oferty winno być dołączone do oferty, o ile nie wynika ono z dokumentów załączonych do oferty.</w:t>
      </w:r>
    </w:p>
    <w:p w:rsidR="00387643" w:rsidRDefault="00387643" w:rsidP="003A101B">
      <w:pPr>
        <w:pStyle w:val="Tekstpodstawowy31"/>
        <w:numPr>
          <w:ilvl w:val="0"/>
          <w:numId w:val="17"/>
        </w:numPr>
        <w:spacing w:line="360" w:lineRule="auto"/>
        <w:rPr>
          <w:rFonts w:ascii="Century Gothic" w:hAnsi="Century Gothic" w:cs="Arial Narrow"/>
          <w:sz w:val="20"/>
          <w:szCs w:val="20"/>
          <w:u w:val="single"/>
        </w:rPr>
      </w:pPr>
      <w:r>
        <w:rPr>
          <w:rFonts w:ascii="Century Gothic" w:hAnsi="Century Gothic" w:cs="Arial Narrow"/>
          <w:sz w:val="20"/>
          <w:szCs w:val="20"/>
        </w:rPr>
        <w:t xml:space="preserve">Do oferty Wykonawca dołączy wszystkie dokumenty i oświadczenia wymagane postanowieniami </w:t>
      </w:r>
      <w:r>
        <w:rPr>
          <w:rFonts w:ascii="Century Gothic" w:hAnsi="Century Gothic" w:cs="Arial Narrow"/>
          <w:sz w:val="20"/>
          <w:szCs w:val="20"/>
          <w:u w:val="single"/>
        </w:rPr>
        <w:t xml:space="preserve">ust. </w:t>
      </w:r>
      <w:r w:rsidRPr="00EA02F6">
        <w:rPr>
          <w:rFonts w:ascii="Century Gothic" w:hAnsi="Century Gothic" w:cs="Arial Narrow"/>
          <w:sz w:val="20"/>
          <w:szCs w:val="20"/>
          <w:u w:val="single"/>
        </w:rPr>
        <w:t>6 i 7  niniejszej</w:t>
      </w:r>
      <w:r>
        <w:rPr>
          <w:rFonts w:ascii="Century Gothic" w:hAnsi="Century Gothic" w:cs="Arial Narrow"/>
          <w:sz w:val="20"/>
          <w:szCs w:val="20"/>
          <w:u w:val="single"/>
        </w:rPr>
        <w:t xml:space="preserve"> Instrukcji.</w:t>
      </w:r>
    </w:p>
    <w:p w:rsidR="00387643" w:rsidRDefault="00387643" w:rsidP="003A101B">
      <w:pPr>
        <w:pStyle w:val="Tekstpodstawowy31"/>
        <w:numPr>
          <w:ilvl w:val="0"/>
          <w:numId w:val="17"/>
        </w:numPr>
        <w:spacing w:line="360" w:lineRule="auto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t>Formularz oferty wraz ze stanowiącymi jego integralną część załącznikami zostaną wypełnione przez Wykonawcę ściśle według postanowień niniejszej Instrukcji, bez dokonywania w nich zmian przez Wykonawcę.</w:t>
      </w:r>
    </w:p>
    <w:p w:rsidR="00387643" w:rsidRDefault="00387643" w:rsidP="003A101B">
      <w:pPr>
        <w:pStyle w:val="Tekstpodstawowy31"/>
        <w:numPr>
          <w:ilvl w:val="0"/>
          <w:numId w:val="17"/>
        </w:numPr>
        <w:spacing w:line="360" w:lineRule="auto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przypadku gdy Wykonawca dołączy jako załącznik do oferty kopię jakiegoś dokumentu, kopia ta winna być potwierdzona za zgodność z oryginałem przez Wykonawcę. </w:t>
      </w:r>
      <w:r>
        <w:rPr>
          <w:rFonts w:ascii="Century Gothic" w:hAnsi="Century Gothic" w:cs="Arial Narrow"/>
          <w:sz w:val="20"/>
          <w:szCs w:val="20"/>
        </w:rPr>
        <w:t>W przypadku wykonawców wspólnie ubiegających się o udzielenie zamówienia oraz w przypadku innych podmiotów, na zasobach których Wykonawca polega na zasadach określonych w art. 26 ust. 2b ustawy Prawo zamówień publicznych, kopie dokumentów dotyczących odpowiednio Wykonawcy lub tych podmiotów są poświadczane za zgodność z oryginałem odpowiednio przez Wykonawcę lub te podmioty.</w:t>
      </w:r>
      <w:r>
        <w:rPr>
          <w:rFonts w:ascii="Century Gothic" w:hAnsi="Century Gothic" w:cs="Arial Narrow"/>
          <w:color w:val="FF0000"/>
          <w:sz w:val="20"/>
          <w:szCs w:val="20"/>
        </w:rPr>
        <w:t xml:space="preserve">  </w:t>
      </w:r>
      <w:r>
        <w:rPr>
          <w:rFonts w:ascii="Century Gothic" w:hAnsi="Century Gothic" w:cs="Arial Narrow"/>
          <w:sz w:val="20"/>
          <w:szCs w:val="20"/>
        </w:rPr>
        <w:t>W sytuacji, gdy złożona przez Wykonawcę kopia dokumentu jest nieczytelna lub budzi wątpliwości, co do jej prawdziwości, Zamawiający może żądać przedstawienia oryginału lub notarialnie poświadczonej kopii dokumentu.</w:t>
      </w:r>
    </w:p>
    <w:p w:rsidR="00387643" w:rsidRDefault="00387643" w:rsidP="003A101B">
      <w:pPr>
        <w:pStyle w:val="Tekstpodstawowy31"/>
        <w:numPr>
          <w:ilvl w:val="0"/>
          <w:numId w:val="17"/>
        </w:numPr>
        <w:spacing w:line="360" w:lineRule="auto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t xml:space="preserve">Zamawiający </w:t>
      </w:r>
      <w:r>
        <w:rPr>
          <w:rFonts w:ascii="Century Gothic" w:hAnsi="Century Gothic" w:cs="Arial Narrow"/>
          <w:b/>
          <w:bCs/>
          <w:sz w:val="20"/>
          <w:szCs w:val="20"/>
        </w:rPr>
        <w:t xml:space="preserve">nie dopuszcza </w:t>
      </w:r>
      <w:r>
        <w:rPr>
          <w:rFonts w:ascii="Century Gothic" w:hAnsi="Century Gothic" w:cs="Arial Narrow"/>
          <w:sz w:val="20"/>
          <w:szCs w:val="20"/>
        </w:rPr>
        <w:t xml:space="preserve">możliwości złożenia przez Wykonawcę oferty </w:t>
      </w:r>
      <w:r>
        <w:rPr>
          <w:rFonts w:ascii="Century Gothic" w:hAnsi="Century Gothic" w:cs="Arial Narrow"/>
          <w:b/>
          <w:bCs/>
          <w:sz w:val="20"/>
          <w:szCs w:val="20"/>
        </w:rPr>
        <w:t>wariantowej</w:t>
      </w:r>
      <w:r>
        <w:rPr>
          <w:rFonts w:ascii="Century Gothic" w:hAnsi="Century Gothic" w:cs="Arial Narrow"/>
          <w:sz w:val="20"/>
          <w:szCs w:val="20"/>
        </w:rPr>
        <w:t>.</w:t>
      </w:r>
    </w:p>
    <w:p w:rsidR="00387643" w:rsidRDefault="00387643" w:rsidP="003A101B">
      <w:pPr>
        <w:pStyle w:val="Tekstpodstawowy31"/>
        <w:numPr>
          <w:ilvl w:val="0"/>
          <w:numId w:val="17"/>
        </w:numPr>
        <w:spacing w:line="360" w:lineRule="auto"/>
        <w:rPr>
          <w:rFonts w:ascii="Century Gothic" w:hAnsi="Century Gothic" w:cs="Arial Narrow"/>
          <w:b/>
          <w:bCs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t xml:space="preserve">Zamawiający </w:t>
      </w:r>
      <w:r>
        <w:rPr>
          <w:rFonts w:ascii="Century Gothic" w:hAnsi="Century Gothic" w:cs="Arial Narrow"/>
          <w:b/>
          <w:bCs/>
          <w:sz w:val="20"/>
          <w:szCs w:val="20"/>
        </w:rPr>
        <w:t>nie dopuszcza</w:t>
      </w:r>
      <w:r>
        <w:rPr>
          <w:rFonts w:ascii="Century Gothic" w:hAnsi="Century Gothic" w:cs="Arial Narrow"/>
          <w:sz w:val="20"/>
          <w:szCs w:val="20"/>
        </w:rPr>
        <w:t xml:space="preserve"> możliwości złożenia przez Wykonawcę oferty </w:t>
      </w:r>
      <w:r>
        <w:rPr>
          <w:rFonts w:ascii="Century Gothic" w:hAnsi="Century Gothic" w:cs="Arial Narrow"/>
          <w:b/>
          <w:bCs/>
          <w:sz w:val="20"/>
          <w:szCs w:val="20"/>
        </w:rPr>
        <w:t>częściowej.</w:t>
      </w:r>
    </w:p>
    <w:p w:rsidR="00387643" w:rsidRDefault="00387643" w:rsidP="003A101B">
      <w:pPr>
        <w:pStyle w:val="Tekstpodstawowy31"/>
        <w:numPr>
          <w:ilvl w:val="0"/>
          <w:numId w:val="17"/>
        </w:numPr>
        <w:spacing w:line="360" w:lineRule="auto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t xml:space="preserve">Zamawiający </w:t>
      </w:r>
      <w:r>
        <w:rPr>
          <w:rFonts w:ascii="Century Gothic" w:hAnsi="Century Gothic" w:cs="Arial Narrow"/>
          <w:b/>
          <w:bCs/>
          <w:sz w:val="20"/>
          <w:szCs w:val="20"/>
        </w:rPr>
        <w:t>nie przewiduje</w:t>
      </w:r>
      <w:r>
        <w:rPr>
          <w:rFonts w:ascii="Century Gothic" w:hAnsi="Century Gothic" w:cs="Arial Narrow"/>
          <w:sz w:val="20"/>
          <w:szCs w:val="20"/>
        </w:rPr>
        <w:t xml:space="preserve"> zawarcia </w:t>
      </w:r>
      <w:r>
        <w:rPr>
          <w:rFonts w:ascii="Century Gothic" w:hAnsi="Century Gothic" w:cs="Arial Narrow"/>
          <w:b/>
          <w:bCs/>
          <w:sz w:val="20"/>
          <w:szCs w:val="20"/>
        </w:rPr>
        <w:t>umowy ramowej</w:t>
      </w:r>
      <w:r>
        <w:rPr>
          <w:rFonts w:ascii="Century Gothic" w:hAnsi="Century Gothic" w:cs="Arial Narrow"/>
          <w:sz w:val="20"/>
          <w:szCs w:val="20"/>
        </w:rPr>
        <w:t>.</w:t>
      </w:r>
    </w:p>
    <w:p w:rsidR="00AF0BBD" w:rsidRPr="004E4896" w:rsidRDefault="00387643" w:rsidP="003A101B">
      <w:pPr>
        <w:pStyle w:val="Tekstpodstawowy31"/>
        <w:numPr>
          <w:ilvl w:val="0"/>
          <w:numId w:val="17"/>
        </w:numPr>
        <w:spacing w:line="360" w:lineRule="auto"/>
        <w:rPr>
          <w:rFonts w:ascii="Century Gothic" w:hAnsi="Century Gothic" w:cs="Arial Narrow"/>
          <w:b/>
          <w:bCs/>
          <w:sz w:val="20"/>
          <w:szCs w:val="20"/>
        </w:rPr>
      </w:pPr>
      <w:r w:rsidRPr="004E4896">
        <w:rPr>
          <w:rFonts w:ascii="Century Gothic" w:hAnsi="Century Gothic" w:cs="Arial Narrow"/>
          <w:sz w:val="20"/>
          <w:szCs w:val="20"/>
        </w:rPr>
        <w:t>Zamawiający</w:t>
      </w:r>
      <w:r w:rsidRPr="004E4896">
        <w:rPr>
          <w:rFonts w:ascii="Century Gothic" w:hAnsi="Century Gothic" w:cs="Arial Narrow"/>
          <w:b/>
          <w:bCs/>
          <w:sz w:val="20"/>
          <w:szCs w:val="20"/>
        </w:rPr>
        <w:t xml:space="preserve"> przewiduje</w:t>
      </w:r>
      <w:r w:rsidRPr="004E4896">
        <w:rPr>
          <w:rFonts w:ascii="Century Gothic" w:hAnsi="Century Gothic" w:cs="Arial Narrow"/>
          <w:sz w:val="20"/>
          <w:szCs w:val="20"/>
        </w:rPr>
        <w:t xml:space="preserve"> udzielenie </w:t>
      </w:r>
      <w:r w:rsidRPr="004E4896">
        <w:rPr>
          <w:rFonts w:ascii="Century Gothic" w:hAnsi="Century Gothic" w:cs="Arial Narrow"/>
          <w:b/>
          <w:bCs/>
          <w:sz w:val="20"/>
          <w:szCs w:val="20"/>
        </w:rPr>
        <w:t xml:space="preserve">zamówień uzupełniających, </w:t>
      </w:r>
      <w:r w:rsidRPr="004E4896">
        <w:rPr>
          <w:rFonts w:ascii="Century Gothic" w:hAnsi="Century Gothic" w:cs="Arial Narrow"/>
          <w:sz w:val="20"/>
          <w:szCs w:val="20"/>
        </w:rPr>
        <w:t xml:space="preserve">o których mowa </w:t>
      </w:r>
      <w:r w:rsidR="002E2276" w:rsidRPr="004E4896">
        <w:rPr>
          <w:rFonts w:ascii="Century Gothic" w:hAnsi="Century Gothic" w:cs="Arial Narrow"/>
          <w:sz w:val="20"/>
          <w:szCs w:val="20"/>
        </w:rPr>
        <w:t xml:space="preserve">                       </w:t>
      </w:r>
      <w:r w:rsidRPr="004E4896">
        <w:rPr>
          <w:rFonts w:ascii="Century Gothic" w:hAnsi="Century Gothic" w:cs="Arial Narrow"/>
          <w:sz w:val="20"/>
          <w:szCs w:val="20"/>
        </w:rPr>
        <w:t>w art. 67 ust. 1 pkt. 6 us</w:t>
      </w:r>
      <w:r w:rsidR="00AF0BBD" w:rsidRPr="004E4896">
        <w:rPr>
          <w:rFonts w:ascii="Century Gothic" w:hAnsi="Century Gothic" w:cs="Arial Narrow"/>
          <w:sz w:val="20"/>
          <w:szCs w:val="20"/>
        </w:rPr>
        <w:t>tawy Prawo zamówień publicznych</w:t>
      </w:r>
      <w:r w:rsidR="00A00BB2" w:rsidRPr="004E4896">
        <w:rPr>
          <w:rFonts w:ascii="Century Gothic" w:hAnsi="Century Gothic" w:cs="Arial Narrow"/>
          <w:sz w:val="20"/>
          <w:szCs w:val="20"/>
        </w:rPr>
        <w:t>, stanowiących nie więcej niż 50 % wartości zamówienia podstawowego, polegających na powtórzeniu tego samego rodzaju zamówienia</w:t>
      </w:r>
      <w:r w:rsidR="00AF0BBD" w:rsidRPr="004E4896">
        <w:rPr>
          <w:rFonts w:ascii="Century Gothic" w:hAnsi="Century Gothic" w:cs="Arial Narrow"/>
          <w:sz w:val="20"/>
          <w:szCs w:val="20"/>
        </w:rPr>
        <w:t>.</w:t>
      </w:r>
      <w:r w:rsidRPr="004E4896">
        <w:rPr>
          <w:rFonts w:ascii="Century Gothic" w:hAnsi="Century Gothic" w:cs="Arial Narrow"/>
          <w:sz w:val="20"/>
          <w:szCs w:val="20"/>
        </w:rPr>
        <w:t xml:space="preserve"> </w:t>
      </w:r>
    </w:p>
    <w:p w:rsidR="00387643" w:rsidRPr="00AF0BBD" w:rsidRDefault="00387643" w:rsidP="003A101B">
      <w:pPr>
        <w:pStyle w:val="Tekstpodstawowy31"/>
        <w:numPr>
          <w:ilvl w:val="0"/>
          <w:numId w:val="17"/>
        </w:numPr>
        <w:spacing w:line="360" w:lineRule="auto"/>
        <w:rPr>
          <w:rFonts w:ascii="Century Gothic" w:hAnsi="Century Gothic" w:cs="Arial Narrow"/>
          <w:b/>
          <w:bCs/>
          <w:sz w:val="20"/>
          <w:szCs w:val="20"/>
        </w:rPr>
      </w:pPr>
      <w:r w:rsidRPr="00AF0BBD">
        <w:rPr>
          <w:rFonts w:ascii="Century Gothic" w:hAnsi="Century Gothic" w:cs="Arial Narrow"/>
          <w:sz w:val="20"/>
          <w:szCs w:val="20"/>
        </w:rPr>
        <w:t xml:space="preserve">Zamawiający </w:t>
      </w:r>
      <w:r w:rsidRPr="00AF0BBD">
        <w:rPr>
          <w:rFonts w:ascii="Century Gothic" w:hAnsi="Century Gothic" w:cs="Arial Narrow"/>
          <w:b/>
          <w:bCs/>
          <w:sz w:val="20"/>
          <w:szCs w:val="20"/>
        </w:rPr>
        <w:t>nie przewiduje</w:t>
      </w:r>
      <w:r w:rsidRPr="00AF0BBD">
        <w:rPr>
          <w:rFonts w:ascii="Century Gothic" w:hAnsi="Century Gothic" w:cs="Arial Narrow"/>
          <w:sz w:val="20"/>
          <w:szCs w:val="20"/>
        </w:rPr>
        <w:t xml:space="preserve"> przeprowadzenia </w:t>
      </w:r>
      <w:r w:rsidRPr="00AF0BBD">
        <w:rPr>
          <w:rFonts w:ascii="Century Gothic" w:hAnsi="Century Gothic" w:cs="Arial Narrow"/>
          <w:b/>
          <w:bCs/>
          <w:sz w:val="20"/>
          <w:szCs w:val="20"/>
        </w:rPr>
        <w:t>aukcji elektronicznej.</w:t>
      </w:r>
    </w:p>
    <w:p w:rsidR="00387643" w:rsidRDefault="00387643" w:rsidP="003A101B">
      <w:pPr>
        <w:pStyle w:val="Tekstpodstawowy31"/>
        <w:numPr>
          <w:ilvl w:val="0"/>
          <w:numId w:val="17"/>
        </w:numPr>
        <w:spacing w:line="360" w:lineRule="auto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t>Wykonawca złoży</w:t>
      </w:r>
      <w:r>
        <w:rPr>
          <w:rFonts w:ascii="Century Gothic" w:hAnsi="Century Gothic" w:cs="Arial Narrow"/>
          <w:b/>
          <w:bCs/>
          <w:sz w:val="20"/>
          <w:szCs w:val="20"/>
        </w:rPr>
        <w:t xml:space="preserve"> tylko jedną ofertę </w:t>
      </w:r>
      <w:r>
        <w:rPr>
          <w:rFonts w:ascii="Century Gothic" w:hAnsi="Century Gothic" w:cs="Arial Narrow"/>
          <w:sz w:val="20"/>
          <w:szCs w:val="20"/>
        </w:rPr>
        <w:t>zawierającą jedną jednoznacznie opisaną propozycję. Złożenie większej liczby ofert lub złożenie oferty zawierającej propozycje alternatywne spowoduje odrzucenie wszystkich ofert złożonych przez Wykonawcę.</w:t>
      </w:r>
    </w:p>
    <w:p w:rsidR="00387643" w:rsidRDefault="00387643" w:rsidP="003A101B">
      <w:pPr>
        <w:pStyle w:val="Tekstpodstawowy31"/>
        <w:numPr>
          <w:ilvl w:val="0"/>
          <w:numId w:val="17"/>
        </w:numPr>
        <w:spacing w:line="360" w:lineRule="auto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lastRenderedPageBreak/>
        <w:t>Wykonawca występujący wspólnie z innym Wykonawcą, nie może składać oferty jako samodzielny Wykonawca lub występować wspólnie z jakimkolwiek innym Wykonawcą</w:t>
      </w:r>
      <w:r w:rsidR="00FC4B4F">
        <w:rPr>
          <w:rFonts w:ascii="Century Gothic" w:hAnsi="Century Gothic" w:cs="Arial Narrow"/>
          <w:sz w:val="20"/>
          <w:szCs w:val="20"/>
        </w:rPr>
        <w:t xml:space="preserve">                  </w:t>
      </w:r>
      <w:r>
        <w:rPr>
          <w:rFonts w:ascii="Century Gothic" w:hAnsi="Century Gothic" w:cs="Arial Narrow"/>
          <w:sz w:val="20"/>
          <w:szCs w:val="20"/>
        </w:rPr>
        <w:t xml:space="preserve"> w tym samym postępowaniu.</w:t>
      </w:r>
    </w:p>
    <w:p w:rsidR="00387643" w:rsidRDefault="00387643" w:rsidP="003A101B">
      <w:pPr>
        <w:pStyle w:val="Tekstpodstawowy31"/>
        <w:numPr>
          <w:ilvl w:val="0"/>
          <w:numId w:val="17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t xml:space="preserve">Oferta powinna być sporządzona w języku polskim, na maszynie do pisania, komputerze lub ręcznie długopisem lub nieścieralnym atramentem. Oferta musi być czytelna. </w:t>
      </w:r>
      <w:r>
        <w:rPr>
          <w:rFonts w:ascii="Century Gothic" w:hAnsi="Century Gothic"/>
          <w:sz w:val="20"/>
          <w:szCs w:val="20"/>
        </w:rPr>
        <w:t>Dokumenty sporządzone w języku obcym powinny zostać złożone wraz z tłumaczeniem na język polski.</w:t>
      </w:r>
    </w:p>
    <w:p w:rsidR="00387643" w:rsidRDefault="00387643" w:rsidP="003A101B">
      <w:pPr>
        <w:pStyle w:val="Tekstpodstawowy31"/>
        <w:numPr>
          <w:ilvl w:val="0"/>
          <w:numId w:val="17"/>
        </w:numPr>
        <w:spacing w:line="360" w:lineRule="auto"/>
        <w:rPr>
          <w:rFonts w:ascii="Century Gothic" w:hAnsi="Century Gothic" w:cs="Arial Narrow"/>
          <w:i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t xml:space="preserve">Wykonawca winien umieścić ofertę w kopercie, która będzie zaadresowana do Zamawiającego, opieczętowana pieczątką firmową Wykonawcy i posiadać oznaczenia: </w:t>
      </w:r>
      <w:r>
        <w:rPr>
          <w:rFonts w:ascii="Century Gothic" w:hAnsi="Century Gothic" w:cs="Arial Narrow"/>
          <w:i/>
          <w:sz w:val="20"/>
          <w:szCs w:val="20"/>
        </w:rPr>
        <w:t>&lt;&lt;Oferta na udział w przetargu nieograniczonym pn</w:t>
      </w:r>
      <w:r>
        <w:rPr>
          <w:rFonts w:ascii="Century Gothic" w:hAnsi="Century Gothic" w:cs="Arial Narrow"/>
          <w:b/>
          <w:i/>
          <w:sz w:val="20"/>
          <w:szCs w:val="20"/>
        </w:rPr>
        <w:t>:</w:t>
      </w:r>
      <w:r>
        <w:rPr>
          <w:rFonts w:ascii="Century Gothic" w:hAnsi="Century Gothic" w:cs="Arial Narrow"/>
          <w:b/>
          <w:i/>
          <w:iCs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color w:val="C00000"/>
          <w:sz w:val="20"/>
          <w:szCs w:val="20"/>
        </w:rPr>
        <w:t>„Kompleksowa obsługa bankowa budżetu Gminy Żary o statusie miejskim oraz jej jednostek organizacyjnych ”</w:t>
      </w:r>
      <w:r>
        <w:rPr>
          <w:rFonts w:ascii="Century Gothic" w:hAnsi="Century Gothic" w:cs="Arial Narrow"/>
          <w:b/>
          <w:i/>
          <w:iCs/>
          <w:sz w:val="20"/>
          <w:szCs w:val="20"/>
        </w:rPr>
        <w:t xml:space="preserve"> </w:t>
      </w:r>
      <w:r>
        <w:rPr>
          <w:rFonts w:ascii="Century Gothic" w:hAnsi="Century Gothic" w:cs="Arial Narrow"/>
          <w:i/>
          <w:sz w:val="20"/>
          <w:szCs w:val="20"/>
        </w:rPr>
        <w:t xml:space="preserve">nie otwierać przed </w:t>
      </w:r>
      <w:r w:rsidR="007E0096" w:rsidRPr="008D2544">
        <w:rPr>
          <w:rFonts w:ascii="Century Gothic" w:hAnsi="Century Gothic" w:cs="Arial Narrow"/>
          <w:b/>
          <w:i/>
          <w:color w:val="000000" w:themeColor="text1"/>
          <w:sz w:val="20"/>
          <w:szCs w:val="20"/>
        </w:rPr>
        <w:t>07.02.2014</w:t>
      </w:r>
      <w:r w:rsidRPr="008D2544">
        <w:rPr>
          <w:rFonts w:ascii="Century Gothic" w:hAnsi="Century Gothic" w:cs="Arial Narrow"/>
          <w:b/>
          <w:i/>
          <w:color w:val="000000" w:themeColor="text1"/>
          <w:sz w:val="20"/>
          <w:szCs w:val="20"/>
        </w:rPr>
        <w:t>r., godz. 10</w:t>
      </w:r>
      <w:r w:rsidRPr="008D2544">
        <w:rPr>
          <w:rFonts w:ascii="Century Gothic" w:hAnsi="Century Gothic" w:cs="Arial Narrow"/>
          <w:b/>
          <w:i/>
          <w:color w:val="000000" w:themeColor="text1"/>
          <w:sz w:val="20"/>
          <w:szCs w:val="20"/>
          <w:u w:val="single"/>
          <w:vertAlign w:val="superscript"/>
        </w:rPr>
        <w:t>00</w:t>
      </w:r>
      <w:r>
        <w:rPr>
          <w:rFonts w:ascii="Century Gothic" w:hAnsi="Century Gothic" w:cs="Arial Narrow"/>
          <w:i/>
          <w:sz w:val="20"/>
          <w:szCs w:val="20"/>
        </w:rPr>
        <w:t>&gt;&gt;.</w:t>
      </w:r>
    </w:p>
    <w:p w:rsidR="00387643" w:rsidRDefault="00387643" w:rsidP="003A101B">
      <w:pPr>
        <w:pStyle w:val="Tekstpodstawowy31"/>
        <w:numPr>
          <w:ilvl w:val="0"/>
          <w:numId w:val="17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może wprowadzić zmiany lub wycofać złożoną przez siebie ofertę pod warunkiem, że Zamawiający otrzyma pisemne powiadomienie o wprowadzeniu zmian lub wycofaniu oferty przed upływem terminu składania ofert. Powiadomienie                                        o wprowadzeniu zmian lub wycofaniu oferty musi być oznaczone jak pkt. 14) oraz dodatkowo podpisane „zmiana” lub „wycofanie”.</w:t>
      </w:r>
    </w:p>
    <w:p w:rsidR="00387643" w:rsidRDefault="00387643">
      <w:pPr>
        <w:tabs>
          <w:tab w:val="left" w:pos="748"/>
        </w:tabs>
        <w:spacing w:line="360" w:lineRule="auto"/>
        <w:ind w:left="705" w:hanging="705"/>
        <w:jc w:val="both"/>
        <w:rPr>
          <w:rFonts w:ascii="Century Gothic" w:hAnsi="Century Gothic" w:cs="Arial Narrow"/>
          <w:sz w:val="20"/>
          <w:szCs w:val="20"/>
        </w:rPr>
      </w:pPr>
    </w:p>
    <w:p w:rsidR="00387643" w:rsidRDefault="0038764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 w:cs="Arial Narrow"/>
          <w:b/>
          <w:bCs/>
          <w:sz w:val="20"/>
          <w:szCs w:val="20"/>
        </w:rPr>
      </w:pPr>
      <w:r>
        <w:rPr>
          <w:rFonts w:ascii="Century Gothic" w:hAnsi="Century Gothic" w:cs="Arial Narrow"/>
          <w:b/>
          <w:bCs/>
          <w:sz w:val="20"/>
          <w:szCs w:val="20"/>
        </w:rPr>
        <w:t>WARUNKI UDZIAŁU W POSTĘPOWANIU:</w:t>
      </w:r>
    </w:p>
    <w:p w:rsidR="00387643" w:rsidRDefault="00387643">
      <w:pPr>
        <w:pStyle w:val="Tekstpodstawowywcity"/>
        <w:spacing w:line="360" w:lineRule="auto"/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 udzielenie zamówienia mogą ubiegać się Wykonawcy, którzy:</w:t>
      </w:r>
    </w:p>
    <w:p w:rsidR="00387643" w:rsidRDefault="00387643" w:rsidP="003A101B">
      <w:pPr>
        <w:pStyle w:val="Tekstpodstawowywcity"/>
        <w:numPr>
          <w:ilvl w:val="0"/>
          <w:numId w:val="23"/>
        </w:numPr>
        <w:spacing w:line="360" w:lineRule="auto"/>
        <w:ind w:left="357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Spełniają warunki </w:t>
      </w:r>
      <w:r>
        <w:rPr>
          <w:rFonts w:ascii="Century Gothic" w:hAnsi="Century Gothic"/>
          <w:sz w:val="20"/>
          <w:szCs w:val="20"/>
        </w:rPr>
        <w:t xml:space="preserve">określone w art. 22 ust. 1 pkt. 1 - 4 ustawy Prawo zamówień publicznych: </w:t>
      </w:r>
    </w:p>
    <w:p w:rsidR="00387643" w:rsidRDefault="00387643" w:rsidP="003A101B">
      <w:pPr>
        <w:pStyle w:val="Tekstpodstawowywcity"/>
        <w:numPr>
          <w:ilvl w:val="0"/>
          <w:numId w:val="11"/>
        </w:numPr>
        <w:tabs>
          <w:tab w:val="left" w:pos="709"/>
        </w:tabs>
        <w:spacing w:line="360" w:lineRule="auto"/>
        <w:ind w:left="714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posiadają uprawnienia</w:t>
      </w:r>
      <w:r>
        <w:rPr>
          <w:rFonts w:ascii="Century Gothic" w:hAnsi="Century Gothic"/>
          <w:sz w:val="20"/>
          <w:szCs w:val="20"/>
        </w:rPr>
        <w:t xml:space="preserve"> do wykonywania określonej działalności lub czynności, jeżeli przepisy prawa nakładają obowiązek posiadania takich uprawnień.</w:t>
      </w:r>
    </w:p>
    <w:p w:rsidR="00387643" w:rsidRDefault="00387643" w:rsidP="003A101B">
      <w:pPr>
        <w:pStyle w:val="Tekstpodstawowywcity"/>
        <w:numPr>
          <w:ilvl w:val="0"/>
          <w:numId w:val="11"/>
        </w:numPr>
        <w:tabs>
          <w:tab w:val="left" w:pos="709"/>
        </w:tabs>
        <w:spacing w:line="360" w:lineRule="auto"/>
        <w:ind w:left="714" w:hanging="28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posiadają niezbędną wiedzę i doświadczenie, </w:t>
      </w:r>
    </w:p>
    <w:p w:rsidR="00387643" w:rsidRDefault="00387643" w:rsidP="003A101B">
      <w:pPr>
        <w:pStyle w:val="Tekstpodstawowywcity"/>
        <w:numPr>
          <w:ilvl w:val="0"/>
          <w:numId w:val="11"/>
        </w:numPr>
        <w:tabs>
          <w:tab w:val="left" w:pos="709"/>
        </w:tabs>
        <w:spacing w:line="360" w:lineRule="auto"/>
        <w:ind w:left="709" w:hanging="28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dysponują odpowiednim potencjałem technicznym oraz dysponują osobami zdolnymi do wykonania zamówienia,</w:t>
      </w:r>
    </w:p>
    <w:p w:rsidR="00387643" w:rsidRDefault="00387643" w:rsidP="003A101B">
      <w:pPr>
        <w:pStyle w:val="Tekstpodstawowywcity"/>
        <w:numPr>
          <w:ilvl w:val="0"/>
          <w:numId w:val="11"/>
        </w:numPr>
        <w:tabs>
          <w:tab w:val="left" w:pos="709"/>
        </w:tabs>
        <w:spacing w:line="360" w:lineRule="auto"/>
        <w:ind w:left="709" w:hanging="28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b/>
          <w:sz w:val="20"/>
          <w:szCs w:val="20"/>
        </w:rPr>
        <w:t>znajdują się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w sytuacji ekonomicznej i finansowej </w:t>
      </w:r>
      <w:r>
        <w:rPr>
          <w:rFonts w:ascii="Century Gothic" w:hAnsi="Century Gothic"/>
          <w:sz w:val="20"/>
          <w:szCs w:val="20"/>
        </w:rPr>
        <w:t>zapewniającej wykonanie zamówienia.</w:t>
      </w:r>
    </w:p>
    <w:p w:rsidR="00387643" w:rsidRDefault="00387643" w:rsidP="003A101B">
      <w:pPr>
        <w:pStyle w:val="Tekstpodstawowywcity"/>
        <w:numPr>
          <w:ilvl w:val="0"/>
          <w:numId w:val="23"/>
        </w:numPr>
        <w:tabs>
          <w:tab w:val="left" w:pos="709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Nie podlegają wykluczeniu</w:t>
      </w:r>
      <w:r>
        <w:rPr>
          <w:rFonts w:ascii="Century Gothic" w:hAnsi="Century Gothic"/>
          <w:sz w:val="20"/>
          <w:szCs w:val="20"/>
        </w:rPr>
        <w:t xml:space="preserve"> z postępowania o udzielenie zamówienia na podstawie art. 24 ust. 1 ustawy Prawo zamówień publicznych.</w:t>
      </w:r>
    </w:p>
    <w:p w:rsidR="00387643" w:rsidRDefault="00387643">
      <w:pPr>
        <w:pStyle w:val="Tekstpodstawowywcity"/>
        <w:spacing w:line="360" w:lineRule="auto"/>
        <w:ind w:firstLine="0"/>
        <w:rPr>
          <w:rFonts w:ascii="Century Gothic" w:hAnsi="Century Gothic"/>
          <w:b/>
          <w:bCs/>
          <w:sz w:val="20"/>
          <w:szCs w:val="20"/>
        </w:rPr>
      </w:pPr>
    </w:p>
    <w:p w:rsidR="006516CC" w:rsidRPr="00147CD5" w:rsidRDefault="0038764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OPIS SPOSOBU DOKONYWANIA PRZEZ ZAMAWIAJĄCEGO OCENY SPEŁNIENIA WARUNKÓW UDZIAŁU W NINIEJSZYM POSTEPOWANIU:</w:t>
      </w:r>
    </w:p>
    <w:p w:rsidR="00387643" w:rsidRDefault="00387643" w:rsidP="003A101B">
      <w:pPr>
        <w:pStyle w:val="Tekstpodstawowywcity"/>
        <w:numPr>
          <w:ilvl w:val="0"/>
          <w:numId w:val="4"/>
        </w:numPr>
        <w:spacing w:line="360" w:lineRule="auto"/>
        <w:rPr>
          <w:rFonts w:ascii="Century Gothic" w:hAnsi="Century Gothic"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</w:rPr>
        <w:t>Ocena spełnienia warunków udziału w postępowaniu dokonana zostanie zgodnie z formułą „spełnia/nie spełnia”</w:t>
      </w:r>
      <w:r>
        <w:rPr>
          <w:rFonts w:ascii="Century Gothic" w:hAnsi="Century Gothic"/>
          <w:sz w:val="20"/>
          <w:szCs w:val="20"/>
        </w:rPr>
        <w:t xml:space="preserve"> w oparciu o informacje zawarte w dokumentach określonych w ust. 6 niniejszej Instrukcji dla Wykonawców. Z treści załączonych dokumentów musi wynikać jednoznacznie, iż w/w warunki Wykonawca spełnił. </w:t>
      </w:r>
      <w:r>
        <w:rPr>
          <w:rFonts w:ascii="Century Gothic" w:hAnsi="Century Gothic"/>
          <w:bCs/>
          <w:sz w:val="20"/>
          <w:szCs w:val="20"/>
          <w:u w:val="single"/>
        </w:rPr>
        <w:t xml:space="preserve">Niespełnienie któregokolwiek </w:t>
      </w:r>
      <w:r w:rsidR="00274BA0">
        <w:rPr>
          <w:rFonts w:ascii="Century Gothic" w:hAnsi="Century Gothic"/>
          <w:bCs/>
          <w:sz w:val="20"/>
          <w:szCs w:val="20"/>
          <w:u w:val="single"/>
        </w:rPr>
        <w:t xml:space="preserve">                                </w:t>
      </w:r>
      <w:r>
        <w:rPr>
          <w:rFonts w:ascii="Century Gothic" w:hAnsi="Century Gothic"/>
          <w:bCs/>
          <w:sz w:val="20"/>
          <w:szCs w:val="20"/>
          <w:u w:val="single"/>
        </w:rPr>
        <w:lastRenderedPageBreak/>
        <w:t>z warunków udziału w postępowaniu, o których mowa w ust. 4 pkt. 1) i 2) spowoduje wykluczenie Wykonawcy.</w:t>
      </w:r>
    </w:p>
    <w:p w:rsidR="00387643" w:rsidRDefault="00387643">
      <w:pPr>
        <w:pStyle w:val="Tekstpodstawowywcity"/>
        <w:spacing w:line="360" w:lineRule="auto"/>
        <w:ind w:left="360" w:firstLine="0"/>
        <w:rPr>
          <w:rFonts w:ascii="Century Gothic" w:hAnsi="Century Gothic"/>
          <w:b/>
          <w:bCs/>
          <w:i/>
          <w:sz w:val="20"/>
          <w:szCs w:val="20"/>
        </w:rPr>
      </w:pPr>
    </w:p>
    <w:p w:rsidR="00387643" w:rsidRDefault="00387643">
      <w:pPr>
        <w:pStyle w:val="Tekstpodstawowywcity"/>
        <w:spacing w:line="360" w:lineRule="auto"/>
        <w:ind w:left="360" w:firstLine="0"/>
        <w:rPr>
          <w:rFonts w:ascii="Century Gothic" w:hAnsi="Century Gothic"/>
          <w:b/>
          <w:bCs/>
          <w:i/>
          <w:sz w:val="20"/>
          <w:szCs w:val="20"/>
        </w:rPr>
      </w:pPr>
      <w:r>
        <w:rPr>
          <w:rFonts w:ascii="Century Gothic" w:hAnsi="Century Gothic"/>
          <w:b/>
          <w:bCs/>
          <w:i/>
          <w:sz w:val="20"/>
          <w:szCs w:val="20"/>
        </w:rPr>
        <w:t>Ofertę Wykonawcy wykluczonego uznaje się za odrzuconą.</w:t>
      </w:r>
    </w:p>
    <w:p w:rsidR="00387643" w:rsidRDefault="00387643">
      <w:pPr>
        <w:pStyle w:val="Tekstpodstawowywcity"/>
        <w:spacing w:line="360" w:lineRule="auto"/>
        <w:ind w:left="360" w:firstLine="0"/>
        <w:rPr>
          <w:rFonts w:ascii="Century Gothic" w:hAnsi="Century Gothic"/>
          <w:sz w:val="20"/>
          <w:szCs w:val="20"/>
        </w:rPr>
      </w:pPr>
    </w:p>
    <w:p w:rsidR="00387643" w:rsidRDefault="0038764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DOKUMENTY I OŚWIADCZENIA JAKIE WINIEN DOSTARCZYĆ WYKONAWCA W CELU POTWIERDZENIA SPEŁNIENIA WARUNKÓW UDZIAŁU W NINIEJSZYM POSTĘPOWANIU:</w:t>
      </w:r>
    </w:p>
    <w:p w:rsidR="00387643" w:rsidRPr="000C11CE" w:rsidRDefault="00387643" w:rsidP="003A101B">
      <w:pPr>
        <w:pStyle w:val="Tekstpodstawowywcity"/>
        <w:numPr>
          <w:ilvl w:val="0"/>
          <w:numId w:val="18"/>
        </w:numPr>
        <w:spacing w:line="360" w:lineRule="auto"/>
        <w:ind w:left="357" w:hanging="357"/>
        <w:rPr>
          <w:rFonts w:ascii="Century Gothic" w:hAnsi="Century Gothic"/>
          <w:sz w:val="20"/>
          <w:szCs w:val="20"/>
        </w:rPr>
      </w:pPr>
      <w:r w:rsidRPr="000C11CE">
        <w:rPr>
          <w:rFonts w:ascii="Century Gothic" w:hAnsi="Century Gothic"/>
          <w:b/>
          <w:bCs/>
          <w:sz w:val="20"/>
          <w:szCs w:val="20"/>
        </w:rPr>
        <w:t>Oświadczenie Wykonawcy</w:t>
      </w:r>
      <w:r w:rsidRPr="000C11CE">
        <w:rPr>
          <w:rFonts w:ascii="Century Gothic" w:hAnsi="Century Gothic"/>
          <w:b/>
          <w:sz w:val="20"/>
          <w:szCs w:val="20"/>
        </w:rPr>
        <w:t xml:space="preserve"> o spełnieniu warunków określonych w art. 22 ust. 1 ustawy Prawo zamówień publicznych</w:t>
      </w:r>
      <w:r w:rsidRPr="000C11CE">
        <w:rPr>
          <w:rFonts w:ascii="Century Gothic" w:hAnsi="Century Gothic"/>
          <w:sz w:val="20"/>
          <w:szCs w:val="20"/>
        </w:rPr>
        <w:t xml:space="preserve"> według Załącznika nr 2 do oferty.</w:t>
      </w:r>
    </w:p>
    <w:p w:rsidR="00387643" w:rsidRDefault="00387643" w:rsidP="003A101B">
      <w:pPr>
        <w:pStyle w:val="Tekstpodstawowywcity"/>
        <w:numPr>
          <w:ilvl w:val="0"/>
          <w:numId w:val="18"/>
        </w:numPr>
        <w:spacing w:line="360" w:lineRule="auto"/>
        <w:ind w:left="357" w:hanging="357"/>
        <w:rPr>
          <w:rFonts w:ascii="Century Gothic" w:hAnsi="Century Gothic"/>
          <w:sz w:val="20"/>
          <w:szCs w:val="20"/>
        </w:rPr>
      </w:pPr>
      <w:r w:rsidRPr="000C11CE">
        <w:rPr>
          <w:rFonts w:ascii="Century Gothic" w:hAnsi="Century Gothic"/>
          <w:b/>
          <w:sz w:val="20"/>
          <w:szCs w:val="20"/>
        </w:rPr>
        <w:t>Oświadczenie Wykonawcy o braku podstaw do wykluczenia</w:t>
      </w:r>
      <w:r w:rsidRPr="000C11CE">
        <w:rPr>
          <w:rFonts w:ascii="Century Gothic" w:hAnsi="Century Gothic"/>
          <w:sz w:val="20"/>
          <w:szCs w:val="20"/>
        </w:rPr>
        <w:t>, według Załącznika nr 3 do oferty.</w:t>
      </w:r>
    </w:p>
    <w:p w:rsidR="00387643" w:rsidRPr="00A22EAB" w:rsidRDefault="00387643" w:rsidP="003A101B">
      <w:pPr>
        <w:pStyle w:val="Tekstpodstawowywcity"/>
        <w:numPr>
          <w:ilvl w:val="0"/>
          <w:numId w:val="18"/>
        </w:numPr>
        <w:spacing w:line="360" w:lineRule="auto"/>
        <w:ind w:left="357" w:hanging="357"/>
        <w:rPr>
          <w:rFonts w:ascii="Century Gothic" w:hAnsi="Century Gothic"/>
          <w:sz w:val="20"/>
          <w:szCs w:val="20"/>
        </w:rPr>
      </w:pPr>
      <w:r w:rsidRPr="00A22EAB">
        <w:rPr>
          <w:rFonts w:ascii="Century Gothic" w:hAnsi="Century Gothic"/>
          <w:b/>
          <w:bCs/>
          <w:sz w:val="20"/>
          <w:szCs w:val="20"/>
        </w:rPr>
        <w:t>Aktualny odpis z właściwego rejestru</w:t>
      </w:r>
      <w:r w:rsidRPr="00A22EAB">
        <w:rPr>
          <w:rFonts w:ascii="Century Gothic" w:hAnsi="Century Gothic"/>
          <w:bCs/>
          <w:sz w:val="20"/>
          <w:szCs w:val="20"/>
        </w:rPr>
        <w:t xml:space="preserve"> lub </w:t>
      </w:r>
      <w:r w:rsidRPr="00A22EAB">
        <w:rPr>
          <w:rFonts w:ascii="Century Gothic" w:hAnsi="Century Gothic"/>
          <w:b/>
          <w:bCs/>
          <w:sz w:val="20"/>
          <w:szCs w:val="20"/>
        </w:rPr>
        <w:t>z centralnej ewidencji i informacji o działalności gospodarczej</w:t>
      </w:r>
      <w:r w:rsidRPr="00A22EAB">
        <w:rPr>
          <w:rFonts w:ascii="Century Gothic" w:hAnsi="Century Gothic"/>
          <w:bCs/>
          <w:sz w:val="20"/>
          <w:szCs w:val="20"/>
        </w:rPr>
        <w:t xml:space="preserve">, jeżeli odrębne przepisy wymagają wpisu do rejestru lub ewidencji, w celu wykazania braku podstaw do wykluczenia w oparciu o art. 24 ust. 1 pkt 2 </w:t>
      </w:r>
      <w:r w:rsidRPr="00A22EAB">
        <w:rPr>
          <w:rFonts w:ascii="Century Gothic" w:hAnsi="Century Gothic"/>
          <w:sz w:val="20"/>
          <w:szCs w:val="20"/>
        </w:rPr>
        <w:t>ustawy Prawo zamówień publicznych</w:t>
      </w:r>
      <w:r w:rsidRPr="00A22EAB">
        <w:rPr>
          <w:rFonts w:ascii="Century Gothic" w:hAnsi="Century Gothic"/>
          <w:bCs/>
          <w:sz w:val="20"/>
          <w:szCs w:val="20"/>
        </w:rPr>
        <w:t>, wystawiony nie wcześniej niż 6 miesięcy</w:t>
      </w:r>
      <w:r w:rsidRPr="00A22EAB">
        <w:rPr>
          <w:rFonts w:ascii="Century Gothic" w:hAnsi="Century Gothic"/>
          <w:sz w:val="20"/>
          <w:szCs w:val="20"/>
        </w:rPr>
        <w:t xml:space="preserve"> przed upływem terminu składania ofert.</w:t>
      </w:r>
    </w:p>
    <w:p w:rsidR="00387643" w:rsidRPr="004E4896" w:rsidRDefault="00387643" w:rsidP="003A101B">
      <w:pPr>
        <w:pStyle w:val="Tekstpodstawowywcity"/>
        <w:numPr>
          <w:ilvl w:val="0"/>
          <w:numId w:val="18"/>
        </w:numPr>
        <w:spacing w:line="360" w:lineRule="auto"/>
        <w:ind w:left="357" w:hanging="357"/>
        <w:rPr>
          <w:rFonts w:ascii="Century Gothic" w:hAnsi="Century Gothic" w:cs="Arial Narrow"/>
          <w:color w:val="000000"/>
          <w:sz w:val="20"/>
          <w:szCs w:val="20"/>
        </w:rPr>
      </w:pPr>
      <w:r w:rsidRPr="004E4896">
        <w:rPr>
          <w:rFonts w:ascii="Century Gothic" w:hAnsi="Century Gothic" w:cs="Arial Narrow"/>
          <w:b/>
          <w:color w:val="000000"/>
          <w:sz w:val="20"/>
          <w:szCs w:val="20"/>
        </w:rPr>
        <w:t>Listę podmiotów</w:t>
      </w:r>
      <w:r w:rsidRPr="004E4896">
        <w:rPr>
          <w:rFonts w:ascii="Century Gothic" w:hAnsi="Century Gothic" w:cs="Arial Narrow"/>
          <w:color w:val="000000"/>
          <w:sz w:val="20"/>
          <w:szCs w:val="20"/>
        </w:rPr>
        <w:t xml:space="preserve"> należących do tej samej grupy kapitałowej, o której mowa w art. 24 ust. 2 pkt 5 ustawy Prawo zamówień publicznych, </w:t>
      </w:r>
      <w:r w:rsidRPr="004E4896">
        <w:rPr>
          <w:rFonts w:ascii="Century Gothic" w:hAnsi="Century Gothic" w:cs="Arial Narrow"/>
          <w:b/>
          <w:color w:val="000000"/>
          <w:sz w:val="20"/>
          <w:szCs w:val="20"/>
        </w:rPr>
        <w:t>albo informację</w:t>
      </w:r>
      <w:r w:rsidRPr="004E4896">
        <w:rPr>
          <w:rFonts w:ascii="Century Gothic" w:hAnsi="Century Gothic" w:cs="Arial Narrow"/>
          <w:color w:val="000000"/>
          <w:sz w:val="20"/>
          <w:szCs w:val="20"/>
        </w:rPr>
        <w:t xml:space="preserve"> o tym, że Wykonawca nie należy do grupy kap</w:t>
      </w:r>
      <w:r w:rsidR="00EA02F6" w:rsidRPr="004E4896">
        <w:rPr>
          <w:rFonts w:ascii="Century Gothic" w:hAnsi="Century Gothic" w:cs="Arial Narrow"/>
          <w:color w:val="000000"/>
          <w:sz w:val="20"/>
          <w:szCs w:val="20"/>
        </w:rPr>
        <w:t>itałowej, według Załącznika nr 4</w:t>
      </w:r>
      <w:r w:rsidRPr="004E4896">
        <w:rPr>
          <w:rFonts w:ascii="Century Gothic" w:hAnsi="Century Gothic" w:cs="Arial Narrow"/>
          <w:color w:val="000000"/>
          <w:sz w:val="20"/>
          <w:szCs w:val="20"/>
        </w:rPr>
        <w:t xml:space="preserve"> do oferty.</w:t>
      </w:r>
    </w:p>
    <w:p w:rsidR="002D604C" w:rsidRPr="002D604C" w:rsidRDefault="002D604C" w:rsidP="002D604C">
      <w:pPr>
        <w:pStyle w:val="Tekstpodstawowywcity"/>
        <w:spacing w:line="360" w:lineRule="auto"/>
        <w:ind w:left="360" w:firstLine="0"/>
        <w:rPr>
          <w:rFonts w:ascii="Century Gothic" w:hAnsi="Century Gothic"/>
          <w:i/>
          <w:sz w:val="20"/>
          <w:szCs w:val="20"/>
        </w:rPr>
      </w:pPr>
      <w:r w:rsidRPr="00A22EAB">
        <w:rPr>
          <w:rFonts w:ascii="Century Gothic" w:hAnsi="Century Gothic"/>
          <w:i/>
          <w:sz w:val="20"/>
          <w:szCs w:val="20"/>
        </w:rPr>
        <w:t>Przez grupę kapitałową, w rozumieniu ustawy z dnia 16 lutego 2007 r. o ochronie konkurencji i konsumentów (Dz. U. z 2007 r., Nr 50, poz. 331, ze zm.), rozumie się wszystkich przedsiębiorców, którzy są kontrolowani w sposób bezpośredni lub pośredni przez jednego przedsiębiorcę, w tym również tego przedsiębiorcę.</w:t>
      </w:r>
    </w:p>
    <w:p w:rsidR="00387643" w:rsidRDefault="00387643">
      <w:pPr>
        <w:pStyle w:val="Tekstpodstawowywcity"/>
        <w:spacing w:line="360" w:lineRule="auto"/>
        <w:ind w:firstLine="0"/>
        <w:rPr>
          <w:rFonts w:ascii="Century Gothic" w:hAnsi="Century Gothic"/>
          <w:sz w:val="20"/>
          <w:szCs w:val="20"/>
        </w:rPr>
      </w:pPr>
    </w:p>
    <w:p w:rsidR="00387643" w:rsidRDefault="0038764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WRAZ Z FORMULARZEM OFERTY, SPORZĄDZONYM ZGODNIE Z ROZDZIAŁEM II SIWZ, WYKONAWCA SKŁADA RÓWNIEŻ NASTĘPUJĄCE DOKUMENTY:</w:t>
      </w:r>
    </w:p>
    <w:p w:rsidR="00387643" w:rsidRDefault="00387643" w:rsidP="003A101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Informacja ogólna </w:t>
      </w:r>
      <w:r>
        <w:rPr>
          <w:rFonts w:ascii="Century Gothic" w:hAnsi="Century Gothic"/>
          <w:b/>
          <w:sz w:val="20"/>
          <w:szCs w:val="20"/>
        </w:rPr>
        <w:t>o Wykonawcy</w:t>
      </w:r>
      <w:r>
        <w:rPr>
          <w:rFonts w:ascii="Century Gothic" w:hAnsi="Century Gothic"/>
          <w:sz w:val="20"/>
          <w:szCs w:val="20"/>
        </w:rPr>
        <w:t xml:space="preserve"> według Załącznika nr 1 do oferty,</w:t>
      </w:r>
    </w:p>
    <w:p w:rsidR="00387643" w:rsidRDefault="00387643" w:rsidP="003A101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Pełnomocnictwo do reprezentowania Wykonawcy (jeżeli dotyczy</w:t>
      </w:r>
      <w:r>
        <w:rPr>
          <w:rFonts w:ascii="Century Gothic" w:hAnsi="Century Gothic"/>
          <w:bCs/>
          <w:sz w:val="20"/>
          <w:szCs w:val="20"/>
        </w:rPr>
        <w:t>).</w:t>
      </w:r>
    </w:p>
    <w:p w:rsidR="00387643" w:rsidRDefault="00387643">
      <w:pPr>
        <w:pStyle w:val="Tekstpodstawowywcity"/>
        <w:spacing w:line="360" w:lineRule="auto"/>
        <w:ind w:firstLine="0"/>
        <w:rPr>
          <w:rFonts w:ascii="Century Gothic" w:hAnsi="Century Gothic"/>
          <w:sz w:val="20"/>
          <w:szCs w:val="20"/>
        </w:rPr>
      </w:pPr>
    </w:p>
    <w:p w:rsidR="00387643" w:rsidRDefault="0038764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UZUPEŁNIANIE DOKUMENTÓW:</w:t>
      </w:r>
    </w:p>
    <w:p w:rsidR="00387643" w:rsidRDefault="00387643">
      <w:pPr>
        <w:pStyle w:val="Tekstpodstawowywcity"/>
        <w:spacing w:line="360" w:lineRule="auto"/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Zamawiający wzywa Wykonawców</w:t>
      </w:r>
      <w:r>
        <w:rPr>
          <w:rFonts w:ascii="Century Gothic" w:hAnsi="Century Gothic"/>
          <w:sz w:val="20"/>
          <w:szCs w:val="20"/>
        </w:rPr>
        <w:t xml:space="preserve">, którzy w terminie przewidzianym na złożenie ofert nie złożyli dokumentów i oświadczeń, o których mowa w ust. 6, lub którzy nie złożyli pełnomocnictw, albo którzy złożyli dokumenty i oświadczenia zawierające błędy, lub którzy złożyli wadliwe pełnomocnictwa, do ich uzupełnienia w wyznaczonym terminie, chyba że mimo ich uzupełnienia oferta Wykonawcy podlega odrzuceniu albo konieczne byłoby unieważnienie postępowania. </w:t>
      </w:r>
    </w:p>
    <w:p w:rsidR="00387643" w:rsidRDefault="00387643">
      <w:pPr>
        <w:pStyle w:val="Tekstpodstawowy"/>
        <w:tabs>
          <w:tab w:val="left" w:pos="0"/>
        </w:tabs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B553F7" w:rsidRDefault="00B553F7">
      <w:pPr>
        <w:pStyle w:val="Tekstpodstawowy"/>
        <w:tabs>
          <w:tab w:val="left" w:pos="0"/>
        </w:tabs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387643" w:rsidRDefault="00387643">
      <w:pPr>
        <w:pStyle w:val="Tekstpodstawowy"/>
        <w:tabs>
          <w:tab w:val="left" w:pos="0"/>
        </w:tabs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lastRenderedPageBreak/>
        <w:t>Uwaga !</w:t>
      </w:r>
    </w:p>
    <w:p w:rsidR="00387643" w:rsidRDefault="00387643">
      <w:pPr>
        <w:pStyle w:val="Tekstpodstawowy"/>
        <w:tabs>
          <w:tab w:val="left" w:pos="0"/>
        </w:tabs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Złożone na wezwanie Zamawiającego dokumenty i oświadczenia powinny potwierdzać spełnienie przez Wykonawcę warunków udziału w postępowaniu, określonych przez Zamawiającego nie później niż w dniu, w którym upłynął termin składania ofert.</w:t>
      </w:r>
    </w:p>
    <w:p w:rsidR="00387643" w:rsidRDefault="00387643">
      <w:pPr>
        <w:pStyle w:val="Tekstpodstawowy"/>
        <w:tabs>
          <w:tab w:val="left" w:pos="0"/>
        </w:tabs>
        <w:spacing w:after="0" w:line="360" w:lineRule="auto"/>
        <w:jc w:val="both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Dokumenty winny być złożone w oryginale lub kopii poświadczonej za zgodność z oryginałem przez Wykonawcę, za wyjątkiem pełnomocnictwa, które</w:t>
      </w:r>
      <w:r>
        <w:rPr>
          <w:rFonts w:ascii="Century Gothic" w:hAnsi="Century Gothic"/>
          <w:bCs/>
          <w:i/>
          <w:iCs/>
          <w:sz w:val="20"/>
          <w:szCs w:val="20"/>
        </w:rPr>
        <w:t xml:space="preserve"> powinno być złożone w formie oryginału lub kopii poświadczonej notarialnie, a treść pełnomocnictwa powinna dokładnie określać zakres umocowania.</w:t>
      </w:r>
    </w:p>
    <w:p w:rsidR="00387643" w:rsidRDefault="00387643">
      <w:pPr>
        <w:pStyle w:val="Tekstpodstawowy"/>
        <w:tabs>
          <w:tab w:val="left" w:pos="0"/>
        </w:tabs>
        <w:spacing w:after="0" w:line="360" w:lineRule="auto"/>
        <w:jc w:val="both"/>
        <w:rPr>
          <w:rFonts w:ascii="Century Gothic" w:hAnsi="Century Gothic"/>
          <w:bCs/>
          <w:i/>
          <w:iCs/>
          <w:sz w:val="20"/>
          <w:szCs w:val="20"/>
        </w:rPr>
      </w:pPr>
    </w:p>
    <w:p w:rsidR="00387643" w:rsidRPr="00E42E39" w:rsidRDefault="0038764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/>
          <w:b/>
          <w:bCs/>
          <w:sz w:val="20"/>
          <w:szCs w:val="20"/>
        </w:rPr>
      </w:pPr>
      <w:r w:rsidRPr="00E42E39">
        <w:rPr>
          <w:rFonts w:ascii="Century Gothic" w:hAnsi="Century Gothic"/>
          <w:b/>
          <w:bCs/>
          <w:sz w:val="20"/>
          <w:szCs w:val="20"/>
        </w:rPr>
        <w:t>WYKONAWCY WYSTEPUJĄCY WSPÓLNIE:</w:t>
      </w:r>
    </w:p>
    <w:p w:rsidR="00387643" w:rsidRPr="00E42E39" w:rsidRDefault="00387643">
      <w:pPr>
        <w:pStyle w:val="Tekstpodstawowywcity"/>
        <w:spacing w:line="360" w:lineRule="auto"/>
        <w:ind w:firstLine="0"/>
        <w:rPr>
          <w:rFonts w:ascii="Century Gothic" w:hAnsi="Century Gothic"/>
          <w:b/>
          <w:bCs/>
          <w:sz w:val="20"/>
          <w:szCs w:val="20"/>
        </w:rPr>
      </w:pPr>
      <w:r w:rsidRPr="00E42E39">
        <w:rPr>
          <w:rFonts w:ascii="Century Gothic" w:hAnsi="Century Gothic"/>
          <w:b/>
          <w:bCs/>
          <w:sz w:val="20"/>
          <w:szCs w:val="20"/>
        </w:rPr>
        <w:t>W przypadku składania oferty przez podmioty występujące wspólnie:</w:t>
      </w:r>
    </w:p>
    <w:p w:rsidR="00387643" w:rsidRPr="00E42E39" w:rsidRDefault="00387643" w:rsidP="003A101B">
      <w:pPr>
        <w:pStyle w:val="Tekstpodstawowy"/>
        <w:numPr>
          <w:ilvl w:val="0"/>
          <w:numId w:val="15"/>
        </w:numPr>
        <w:spacing w:after="0" w:line="360" w:lineRule="auto"/>
        <w:ind w:hanging="357"/>
        <w:jc w:val="both"/>
        <w:rPr>
          <w:rFonts w:ascii="Century Gothic" w:hAnsi="Century Gothic"/>
          <w:sz w:val="20"/>
          <w:szCs w:val="20"/>
        </w:rPr>
      </w:pPr>
      <w:r w:rsidRPr="00E42E39">
        <w:rPr>
          <w:rFonts w:ascii="Century Gothic" w:hAnsi="Century Gothic"/>
          <w:sz w:val="20"/>
          <w:szCs w:val="20"/>
        </w:rPr>
        <w:t xml:space="preserve">Każdy z Wykonawców oddzielnie musi udokumentować, iż nie podlega wykluczeniu </w:t>
      </w:r>
      <w:r w:rsidR="00FE36A5" w:rsidRPr="00E42E39">
        <w:rPr>
          <w:rFonts w:ascii="Century Gothic" w:hAnsi="Century Gothic"/>
          <w:sz w:val="20"/>
          <w:szCs w:val="20"/>
        </w:rPr>
        <w:t xml:space="preserve">                             </w:t>
      </w:r>
      <w:r w:rsidRPr="00E42E39">
        <w:rPr>
          <w:rFonts w:ascii="Century Gothic" w:hAnsi="Century Gothic"/>
          <w:sz w:val="20"/>
          <w:szCs w:val="20"/>
        </w:rPr>
        <w:t>z postępowania na podstawie art. 24 ust. 1 ustawy Prawo zamówień publicznych.</w:t>
      </w:r>
    </w:p>
    <w:p w:rsidR="00E42E39" w:rsidRPr="00E42E39" w:rsidRDefault="00387643" w:rsidP="003A101B">
      <w:pPr>
        <w:pStyle w:val="Tekstpodstawowy"/>
        <w:numPr>
          <w:ilvl w:val="0"/>
          <w:numId w:val="15"/>
        </w:numPr>
        <w:spacing w:after="0" w:line="360" w:lineRule="auto"/>
        <w:ind w:hanging="357"/>
        <w:jc w:val="both"/>
        <w:rPr>
          <w:rFonts w:ascii="Century Gothic" w:hAnsi="Century Gothic"/>
          <w:sz w:val="20"/>
          <w:szCs w:val="20"/>
        </w:rPr>
      </w:pPr>
      <w:r w:rsidRPr="00E42E39">
        <w:rPr>
          <w:rFonts w:ascii="Century Gothic" w:hAnsi="Century Gothic"/>
          <w:sz w:val="20"/>
          <w:szCs w:val="20"/>
        </w:rPr>
        <w:t>Każdy z Wykonawców zobowiązany jest przedstawić:</w:t>
      </w:r>
      <w:r w:rsidR="00E42E39" w:rsidRPr="00E42E39">
        <w:rPr>
          <w:rFonts w:ascii="Century Gothic" w:hAnsi="Century Gothic"/>
          <w:sz w:val="20"/>
          <w:szCs w:val="20"/>
        </w:rPr>
        <w:t xml:space="preserve"> dokumenty, o których mowa w ust. 6 pkt. </w:t>
      </w:r>
      <w:r w:rsidR="00C035BA" w:rsidRPr="001C2687">
        <w:rPr>
          <w:rFonts w:ascii="Century Gothic" w:hAnsi="Century Gothic"/>
          <w:sz w:val="20"/>
          <w:szCs w:val="20"/>
        </w:rPr>
        <w:t>2</w:t>
      </w:r>
      <w:r w:rsidR="00E42E39" w:rsidRPr="001C2687">
        <w:rPr>
          <w:rFonts w:ascii="Century Gothic" w:hAnsi="Century Gothic"/>
          <w:sz w:val="20"/>
          <w:szCs w:val="20"/>
        </w:rPr>
        <w:t>-</w:t>
      </w:r>
      <w:r w:rsidR="00147CD5" w:rsidRPr="001C2687">
        <w:rPr>
          <w:rFonts w:ascii="Century Gothic" w:hAnsi="Century Gothic"/>
          <w:sz w:val="20"/>
          <w:szCs w:val="20"/>
        </w:rPr>
        <w:t>4</w:t>
      </w:r>
      <w:r w:rsidR="00E42E39" w:rsidRPr="001C2687">
        <w:rPr>
          <w:rFonts w:ascii="Century Gothic" w:hAnsi="Century Gothic"/>
          <w:sz w:val="20"/>
          <w:szCs w:val="20"/>
        </w:rPr>
        <w:t>.</w:t>
      </w:r>
    </w:p>
    <w:p w:rsidR="00387643" w:rsidRPr="00E42E39" w:rsidRDefault="00387643" w:rsidP="003A101B">
      <w:pPr>
        <w:pStyle w:val="Tekstpodstawowy"/>
        <w:numPr>
          <w:ilvl w:val="0"/>
          <w:numId w:val="15"/>
        </w:numPr>
        <w:spacing w:after="0" w:line="360" w:lineRule="auto"/>
        <w:ind w:hanging="357"/>
        <w:jc w:val="both"/>
        <w:rPr>
          <w:rFonts w:ascii="Century Gothic" w:hAnsi="Century Gothic"/>
          <w:sz w:val="20"/>
          <w:szCs w:val="20"/>
        </w:rPr>
      </w:pPr>
      <w:r w:rsidRPr="00E42E39">
        <w:rPr>
          <w:rFonts w:ascii="Century Gothic" w:hAnsi="Century Gothic"/>
          <w:sz w:val="20"/>
          <w:szCs w:val="20"/>
        </w:rPr>
        <w:t>Oferta musi być podpisana w taki sposób, by prawnie zobowiązywała wszystkich Wykonawców występujących wspólnie.</w:t>
      </w:r>
    </w:p>
    <w:p w:rsidR="00387643" w:rsidRPr="00E42E39" w:rsidRDefault="00387643" w:rsidP="003A101B">
      <w:pPr>
        <w:pStyle w:val="Tekstpodstawowy"/>
        <w:numPr>
          <w:ilvl w:val="0"/>
          <w:numId w:val="15"/>
        </w:numPr>
        <w:spacing w:after="0" w:line="360" w:lineRule="auto"/>
        <w:ind w:hanging="357"/>
        <w:jc w:val="both"/>
        <w:rPr>
          <w:rFonts w:ascii="Century Gothic" w:hAnsi="Century Gothic"/>
          <w:sz w:val="20"/>
          <w:szCs w:val="20"/>
        </w:rPr>
      </w:pPr>
      <w:r w:rsidRPr="00E42E39">
        <w:rPr>
          <w:rFonts w:ascii="Century Gothic" w:hAnsi="Century Gothic"/>
          <w:sz w:val="20"/>
          <w:szCs w:val="20"/>
        </w:rPr>
        <w:t xml:space="preserve">Wykonawcy ustanawiają pełnomocnika do reprezentowania ich w postępowaniu </w:t>
      </w:r>
      <w:r w:rsidR="00FE36A5" w:rsidRPr="00E42E39">
        <w:rPr>
          <w:rFonts w:ascii="Century Gothic" w:hAnsi="Century Gothic"/>
          <w:sz w:val="20"/>
          <w:szCs w:val="20"/>
        </w:rPr>
        <w:t xml:space="preserve">                             </w:t>
      </w:r>
      <w:r w:rsidRPr="00E42E39">
        <w:rPr>
          <w:rFonts w:ascii="Century Gothic" w:hAnsi="Century Gothic"/>
          <w:sz w:val="20"/>
          <w:szCs w:val="20"/>
        </w:rPr>
        <w:t>o udzielenie zamówienia albo reprezentowania ich w postępowaniu o udzielenie zamówienia i zawarcia umowy w sprawie zamówienia publicznego. Umocowanie musi wynikać z treści pełnomocnictwa.</w:t>
      </w:r>
    </w:p>
    <w:p w:rsidR="00387643" w:rsidRPr="00E42E39" w:rsidRDefault="00387643">
      <w:pPr>
        <w:pStyle w:val="Tekstpodstawowy"/>
        <w:spacing w:after="0" w:line="360" w:lineRule="auto"/>
        <w:ind w:left="360"/>
        <w:jc w:val="both"/>
        <w:rPr>
          <w:rFonts w:ascii="Century Gothic" w:hAnsi="Century Gothic"/>
          <w:bCs/>
          <w:i/>
          <w:iCs/>
          <w:sz w:val="20"/>
          <w:szCs w:val="20"/>
        </w:rPr>
      </w:pPr>
    </w:p>
    <w:p w:rsidR="00387643" w:rsidRPr="00E42E39" w:rsidRDefault="00387643">
      <w:pPr>
        <w:pStyle w:val="Tekstpodstawowy"/>
        <w:spacing w:after="0" w:line="360" w:lineRule="auto"/>
        <w:ind w:left="360"/>
        <w:jc w:val="both"/>
        <w:rPr>
          <w:rFonts w:ascii="Century Gothic" w:hAnsi="Century Gothic"/>
          <w:bCs/>
          <w:i/>
          <w:iCs/>
          <w:sz w:val="20"/>
          <w:szCs w:val="20"/>
        </w:rPr>
      </w:pPr>
      <w:r w:rsidRPr="00E42E39">
        <w:rPr>
          <w:rFonts w:ascii="Century Gothic" w:hAnsi="Century Gothic"/>
          <w:bCs/>
          <w:i/>
          <w:iCs/>
          <w:sz w:val="20"/>
          <w:szCs w:val="20"/>
        </w:rPr>
        <w:t>Uwaga !</w:t>
      </w:r>
    </w:p>
    <w:p w:rsidR="00387643" w:rsidRPr="00E42E39" w:rsidRDefault="00387643">
      <w:pPr>
        <w:pStyle w:val="Tekstpodstawowy"/>
        <w:spacing w:after="0" w:line="360" w:lineRule="auto"/>
        <w:ind w:left="360"/>
        <w:jc w:val="both"/>
        <w:rPr>
          <w:rFonts w:ascii="Century Gothic" w:hAnsi="Century Gothic"/>
          <w:bCs/>
          <w:i/>
          <w:iCs/>
          <w:sz w:val="20"/>
          <w:szCs w:val="20"/>
        </w:rPr>
      </w:pPr>
      <w:r w:rsidRPr="00E42E39">
        <w:rPr>
          <w:rFonts w:ascii="Century Gothic" w:hAnsi="Century Gothic"/>
          <w:bCs/>
          <w:i/>
          <w:iCs/>
          <w:sz w:val="20"/>
          <w:szCs w:val="20"/>
        </w:rPr>
        <w:t>Pełnomocnictwo powinno być złożone w formie oryginału lub kopii poświadczonej notarialnie, a jego treść powinna dokładnie określać zakres umocowania.</w:t>
      </w:r>
    </w:p>
    <w:p w:rsidR="00387643" w:rsidRPr="00E42E39" w:rsidRDefault="00387643">
      <w:pPr>
        <w:pStyle w:val="Tekstpodstawowy"/>
        <w:spacing w:after="0" w:line="360" w:lineRule="auto"/>
        <w:ind w:left="360"/>
        <w:jc w:val="both"/>
        <w:rPr>
          <w:rFonts w:ascii="Century Gothic" w:hAnsi="Century Gothic"/>
          <w:bCs/>
          <w:i/>
          <w:iCs/>
          <w:sz w:val="20"/>
          <w:szCs w:val="20"/>
        </w:rPr>
      </w:pPr>
      <w:r w:rsidRPr="00E42E39">
        <w:rPr>
          <w:rFonts w:ascii="Century Gothic" w:hAnsi="Century Gothic"/>
          <w:bCs/>
          <w:i/>
          <w:iCs/>
          <w:sz w:val="20"/>
          <w:szCs w:val="20"/>
        </w:rPr>
        <w:t>Wszelka korespondencja dokonywana będzie wyłącznie z pełnomocnikiem.</w:t>
      </w:r>
    </w:p>
    <w:p w:rsidR="00387643" w:rsidRPr="00E42E39" w:rsidRDefault="00387643">
      <w:pPr>
        <w:pStyle w:val="Tekstpodstawowy"/>
        <w:spacing w:after="0" w:line="360" w:lineRule="auto"/>
        <w:ind w:left="360"/>
        <w:jc w:val="both"/>
        <w:rPr>
          <w:rFonts w:ascii="Century Gothic" w:hAnsi="Century Gothic"/>
          <w:bCs/>
          <w:i/>
          <w:iCs/>
          <w:sz w:val="20"/>
          <w:szCs w:val="20"/>
        </w:rPr>
      </w:pPr>
    </w:p>
    <w:p w:rsidR="00387643" w:rsidRPr="00E42E39" w:rsidRDefault="00387643" w:rsidP="003A101B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E42E39">
        <w:rPr>
          <w:rFonts w:ascii="Century Gothic" w:hAnsi="Century Gothic"/>
          <w:sz w:val="20"/>
          <w:szCs w:val="20"/>
        </w:rPr>
        <w:t xml:space="preserve">Wypełniając formularz ofertowy, jak również inne dokumenty powołujące się na Wykonawcę: w miejscu np.: </w:t>
      </w:r>
      <w:r w:rsidRPr="00E42E39">
        <w:rPr>
          <w:rFonts w:ascii="Century Gothic" w:hAnsi="Century Gothic"/>
          <w:i/>
          <w:sz w:val="20"/>
          <w:szCs w:val="20"/>
        </w:rPr>
        <w:t>„oznaczenie Wykonawcy”</w:t>
      </w:r>
      <w:r w:rsidRPr="00E42E39">
        <w:rPr>
          <w:rFonts w:ascii="Century Gothic" w:hAnsi="Century Gothic"/>
          <w:sz w:val="20"/>
          <w:szCs w:val="20"/>
        </w:rPr>
        <w:t xml:space="preserve"> należy wpisać dane dotyczące </w:t>
      </w:r>
      <w:r w:rsidRPr="00E42E39">
        <w:rPr>
          <w:rFonts w:ascii="Century Gothic" w:hAnsi="Century Gothic"/>
          <w:bCs/>
          <w:sz w:val="20"/>
          <w:szCs w:val="20"/>
          <w:u w:val="single"/>
        </w:rPr>
        <w:t>wszystkich podmiotów</w:t>
      </w:r>
      <w:r w:rsidRPr="00E42E39">
        <w:rPr>
          <w:rFonts w:ascii="Century Gothic" w:hAnsi="Century Gothic"/>
          <w:sz w:val="20"/>
          <w:szCs w:val="20"/>
        </w:rPr>
        <w:t xml:space="preserve"> występujących wspólnie, a nie tylko pełnomocnika.</w:t>
      </w:r>
    </w:p>
    <w:p w:rsidR="00387643" w:rsidRPr="00E42E39" w:rsidRDefault="00387643" w:rsidP="003A101B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E42E39">
        <w:rPr>
          <w:rFonts w:ascii="Century Gothic" w:hAnsi="Century Gothic"/>
          <w:sz w:val="20"/>
          <w:szCs w:val="20"/>
        </w:rPr>
        <w:t>Wykonawcy występujący wspólnie, których oferta została wybrana, zobowiązani są przed zawarciem umowy do przedstawienia Zamawiającemu umowy regulującej ich współpracę.</w:t>
      </w:r>
    </w:p>
    <w:p w:rsidR="00387643" w:rsidRDefault="00387643">
      <w:pPr>
        <w:pStyle w:val="Tekstpodstawowy"/>
        <w:spacing w:after="0" w:line="360" w:lineRule="auto"/>
        <w:rPr>
          <w:rFonts w:ascii="Century Gothic" w:hAnsi="Century Gothic"/>
          <w:sz w:val="20"/>
          <w:szCs w:val="20"/>
          <w:shd w:val="clear" w:color="auto" w:fill="FFFF00"/>
        </w:rPr>
      </w:pPr>
    </w:p>
    <w:p w:rsidR="00387643" w:rsidRDefault="0038764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PRZYPADKU OFERTY SKŁADANEJ PRZEZ WYKONAWCĘ POSIADAJĄCEGO SIEDZIBĘ LUB MIEJSCE ZAMIESZKANIA POZA TERYTORIUM RZECZYPOSPOLITEJ POLSKIEJ:</w:t>
      </w:r>
    </w:p>
    <w:p w:rsidR="00387643" w:rsidRDefault="00387643" w:rsidP="003A101B">
      <w:pPr>
        <w:pStyle w:val="Tekstpodstawowywcity"/>
        <w:numPr>
          <w:ilvl w:val="0"/>
          <w:numId w:val="2"/>
        </w:numPr>
        <w:spacing w:line="360" w:lineRule="auto"/>
        <w:ind w:left="357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Zamiast dokumentu, o którym mowa w ust. 6 pkt. </w:t>
      </w:r>
      <w:r w:rsidR="00147CD5" w:rsidRPr="004E4896">
        <w:rPr>
          <w:rFonts w:ascii="Century Gothic" w:hAnsi="Century Gothic"/>
          <w:sz w:val="20"/>
          <w:szCs w:val="20"/>
        </w:rPr>
        <w:t>3</w:t>
      </w:r>
      <w:r w:rsidRPr="004E4896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color w:val="FF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należy załączyć dokument lub dokumenty wystawione w kraju, w którym Wykonawca ma siedzibę lub miejsce zamieszkania, potwierdzające odpowiednio, że nie otwarto jego likwidacji, ani nie </w:t>
      </w:r>
      <w:r>
        <w:rPr>
          <w:rFonts w:ascii="Century Gothic" w:hAnsi="Century Gothic"/>
          <w:sz w:val="20"/>
          <w:szCs w:val="20"/>
        </w:rPr>
        <w:lastRenderedPageBreak/>
        <w:t>ogłoszono upadłości, wystawione nie wcześniej niż 6 miesięcy przed upływem terminu składania ofert,</w:t>
      </w:r>
    </w:p>
    <w:p w:rsidR="00387643" w:rsidRDefault="00387643" w:rsidP="003A101B">
      <w:pPr>
        <w:pStyle w:val="Tekstpodstawowywcity"/>
        <w:numPr>
          <w:ilvl w:val="0"/>
          <w:numId w:val="2"/>
        </w:numPr>
        <w:spacing w:line="360" w:lineRule="auto"/>
        <w:ind w:left="357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Jeżeli w kraju miejsca zamieszkania osoby lub w kraju, w którym Wykonawca ma siedzibę lub miejsce zamieszkania nie wydaje się dokumentu, o którym mowa wyżej zastępuje się je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 z zachowaniem terminów, o których mowa w ust. 10 pkt. 1).</w:t>
      </w:r>
    </w:p>
    <w:p w:rsidR="00387643" w:rsidRDefault="00387643" w:rsidP="003A101B">
      <w:pPr>
        <w:pStyle w:val="Tekstpodstawowywcity"/>
        <w:numPr>
          <w:ilvl w:val="0"/>
          <w:numId w:val="2"/>
        </w:numPr>
        <w:spacing w:line="360" w:lineRule="auto"/>
        <w:ind w:left="357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Dokumenty sporządzone w języku obcym są składane wraz z tłumaczeniem na język polski.</w:t>
      </w:r>
    </w:p>
    <w:p w:rsidR="00B2153E" w:rsidRDefault="00B2153E">
      <w:pPr>
        <w:pStyle w:val="Tekstpodstawowywcity"/>
        <w:spacing w:line="360" w:lineRule="auto"/>
        <w:ind w:firstLine="0"/>
        <w:rPr>
          <w:rFonts w:ascii="Century Gothic" w:hAnsi="Century Gothic"/>
          <w:sz w:val="20"/>
          <w:szCs w:val="20"/>
        </w:rPr>
      </w:pPr>
    </w:p>
    <w:p w:rsidR="00387643" w:rsidRDefault="0038764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PODWYKONAWCY:</w:t>
      </w:r>
    </w:p>
    <w:p w:rsidR="00C3353F" w:rsidRPr="00C3353F" w:rsidRDefault="00C3353F" w:rsidP="003A101B">
      <w:pPr>
        <w:pStyle w:val="Tekstpodstawowywcity"/>
        <w:numPr>
          <w:ilvl w:val="0"/>
          <w:numId w:val="31"/>
        </w:numPr>
        <w:tabs>
          <w:tab w:val="left" w:pos="851"/>
        </w:tabs>
        <w:suppressAutoHyphens w:val="0"/>
        <w:spacing w:line="360" w:lineRule="auto"/>
        <w:ind w:left="426" w:hanging="426"/>
        <w:rPr>
          <w:rFonts w:ascii="Century Gothic" w:hAnsi="Century Gothic"/>
          <w:sz w:val="20"/>
          <w:szCs w:val="20"/>
        </w:rPr>
      </w:pPr>
      <w:r w:rsidRPr="00C3353F">
        <w:rPr>
          <w:rFonts w:ascii="Century Gothic" w:hAnsi="Century Gothic"/>
          <w:sz w:val="20"/>
          <w:szCs w:val="20"/>
        </w:rPr>
        <w:t>Wykonawca może powierzyć wykonanie części usługi podwykonawcom pod warunkiem, że posiadają oni wymagane uprawnienia do ich wykonywania</w:t>
      </w:r>
      <w:r w:rsidR="008E2E56">
        <w:rPr>
          <w:rFonts w:ascii="Century Gothic" w:hAnsi="Century Gothic"/>
          <w:sz w:val="20"/>
          <w:szCs w:val="20"/>
        </w:rPr>
        <w:t>.</w:t>
      </w:r>
    </w:p>
    <w:p w:rsidR="00C3353F" w:rsidRPr="00C3353F" w:rsidRDefault="00C3353F" w:rsidP="003A101B">
      <w:pPr>
        <w:pStyle w:val="Tekstpodstawowywcity"/>
        <w:numPr>
          <w:ilvl w:val="0"/>
          <w:numId w:val="31"/>
        </w:numPr>
        <w:tabs>
          <w:tab w:val="left" w:pos="851"/>
        </w:tabs>
        <w:suppressAutoHyphens w:val="0"/>
        <w:spacing w:line="360" w:lineRule="auto"/>
        <w:ind w:left="426" w:hanging="426"/>
        <w:rPr>
          <w:rFonts w:ascii="Century Gothic" w:hAnsi="Century Gothic"/>
          <w:sz w:val="20"/>
          <w:szCs w:val="20"/>
        </w:rPr>
      </w:pPr>
      <w:r w:rsidRPr="00C3353F">
        <w:rPr>
          <w:rFonts w:ascii="Century Gothic" w:hAnsi="Century Gothic"/>
          <w:bCs/>
          <w:sz w:val="20"/>
          <w:szCs w:val="20"/>
        </w:rPr>
        <w:t>W przypadku, gdy Wykonawca zamierza powierzyć wykonanie części zamówienia podwykonawcom</w:t>
      </w:r>
      <w:r w:rsidRPr="00C3353F">
        <w:rPr>
          <w:rFonts w:ascii="Century Gothic" w:hAnsi="Century Gothic"/>
          <w:sz w:val="20"/>
          <w:szCs w:val="20"/>
        </w:rPr>
        <w:t>, zobo</w:t>
      </w:r>
      <w:r w:rsidR="005C2AEF">
        <w:rPr>
          <w:rFonts w:ascii="Century Gothic" w:hAnsi="Century Gothic"/>
          <w:sz w:val="20"/>
          <w:szCs w:val="20"/>
        </w:rPr>
        <w:t>wiązany jest do podania w pkt. 8</w:t>
      </w:r>
      <w:r w:rsidRPr="00C3353F">
        <w:rPr>
          <w:rFonts w:ascii="Century Gothic" w:hAnsi="Century Gothic"/>
          <w:sz w:val="20"/>
          <w:szCs w:val="20"/>
        </w:rPr>
        <w:t xml:space="preserve"> Formularza oferty zakresu usług, przewidzianych d</w:t>
      </w:r>
      <w:r w:rsidR="008E2E56">
        <w:rPr>
          <w:rFonts w:ascii="Century Gothic" w:hAnsi="Century Gothic"/>
          <w:sz w:val="20"/>
          <w:szCs w:val="20"/>
        </w:rPr>
        <w:t>o wykonania przez podwykonawców.</w:t>
      </w:r>
    </w:p>
    <w:p w:rsidR="00C3353F" w:rsidRPr="00C3353F" w:rsidRDefault="00C3353F" w:rsidP="003A101B">
      <w:pPr>
        <w:pStyle w:val="Tekstpodstawowywcity"/>
        <w:numPr>
          <w:ilvl w:val="0"/>
          <w:numId w:val="31"/>
        </w:numPr>
        <w:tabs>
          <w:tab w:val="left" w:pos="851"/>
        </w:tabs>
        <w:suppressAutoHyphens w:val="0"/>
        <w:spacing w:line="360" w:lineRule="auto"/>
        <w:ind w:left="357" w:hanging="357"/>
        <w:rPr>
          <w:rFonts w:ascii="Century Gothic" w:hAnsi="Century Gothic"/>
          <w:sz w:val="20"/>
          <w:szCs w:val="20"/>
        </w:rPr>
      </w:pPr>
      <w:r w:rsidRPr="00C3353F">
        <w:rPr>
          <w:rFonts w:ascii="Century Gothic" w:hAnsi="Century Gothic"/>
          <w:sz w:val="20"/>
          <w:szCs w:val="20"/>
        </w:rPr>
        <w:t>Wykonawca zobowiązany jest</w:t>
      </w:r>
      <w:r w:rsidRPr="00C3353F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C3353F">
        <w:rPr>
          <w:rFonts w:ascii="Century Gothic" w:hAnsi="Century Gothic"/>
          <w:sz w:val="20"/>
          <w:szCs w:val="20"/>
        </w:rPr>
        <w:t>po podpisaniu umowy do złożenia wniosku</w:t>
      </w:r>
      <w:r w:rsidRPr="00C3353F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C3353F">
        <w:rPr>
          <w:rFonts w:ascii="Century Gothic" w:hAnsi="Century Gothic"/>
          <w:bCs/>
          <w:sz w:val="20"/>
          <w:szCs w:val="20"/>
        </w:rPr>
        <w:t xml:space="preserve">do Zamawiającego o wyrażenie zgody na Podwykonawców, którym Wykonawca zamierza powierzyć zakres usług objętych przedmiotem umowy, wskazany w ofercie. Wraz z wnioskiem Wykonawca przedstawia umowy lub projekty </w:t>
      </w:r>
      <w:r w:rsidRPr="00C3353F">
        <w:rPr>
          <w:rFonts w:ascii="Century Gothic" w:hAnsi="Century Gothic"/>
          <w:sz w:val="20"/>
          <w:szCs w:val="20"/>
        </w:rPr>
        <w:t>umów z Podwykonawcami wskazanymi w ofercie do realizacji powierzonych im części usług.</w:t>
      </w:r>
    </w:p>
    <w:p w:rsidR="00C3353F" w:rsidRPr="00C3353F" w:rsidRDefault="00C3353F" w:rsidP="003A101B">
      <w:pPr>
        <w:pStyle w:val="Tekstpodstawowywcity"/>
        <w:numPr>
          <w:ilvl w:val="0"/>
          <w:numId w:val="31"/>
        </w:numPr>
        <w:tabs>
          <w:tab w:val="left" w:pos="851"/>
        </w:tabs>
        <w:suppressAutoHyphens w:val="0"/>
        <w:spacing w:line="360" w:lineRule="auto"/>
        <w:ind w:left="357" w:hanging="357"/>
        <w:rPr>
          <w:rFonts w:ascii="Century Gothic" w:hAnsi="Century Gothic"/>
          <w:sz w:val="20"/>
          <w:szCs w:val="20"/>
        </w:rPr>
      </w:pPr>
      <w:r w:rsidRPr="00C3353F">
        <w:rPr>
          <w:rFonts w:ascii="Century Gothic" w:hAnsi="Century Gothic"/>
          <w:sz w:val="20"/>
          <w:szCs w:val="20"/>
        </w:rPr>
        <w:t>Zamawiający dokona wypłaty wynagrodzenia Wykonawcy dopiero po uzyskaniu od niego pisemnego oświadczenia Podwykonawcy o zrealizowaniu względem niego płatności przez Wykonawcę.</w:t>
      </w:r>
    </w:p>
    <w:p w:rsidR="00C3353F" w:rsidRPr="00C3353F" w:rsidRDefault="00C3353F" w:rsidP="003A101B">
      <w:pPr>
        <w:pStyle w:val="Tekstpodstawowywcity"/>
        <w:numPr>
          <w:ilvl w:val="0"/>
          <w:numId w:val="31"/>
        </w:numPr>
        <w:tabs>
          <w:tab w:val="left" w:pos="851"/>
        </w:tabs>
        <w:suppressAutoHyphens w:val="0"/>
        <w:spacing w:line="360" w:lineRule="auto"/>
        <w:ind w:left="357" w:hanging="357"/>
        <w:rPr>
          <w:rFonts w:ascii="Century Gothic" w:hAnsi="Century Gothic"/>
          <w:sz w:val="20"/>
          <w:szCs w:val="20"/>
        </w:rPr>
      </w:pPr>
      <w:r w:rsidRPr="00C3353F">
        <w:rPr>
          <w:rFonts w:ascii="Century Gothic" w:hAnsi="Century Gothic"/>
          <w:sz w:val="20"/>
          <w:szCs w:val="20"/>
        </w:rPr>
        <w:t>Zmiana Podwykonawcy w trakcie realizacji umowy będzie wymagała pisemnej zgody Zamawiającego.</w:t>
      </w:r>
    </w:p>
    <w:p w:rsidR="00387643" w:rsidRDefault="00387643">
      <w:pPr>
        <w:pStyle w:val="Tekstpodstawowywcity"/>
        <w:spacing w:line="360" w:lineRule="auto"/>
        <w:ind w:firstLine="0"/>
        <w:rPr>
          <w:rFonts w:ascii="Century Gothic" w:hAnsi="Century Gothic"/>
          <w:b/>
          <w:bCs/>
          <w:sz w:val="20"/>
          <w:szCs w:val="20"/>
        </w:rPr>
      </w:pPr>
    </w:p>
    <w:p w:rsidR="00387643" w:rsidRPr="00173BF3" w:rsidRDefault="00387643" w:rsidP="003A101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173BF3">
        <w:rPr>
          <w:rFonts w:ascii="Century Gothic" w:hAnsi="Century Gothic"/>
          <w:b/>
          <w:sz w:val="20"/>
          <w:szCs w:val="20"/>
        </w:rPr>
        <w:t>TERMIN REALIZACJI ZAMÓWIENIA:</w:t>
      </w:r>
    </w:p>
    <w:p w:rsidR="00387643" w:rsidRDefault="00C109F7" w:rsidP="00C109F7">
      <w:pPr>
        <w:pStyle w:val="Tekstpodstawowy"/>
        <w:tabs>
          <w:tab w:val="left" w:pos="426"/>
        </w:tabs>
        <w:spacing w:after="0" w:line="360" w:lineRule="auto"/>
        <w:ind w:left="357"/>
        <w:jc w:val="both"/>
        <w:rPr>
          <w:rFonts w:ascii="Century Gothic" w:hAnsi="Century Gothic"/>
          <w:b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387643">
        <w:rPr>
          <w:rFonts w:ascii="Century Gothic" w:hAnsi="Century Gothic"/>
          <w:sz w:val="20"/>
          <w:szCs w:val="20"/>
        </w:rPr>
        <w:t xml:space="preserve">Przedmiot zamówienia będzie realizowany w </w:t>
      </w:r>
      <w:r w:rsidR="00387643" w:rsidRPr="00147CD5">
        <w:rPr>
          <w:rFonts w:ascii="Century Gothic" w:hAnsi="Century Gothic"/>
          <w:color w:val="000000" w:themeColor="text1"/>
          <w:sz w:val="20"/>
          <w:szCs w:val="20"/>
        </w:rPr>
        <w:t xml:space="preserve">okresie: </w:t>
      </w:r>
      <w:r w:rsidR="00387643" w:rsidRPr="00147CD5">
        <w:rPr>
          <w:rFonts w:ascii="Century Gothic" w:hAnsi="Century Gothic"/>
          <w:b/>
          <w:color w:val="000000" w:themeColor="text1"/>
          <w:sz w:val="20"/>
          <w:szCs w:val="20"/>
        </w:rPr>
        <w:t xml:space="preserve">od dnia podpisania umowy, jednak nie wcześniej niż od dnia 01 </w:t>
      </w:r>
      <w:r w:rsidR="00147CD5" w:rsidRPr="00147CD5">
        <w:rPr>
          <w:rFonts w:ascii="Century Gothic" w:hAnsi="Century Gothic"/>
          <w:b/>
          <w:color w:val="000000" w:themeColor="text1"/>
          <w:sz w:val="20"/>
          <w:szCs w:val="20"/>
        </w:rPr>
        <w:t xml:space="preserve">marca </w:t>
      </w:r>
      <w:r w:rsidR="00387643" w:rsidRPr="00147CD5">
        <w:rPr>
          <w:rFonts w:ascii="Century Gothic" w:hAnsi="Century Gothic"/>
          <w:b/>
          <w:color w:val="000000" w:themeColor="text1"/>
          <w:sz w:val="20"/>
          <w:szCs w:val="20"/>
        </w:rPr>
        <w:t>2014 r., do dnia 31 grudnia 2015 r.</w:t>
      </w:r>
      <w:r w:rsidR="00387643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</w:p>
    <w:p w:rsidR="00387643" w:rsidRDefault="00387643">
      <w:pPr>
        <w:pStyle w:val="Tekstpodstawowywcity"/>
        <w:spacing w:line="360" w:lineRule="auto"/>
        <w:ind w:firstLine="0"/>
        <w:rPr>
          <w:rFonts w:ascii="Century Gothic" w:hAnsi="Century Gothic" w:cs="Arial Narrow"/>
          <w:sz w:val="20"/>
          <w:szCs w:val="20"/>
        </w:rPr>
      </w:pPr>
    </w:p>
    <w:p w:rsidR="00387643" w:rsidRDefault="0038764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OPIS SPOSOBU OBLICZENIA CENY:</w:t>
      </w:r>
    </w:p>
    <w:p w:rsidR="00173BF3" w:rsidRDefault="00173BF3" w:rsidP="003A101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Cena oferty</w:t>
      </w:r>
      <w:r w:rsidR="001C2687">
        <w:rPr>
          <w:rFonts w:ascii="Century Gothic" w:hAnsi="Century Gothic"/>
          <w:sz w:val="20"/>
          <w:szCs w:val="20"/>
        </w:rPr>
        <w:t xml:space="preserve"> brutto</w:t>
      </w:r>
      <w:r>
        <w:rPr>
          <w:rFonts w:ascii="Century Gothic" w:hAnsi="Century Gothic"/>
          <w:sz w:val="20"/>
          <w:szCs w:val="20"/>
        </w:rPr>
        <w:t xml:space="preserve"> stanowi prognozowane kosz</w:t>
      </w:r>
      <w:r w:rsidR="00F36AE2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>y, jakie Zamawiający poniesie w związku z realizacją przedmiotu zamówienia. Cenę oferty należy obliczyć, uwzględniając prognozowane przez Zamawiającego ilości poszczególnych rodzajów usług oraz oferowane przez wykonawcę jednostkowe ceny ryczałtowe brutto (określone w formularzu oferty).</w:t>
      </w:r>
    </w:p>
    <w:p w:rsidR="00AE5DAF" w:rsidRDefault="00AE5DAF" w:rsidP="003A101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Wykonawca zobowiązany jest do określenia cen jednostkowych brutto za poszczególne usługi bankowe będące przedmiotem zamówienia, obejmujących wszystkie koszty związane z ich realizacją</w:t>
      </w:r>
      <w:r w:rsidR="00E05E5C">
        <w:rPr>
          <w:rFonts w:ascii="Century Gothic" w:hAnsi="Century Gothic"/>
          <w:sz w:val="20"/>
          <w:szCs w:val="20"/>
        </w:rPr>
        <w:t xml:space="preserve"> </w:t>
      </w:r>
      <w:r w:rsidR="00E05E5C" w:rsidRPr="00EB107C">
        <w:rPr>
          <w:rFonts w:ascii="Century Gothic" w:hAnsi="Century Gothic"/>
          <w:sz w:val="20"/>
          <w:szCs w:val="20"/>
        </w:rPr>
        <w:t>(</w:t>
      </w:r>
      <w:r w:rsidR="00E05E5C" w:rsidRPr="00266E5A">
        <w:rPr>
          <w:rFonts w:ascii="Century Gothic" w:hAnsi="Century Gothic"/>
          <w:color w:val="000000" w:themeColor="text1"/>
          <w:sz w:val="20"/>
          <w:szCs w:val="20"/>
        </w:rPr>
        <w:t>w tym podatek VAT)</w:t>
      </w:r>
      <w:r w:rsidR="00173BF3" w:rsidRPr="00266E5A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173BF3">
        <w:rPr>
          <w:rFonts w:ascii="Century Gothic" w:hAnsi="Century Gothic"/>
          <w:sz w:val="20"/>
          <w:szCs w:val="20"/>
        </w:rPr>
        <w:t xml:space="preserve"> Wykonawca, kalkulując jednostkowe ceny ryczałtowe brutto oferty, winien uwzględnić wszystkie okoliczności i ryzyka niezbędne do wykonania przedmiotu zamówienia dla osiągnięcia zamierzonego efektu rzeczowego.</w:t>
      </w:r>
    </w:p>
    <w:p w:rsidR="00A24342" w:rsidRDefault="00A24342" w:rsidP="003A101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zobowiązany jest do wypełnienia i określenia wartości we wszystkich pozycjach występujących w formularzu ofertowym. Jeżeli wykonawca nie pobiera opłaty za daną usługę powinien wpisać „0”.</w:t>
      </w:r>
    </w:p>
    <w:p w:rsidR="00DE5574" w:rsidRDefault="001C2687" w:rsidP="003A101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</w:t>
      </w:r>
      <w:r w:rsidR="00DE5574">
        <w:rPr>
          <w:rFonts w:ascii="Century Gothic" w:hAnsi="Century Gothic"/>
          <w:sz w:val="20"/>
          <w:szCs w:val="20"/>
        </w:rPr>
        <w:t xml:space="preserve">ednostkowe </w:t>
      </w:r>
      <w:r>
        <w:rPr>
          <w:rFonts w:ascii="Century Gothic" w:hAnsi="Century Gothic"/>
          <w:sz w:val="20"/>
          <w:szCs w:val="20"/>
        </w:rPr>
        <w:t xml:space="preserve">ceny ryczałtowe brutto </w:t>
      </w:r>
      <w:r w:rsidR="00DE5574">
        <w:rPr>
          <w:rFonts w:ascii="Century Gothic" w:hAnsi="Century Gothic"/>
          <w:sz w:val="20"/>
          <w:szCs w:val="20"/>
        </w:rPr>
        <w:t xml:space="preserve">określone przez Wykonawcę </w:t>
      </w:r>
      <w:r>
        <w:rPr>
          <w:rFonts w:ascii="Century Gothic" w:hAnsi="Century Gothic"/>
          <w:sz w:val="20"/>
          <w:szCs w:val="20"/>
        </w:rPr>
        <w:t>dotyczą całego</w:t>
      </w:r>
      <w:r w:rsidR="00DE5574">
        <w:rPr>
          <w:rFonts w:ascii="Century Gothic" w:hAnsi="Century Gothic"/>
          <w:sz w:val="20"/>
          <w:szCs w:val="20"/>
        </w:rPr>
        <w:t xml:space="preserve"> okres ważności umowy i nie będą podlegały zmianom.</w:t>
      </w:r>
    </w:p>
    <w:p w:rsidR="00AE5DAF" w:rsidRDefault="00AE5DAF" w:rsidP="003A101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Wykonawca obliczy cenę oferty </w:t>
      </w:r>
      <w:r w:rsidR="007326A2">
        <w:rPr>
          <w:rFonts w:ascii="Century Gothic" w:hAnsi="Century Gothic"/>
          <w:sz w:val="20"/>
          <w:szCs w:val="20"/>
        </w:rPr>
        <w:t>poprzez wpisanie w formularzu</w:t>
      </w:r>
      <w:r>
        <w:rPr>
          <w:rFonts w:ascii="Century Gothic" w:hAnsi="Century Gothic"/>
          <w:sz w:val="20"/>
          <w:szCs w:val="20"/>
        </w:rPr>
        <w:t xml:space="preserve"> </w:t>
      </w:r>
      <w:r w:rsidR="007326A2">
        <w:rPr>
          <w:rFonts w:ascii="Century Gothic" w:hAnsi="Century Gothic"/>
          <w:sz w:val="20"/>
          <w:szCs w:val="20"/>
        </w:rPr>
        <w:t xml:space="preserve">oferty </w:t>
      </w:r>
      <w:r>
        <w:rPr>
          <w:rFonts w:ascii="Century Gothic" w:hAnsi="Century Gothic"/>
          <w:sz w:val="20"/>
          <w:szCs w:val="20"/>
        </w:rPr>
        <w:t xml:space="preserve">jednostkowych </w:t>
      </w:r>
      <w:r w:rsidR="00E90085">
        <w:rPr>
          <w:rFonts w:ascii="Century Gothic" w:hAnsi="Century Gothic"/>
          <w:sz w:val="20"/>
          <w:szCs w:val="20"/>
        </w:rPr>
        <w:t xml:space="preserve">cen ryczałtowych </w:t>
      </w:r>
      <w:r w:rsidR="004E4896">
        <w:rPr>
          <w:rFonts w:ascii="Century Gothic" w:hAnsi="Century Gothic"/>
          <w:sz w:val="20"/>
          <w:szCs w:val="20"/>
        </w:rPr>
        <w:t>brutto (kolumna 4</w:t>
      </w:r>
      <w:r>
        <w:rPr>
          <w:rFonts w:ascii="Century Gothic" w:hAnsi="Century Gothic"/>
          <w:sz w:val="20"/>
          <w:szCs w:val="20"/>
        </w:rPr>
        <w:t>) oraz obliczenie wartości brutto dla k</w:t>
      </w:r>
      <w:r w:rsidR="004E4896">
        <w:rPr>
          <w:rFonts w:ascii="Century Gothic" w:hAnsi="Century Gothic"/>
          <w:sz w:val="20"/>
          <w:szCs w:val="20"/>
        </w:rPr>
        <w:t>ażdego rodzaju usługi (kolumna 5</w:t>
      </w:r>
      <w:r>
        <w:rPr>
          <w:rFonts w:ascii="Century Gothic" w:hAnsi="Century Gothic"/>
          <w:sz w:val="20"/>
          <w:szCs w:val="20"/>
        </w:rPr>
        <w:t>) stanowiącej iloczyn prognozowanej ilości i cen</w:t>
      </w:r>
      <w:r w:rsidR="004E4896">
        <w:rPr>
          <w:rFonts w:ascii="Century Gothic" w:hAnsi="Century Gothic"/>
          <w:sz w:val="20"/>
          <w:szCs w:val="20"/>
        </w:rPr>
        <w:t>y jednostkowej brutto (kolumna 3 x kolumna 4</w:t>
      </w:r>
      <w:r>
        <w:rPr>
          <w:rFonts w:ascii="Century Gothic" w:hAnsi="Century Gothic"/>
          <w:sz w:val="20"/>
          <w:szCs w:val="20"/>
        </w:rPr>
        <w:t>) w zaokrągleniu do dwóch miejsc p przecinku, przy czym końcówki od 0 do 4 należy zaokrąglić w dół, a od 5 do 9 w górę.</w:t>
      </w:r>
    </w:p>
    <w:p w:rsidR="00AE5DAF" w:rsidRDefault="00AE5DAF" w:rsidP="00E90085">
      <w:pPr>
        <w:pStyle w:val="Akapitzlist"/>
        <w:spacing w:line="360" w:lineRule="auto"/>
        <w:ind w:left="717"/>
        <w:jc w:val="both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Następnie należy dokonać podsumowania obliczonych kwot z kolumny </w:t>
      </w:r>
      <w:r w:rsidR="004E4896">
        <w:rPr>
          <w:rFonts w:ascii="Century Gothic" w:hAnsi="Century Gothic"/>
          <w:sz w:val="20"/>
          <w:szCs w:val="20"/>
        </w:rPr>
        <w:t>5,</w:t>
      </w:r>
      <w:r>
        <w:rPr>
          <w:rFonts w:ascii="Century Gothic" w:hAnsi="Century Gothic"/>
          <w:sz w:val="20"/>
          <w:szCs w:val="20"/>
        </w:rPr>
        <w:t xml:space="preserve"> a wyliczoną w ten sposób wartość wpisać w wierszu</w:t>
      </w:r>
      <w:r w:rsidRPr="004E4896">
        <w:rPr>
          <w:rFonts w:ascii="Century Gothic" w:hAnsi="Century Gothic"/>
          <w:sz w:val="20"/>
          <w:szCs w:val="20"/>
        </w:rPr>
        <w:t xml:space="preserve"> „razem c</w:t>
      </w:r>
      <w:r w:rsidR="004E4896" w:rsidRPr="004E4896">
        <w:rPr>
          <w:rFonts w:ascii="Century Gothic" w:hAnsi="Century Gothic"/>
          <w:sz w:val="20"/>
          <w:szCs w:val="20"/>
        </w:rPr>
        <w:t>ena oferty brutto” oraz w pkt. 2</w:t>
      </w:r>
      <w:r w:rsidRPr="004E4896">
        <w:rPr>
          <w:rFonts w:ascii="Century Gothic" w:hAnsi="Century Gothic"/>
          <w:sz w:val="20"/>
          <w:szCs w:val="20"/>
        </w:rPr>
        <w:t xml:space="preserve"> formularza oferty</w:t>
      </w:r>
      <w:r w:rsidR="00A72A63" w:rsidRPr="004E4896">
        <w:rPr>
          <w:rFonts w:ascii="Century Gothic" w:hAnsi="Century Gothic"/>
          <w:sz w:val="20"/>
          <w:szCs w:val="20"/>
        </w:rPr>
        <w:t>.</w:t>
      </w:r>
    </w:p>
    <w:p w:rsidR="00E90085" w:rsidRPr="00E90085" w:rsidRDefault="00E90085" w:rsidP="00E90085">
      <w:pPr>
        <w:pStyle w:val="Akapitzlist"/>
        <w:spacing w:line="360" w:lineRule="auto"/>
        <w:ind w:left="71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Określona w ten sposób cena oferty brutto służyć będzie </w:t>
      </w:r>
      <w:r w:rsidR="00F36AE2">
        <w:rPr>
          <w:rFonts w:ascii="Century Gothic" w:hAnsi="Century Gothic"/>
          <w:sz w:val="20"/>
          <w:szCs w:val="20"/>
        </w:rPr>
        <w:t xml:space="preserve">wyłącznie </w:t>
      </w:r>
      <w:r>
        <w:rPr>
          <w:rFonts w:ascii="Century Gothic" w:hAnsi="Century Gothic"/>
          <w:sz w:val="20"/>
          <w:szCs w:val="20"/>
        </w:rPr>
        <w:t>porównaniu, czy zaoferowana cena nie przekracza kwoty jaką zamawiający zamierza przeznaczyć na sfinansowanie zamówienia. Rozliczenia za realizację zamówienia będą prowadzone w oparciu o jednostkowe</w:t>
      </w:r>
      <w:r w:rsidR="00F36AE2" w:rsidRPr="00F36AE2">
        <w:rPr>
          <w:rFonts w:ascii="Century Gothic" w:hAnsi="Century Gothic"/>
          <w:sz w:val="20"/>
          <w:szCs w:val="20"/>
        </w:rPr>
        <w:t xml:space="preserve"> </w:t>
      </w:r>
      <w:r w:rsidR="00F36AE2">
        <w:rPr>
          <w:rFonts w:ascii="Century Gothic" w:hAnsi="Century Gothic"/>
          <w:sz w:val="20"/>
          <w:szCs w:val="20"/>
        </w:rPr>
        <w:t>ceny ryczałtowe brutto</w:t>
      </w:r>
      <w:r>
        <w:rPr>
          <w:rFonts w:ascii="Century Gothic" w:hAnsi="Century Gothic"/>
          <w:sz w:val="20"/>
          <w:szCs w:val="20"/>
        </w:rPr>
        <w:t xml:space="preserve"> za wskazane rodzaje usług bankowych podane przez wykonawcę w formularzu cenowym i faktyczne ilości danego rodzaju usług.</w:t>
      </w:r>
    </w:p>
    <w:p w:rsidR="003A21AF" w:rsidRPr="004E4896" w:rsidRDefault="003A21AF" w:rsidP="003A101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E4896">
        <w:rPr>
          <w:rFonts w:ascii="Century Gothic" w:hAnsi="Century Gothic"/>
          <w:sz w:val="20"/>
          <w:szCs w:val="20"/>
        </w:rPr>
        <w:t>W formularzu oferty należy podać dodatkowo:</w:t>
      </w:r>
    </w:p>
    <w:p w:rsidR="003A21AF" w:rsidRPr="004E4896" w:rsidRDefault="003A21AF" w:rsidP="003A101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E4896">
        <w:rPr>
          <w:rFonts w:ascii="Century Gothic" w:hAnsi="Century Gothic"/>
          <w:sz w:val="20"/>
          <w:szCs w:val="20"/>
        </w:rPr>
        <w:t xml:space="preserve"> Wysokość oprocentowania rachunku </w:t>
      </w:r>
      <w:r w:rsidR="0030714A" w:rsidRPr="0001235D">
        <w:rPr>
          <w:rFonts w:ascii="Century Gothic" w:hAnsi="Century Gothic"/>
          <w:sz w:val="20"/>
          <w:szCs w:val="20"/>
        </w:rPr>
        <w:t>(podstawowego)</w:t>
      </w:r>
      <w:r w:rsidR="0030714A">
        <w:rPr>
          <w:rFonts w:ascii="Century Gothic" w:hAnsi="Century Gothic"/>
          <w:sz w:val="20"/>
          <w:szCs w:val="20"/>
        </w:rPr>
        <w:t xml:space="preserve"> </w:t>
      </w:r>
      <w:r w:rsidR="00266E5A">
        <w:rPr>
          <w:rFonts w:ascii="Century Gothic" w:hAnsi="Century Gothic"/>
          <w:sz w:val="20"/>
          <w:szCs w:val="20"/>
        </w:rPr>
        <w:t>bieżącego oraz rachunków pomocniczych</w:t>
      </w:r>
      <w:r w:rsidRPr="004E4896">
        <w:rPr>
          <w:rFonts w:ascii="Century Gothic" w:hAnsi="Century Gothic"/>
          <w:sz w:val="20"/>
          <w:szCs w:val="20"/>
        </w:rPr>
        <w:t>, liczoną w oparciu o stawkę WIBID 1M z dnia 06 grudnia 2013 r., p</w:t>
      </w:r>
      <w:r w:rsidR="00A55102">
        <w:rPr>
          <w:rFonts w:ascii="Century Gothic" w:hAnsi="Century Gothic"/>
          <w:sz w:val="20"/>
          <w:szCs w:val="20"/>
        </w:rPr>
        <w:t>omniejszoną</w:t>
      </w:r>
      <w:r w:rsidR="001C2687">
        <w:rPr>
          <w:rFonts w:ascii="Century Gothic" w:hAnsi="Century Gothic"/>
          <w:sz w:val="20"/>
          <w:szCs w:val="20"/>
        </w:rPr>
        <w:t xml:space="preserve"> o zaoferowaną marżę.</w:t>
      </w:r>
    </w:p>
    <w:p w:rsidR="003A21AF" w:rsidRDefault="003A21AF" w:rsidP="003A101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E4896">
        <w:rPr>
          <w:rFonts w:ascii="Century Gothic" w:hAnsi="Century Gothic"/>
          <w:sz w:val="20"/>
          <w:szCs w:val="20"/>
        </w:rPr>
        <w:t>Wysokość oprocentowania depozytów overnight, liczoną w oparciu o stawkę WIBID ON  z dnia 06 grudnia 2013 r., p</w:t>
      </w:r>
      <w:r w:rsidR="001C2687">
        <w:rPr>
          <w:rFonts w:ascii="Century Gothic" w:hAnsi="Century Gothic"/>
          <w:sz w:val="20"/>
          <w:szCs w:val="20"/>
        </w:rPr>
        <w:t>omni</w:t>
      </w:r>
      <w:r w:rsidR="00A55102">
        <w:rPr>
          <w:rFonts w:ascii="Century Gothic" w:hAnsi="Century Gothic"/>
          <w:sz w:val="20"/>
          <w:szCs w:val="20"/>
        </w:rPr>
        <w:t>ejszoną</w:t>
      </w:r>
      <w:r w:rsidR="001C2687">
        <w:rPr>
          <w:rFonts w:ascii="Century Gothic" w:hAnsi="Century Gothic"/>
          <w:sz w:val="20"/>
          <w:szCs w:val="20"/>
        </w:rPr>
        <w:t xml:space="preserve"> o zaoferowaną marżę.</w:t>
      </w:r>
    </w:p>
    <w:p w:rsidR="0064463A" w:rsidRPr="0064463A" w:rsidRDefault="0064463A" w:rsidP="0064463A">
      <w:pPr>
        <w:pStyle w:val="Akapitzlist"/>
        <w:tabs>
          <w:tab w:val="left" w:pos="915"/>
        </w:tabs>
        <w:spacing w:line="360" w:lineRule="auto"/>
        <w:ind w:left="1077"/>
        <w:jc w:val="both"/>
        <w:rPr>
          <w:rFonts w:ascii="Century Gothic" w:hAnsi="Century Gothic"/>
          <w:i/>
          <w:sz w:val="20"/>
          <w:szCs w:val="20"/>
        </w:rPr>
      </w:pPr>
      <w:r w:rsidRPr="0064463A">
        <w:rPr>
          <w:rFonts w:ascii="Century Gothic" w:hAnsi="Century Gothic"/>
          <w:i/>
          <w:sz w:val="20"/>
          <w:szCs w:val="20"/>
        </w:rPr>
        <w:t>Do celów przygotowania oferty przyjmuje się, że lokaty zakładane będą przez 180 dni w ciągu roku ze średnią wartością 5.000.000,00 zł, z zastrzeżeniem:</w:t>
      </w:r>
    </w:p>
    <w:p w:rsidR="0064463A" w:rsidRPr="0064463A" w:rsidRDefault="0064463A" w:rsidP="0064463A">
      <w:pPr>
        <w:pStyle w:val="Akapitzlist"/>
        <w:tabs>
          <w:tab w:val="left" w:pos="1276"/>
        </w:tabs>
        <w:spacing w:line="360" w:lineRule="auto"/>
        <w:ind w:left="1276" w:hanging="142"/>
        <w:jc w:val="both"/>
        <w:rPr>
          <w:rFonts w:ascii="Century Gothic" w:hAnsi="Century Gothic"/>
          <w:i/>
          <w:sz w:val="20"/>
          <w:szCs w:val="20"/>
        </w:rPr>
      </w:pPr>
      <w:r w:rsidRPr="0064463A">
        <w:rPr>
          <w:rFonts w:ascii="Century Gothic" w:hAnsi="Century Gothic"/>
          <w:i/>
          <w:sz w:val="20"/>
          <w:szCs w:val="20"/>
        </w:rPr>
        <w:t>- w przypadku wystąpienia wolnych dni od pracy lokatą objęty zostanie cały okres świąteczny  i weekendowy,</w:t>
      </w:r>
    </w:p>
    <w:p w:rsidR="0064463A" w:rsidRPr="0064463A" w:rsidRDefault="0064463A" w:rsidP="0064463A">
      <w:pPr>
        <w:pStyle w:val="Akapitzlist"/>
        <w:tabs>
          <w:tab w:val="left" w:pos="1276"/>
        </w:tabs>
        <w:spacing w:line="360" w:lineRule="auto"/>
        <w:ind w:left="1276" w:hanging="142"/>
        <w:jc w:val="both"/>
        <w:rPr>
          <w:rFonts w:ascii="Century Gothic" w:hAnsi="Century Gothic"/>
          <w:i/>
          <w:sz w:val="20"/>
          <w:szCs w:val="20"/>
        </w:rPr>
      </w:pPr>
      <w:r w:rsidRPr="0064463A">
        <w:rPr>
          <w:rFonts w:ascii="Century Gothic" w:hAnsi="Century Gothic"/>
          <w:i/>
          <w:sz w:val="20"/>
          <w:szCs w:val="20"/>
        </w:rPr>
        <w:t>- w przypadku, gdy wartość oprocentowania środków podlegających automatycznemu inwestowaniu jest niższa od oprocentowania środków wynikających z umowy rachunku, nie dokonuje się inwestowania.</w:t>
      </w:r>
    </w:p>
    <w:p w:rsidR="0064463A" w:rsidRPr="0064463A" w:rsidRDefault="0064463A" w:rsidP="0064463A">
      <w:pPr>
        <w:pStyle w:val="Akapitzlist"/>
        <w:tabs>
          <w:tab w:val="left" w:pos="1276"/>
        </w:tabs>
        <w:spacing w:line="360" w:lineRule="auto"/>
        <w:ind w:left="1276" w:hanging="142"/>
        <w:jc w:val="both"/>
        <w:rPr>
          <w:rFonts w:ascii="Century Gothic" w:hAnsi="Century Gothic"/>
          <w:b/>
          <w:i/>
          <w:sz w:val="20"/>
          <w:szCs w:val="20"/>
          <w:u w:val="single"/>
        </w:rPr>
      </w:pPr>
      <w:r w:rsidRPr="0064463A">
        <w:rPr>
          <w:rFonts w:ascii="Century Gothic" w:hAnsi="Century Gothic"/>
          <w:i/>
          <w:sz w:val="20"/>
          <w:szCs w:val="20"/>
        </w:rPr>
        <w:lastRenderedPageBreak/>
        <w:t xml:space="preserve">-  wolne środki znajdujące się na rachunkach bankowych </w:t>
      </w:r>
      <w:r w:rsidRPr="0064463A">
        <w:rPr>
          <w:rFonts w:ascii="Century Gothic" w:hAnsi="Century Gothic"/>
          <w:i/>
          <w:sz w:val="20"/>
          <w:szCs w:val="20"/>
          <w:u w:val="single"/>
        </w:rPr>
        <w:t xml:space="preserve">nie będą automatycznie przenoszone na lokatę OVERNIGHT </w:t>
      </w:r>
      <w:r w:rsidRPr="0064463A">
        <w:rPr>
          <w:rFonts w:ascii="Century Gothic" w:hAnsi="Century Gothic"/>
          <w:b/>
          <w:i/>
          <w:sz w:val="20"/>
          <w:szCs w:val="20"/>
          <w:u w:val="single"/>
        </w:rPr>
        <w:t>ostatniego dnia każdego kwartału,</w:t>
      </w:r>
    </w:p>
    <w:p w:rsidR="003A21AF" w:rsidRDefault="003A21AF" w:rsidP="003A101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E4896">
        <w:rPr>
          <w:rFonts w:ascii="Century Gothic" w:hAnsi="Century Gothic"/>
          <w:sz w:val="20"/>
          <w:szCs w:val="20"/>
        </w:rPr>
        <w:t>Wysokość oprocentowania kredytu krótkoterminowego, liczoną w oparciu o stawkę WIBOR 1M z dnia</w:t>
      </w:r>
      <w:r w:rsidR="00A55102">
        <w:rPr>
          <w:rFonts w:ascii="Century Gothic" w:hAnsi="Century Gothic"/>
          <w:sz w:val="20"/>
          <w:szCs w:val="20"/>
        </w:rPr>
        <w:t xml:space="preserve"> 06 grudnia 2013 r., powiększoną</w:t>
      </w:r>
      <w:r w:rsidR="00EB4C54">
        <w:rPr>
          <w:rFonts w:ascii="Century Gothic" w:hAnsi="Century Gothic"/>
          <w:sz w:val="20"/>
          <w:szCs w:val="20"/>
        </w:rPr>
        <w:t xml:space="preserve"> o zaoferowaną</w:t>
      </w:r>
      <w:r w:rsidRPr="004E4896">
        <w:rPr>
          <w:rFonts w:ascii="Century Gothic" w:hAnsi="Century Gothic"/>
          <w:sz w:val="20"/>
          <w:szCs w:val="20"/>
        </w:rPr>
        <w:t xml:space="preserve"> marżę</w:t>
      </w:r>
      <w:r w:rsidR="001C2687">
        <w:rPr>
          <w:rFonts w:ascii="Century Gothic" w:hAnsi="Century Gothic"/>
          <w:sz w:val="20"/>
          <w:szCs w:val="20"/>
        </w:rPr>
        <w:t>.</w:t>
      </w:r>
    </w:p>
    <w:p w:rsidR="0064463A" w:rsidRPr="00EC39EE" w:rsidRDefault="0064463A" w:rsidP="00EC39EE">
      <w:pPr>
        <w:pStyle w:val="Akapitzlist"/>
        <w:spacing w:line="360" w:lineRule="auto"/>
        <w:ind w:left="1077"/>
        <w:jc w:val="both"/>
        <w:rPr>
          <w:rFonts w:ascii="Century Gothic" w:hAnsi="Century Gothic"/>
          <w:i/>
          <w:sz w:val="20"/>
          <w:szCs w:val="20"/>
        </w:rPr>
      </w:pPr>
      <w:r w:rsidRPr="0064463A">
        <w:rPr>
          <w:rFonts w:ascii="Century Gothic" w:hAnsi="Century Gothic"/>
          <w:i/>
          <w:sz w:val="20"/>
          <w:szCs w:val="20"/>
        </w:rPr>
        <w:t xml:space="preserve">Do celów przygotowania oferty przyjęto średnie prognozowane zadłużenie w ramach kredytu w rachunku bieżącym na poziomie 2.000.000,00 zł przez 150 dni na każdy rok obowiązywania umowy oraz stawkę WIBOR 1M z dnia 06.12.2013r. wynoszącą 2,6%. </w:t>
      </w:r>
    </w:p>
    <w:p w:rsidR="00E90085" w:rsidRDefault="00E90085" w:rsidP="003A101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Wszelkie rozliczenia związane z realizacją zamówienia publicznego, którego dotyczy niniejsza SIWZ dokonywane będą w złotych polskich (PLN).</w:t>
      </w:r>
    </w:p>
    <w:p w:rsidR="00EA184E" w:rsidRPr="0010528E" w:rsidRDefault="00EA184E" w:rsidP="003A101B">
      <w:pPr>
        <w:numPr>
          <w:ilvl w:val="0"/>
          <w:numId w:val="28"/>
        </w:numPr>
        <w:spacing w:line="360" w:lineRule="auto"/>
        <w:jc w:val="both"/>
        <w:rPr>
          <w:rFonts w:ascii="Century Gothic" w:hAnsi="Century Gothic" w:cs="Arial"/>
          <w:bCs/>
          <w:sz w:val="20"/>
          <w:szCs w:val="20"/>
        </w:rPr>
      </w:pPr>
      <w:r w:rsidRPr="0010528E">
        <w:rPr>
          <w:rFonts w:ascii="Century Gothic" w:hAnsi="Century Gothic" w:cs="Arial"/>
          <w:bCs/>
          <w:sz w:val="20"/>
          <w:szCs w:val="20"/>
        </w:rPr>
        <w:t xml:space="preserve">Zamawiający zastrzega, że nie jest zobowiązany do realizowania ilości usług podanych w </w:t>
      </w:r>
      <w:r w:rsidRPr="0010528E">
        <w:rPr>
          <w:rFonts w:ascii="Century Gothic" w:hAnsi="Century Gothic"/>
          <w:sz w:val="20"/>
          <w:szCs w:val="20"/>
        </w:rPr>
        <w:t xml:space="preserve"> specyfikacji istotnych warunków zamówienia</w:t>
      </w:r>
      <w:r w:rsidR="0027304C">
        <w:rPr>
          <w:rFonts w:ascii="Century Gothic" w:hAnsi="Century Gothic"/>
          <w:sz w:val="20"/>
          <w:szCs w:val="20"/>
        </w:rPr>
        <w:t xml:space="preserve"> </w:t>
      </w:r>
      <w:r w:rsidR="0027304C" w:rsidRPr="00C500C8">
        <w:rPr>
          <w:rFonts w:ascii="Century Gothic" w:hAnsi="Century Gothic"/>
          <w:color w:val="000000" w:themeColor="text1"/>
          <w:sz w:val="20"/>
          <w:szCs w:val="20"/>
        </w:rPr>
        <w:t>(rozdział II – formularz oferty)</w:t>
      </w:r>
      <w:r w:rsidRPr="00C500C8">
        <w:rPr>
          <w:rFonts w:ascii="Century Gothic" w:hAnsi="Century Gothic"/>
          <w:color w:val="000000" w:themeColor="text1"/>
          <w:sz w:val="20"/>
          <w:szCs w:val="20"/>
        </w:rPr>
        <w:t>.</w:t>
      </w:r>
      <w:r w:rsidRPr="0010528E">
        <w:rPr>
          <w:rFonts w:ascii="Century Gothic" w:hAnsi="Century Gothic"/>
          <w:b/>
          <w:sz w:val="20"/>
          <w:szCs w:val="20"/>
        </w:rPr>
        <w:t xml:space="preserve">  </w:t>
      </w:r>
      <w:r w:rsidRPr="0010528E">
        <w:rPr>
          <w:rFonts w:ascii="Century Gothic" w:hAnsi="Century Gothic" w:cs="Arial"/>
          <w:bCs/>
          <w:sz w:val="20"/>
          <w:szCs w:val="20"/>
        </w:rPr>
        <w:t>Faktyczne ilości świadczonych usług w okresie trwania zamówienia mogą odbiegać od podanych ilości.</w:t>
      </w:r>
    </w:p>
    <w:p w:rsidR="00387643" w:rsidRDefault="00387643" w:rsidP="0064463A">
      <w:pPr>
        <w:pStyle w:val="Akapitzlist"/>
        <w:tabs>
          <w:tab w:val="left" w:pos="915"/>
        </w:tabs>
        <w:spacing w:line="360" w:lineRule="auto"/>
        <w:ind w:left="851"/>
        <w:jc w:val="both"/>
        <w:rPr>
          <w:rFonts w:ascii="Century Gothic" w:hAnsi="Century Gothic" w:cs="Arial"/>
          <w:bCs/>
          <w:sz w:val="20"/>
          <w:szCs w:val="20"/>
        </w:rPr>
      </w:pPr>
    </w:p>
    <w:p w:rsidR="00387643" w:rsidRDefault="0038764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KRYTERIA WYBORU OFERT I SPOSÓB OCENY OFERT:</w:t>
      </w:r>
    </w:p>
    <w:p w:rsidR="00387643" w:rsidRPr="00820230" w:rsidRDefault="00387643" w:rsidP="003A101B">
      <w:pPr>
        <w:pStyle w:val="Akapitzlist"/>
        <w:numPr>
          <w:ilvl w:val="1"/>
          <w:numId w:val="29"/>
        </w:numPr>
        <w:spacing w:line="36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820230">
        <w:rPr>
          <w:rFonts w:ascii="Century Gothic" w:hAnsi="Century Gothic"/>
          <w:sz w:val="20"/>
          <w:szCs w:val="20"/>
        </w:rPr>
        <w:t>Przy wyborze najkorzystniejszej oferty Zamawiający będzie się kierować następującym</w:t>
      </w:r>
      <w:r w:rsidR="00FF5B74" w:rsidRPr="00820230">
        <w:rPr>
          <w:rFonts w:ascii="Century Gothic" w:hAnsi="Century Gothic"/>
          <w:sz w:val="20"/>
          <w:szCs w:val="20"/>
        </w:rPr>
        <w:t>i kryteria</w:t>
      </w:r>
      <w:r w:rsidRPr="00820230">
        <w:rPr>
          <w:rFonts w:ascii="Century Gothic" w:hAnsi="Century Gothic"/>
          <w:sz w:val="20"/>
          <w:szCs w:val="20"/>
        </w:rPr>
        <w:t>m</w:t>
      </w:r>
      <w:r w:rsidR="00FF5B74" w:rsidRPr="00820230">
        <w:rPr>
          <w:rFonts w:ascii="Century Gothic" w:hAnsi="Century Gothic"/>
          <w:sz w:val="20"/>
          <w:szCs w:val="20"/>
        </w:rPr>
        <w:t>i</w:t>
      </w:r>
      <w:r w:rsidRPr="00820230">
        <w:rPr>
          <w:rFonts w:ascii="Century Gothic" w:hAnsi="Century Gothic"/>
          <w:sz w:val="20"/>
          <w:szCs w:val="20"/>
        </w:rPr>
        <w:t xml:space="preserve">: </w:t>
      </w:r>
    </w:p>
    <w:p w:rsidR="00387643" w:rsidRPr="00EC39EE" w:rsidRDefault="002144F9" w:rsidP="00EC39EE">
      <w:pPr>
        <w:pStyle w:val="Akapitzlist"/>
        <w:numPr>
          <w:ilvl w:val="0"/>
          <w:numId w:val="30"/>
        </w:numPr>
        <w:spacing w:line="360" w:lineRule="auto"/>
        <w:ind w:left="567" w:hanging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Najniższa jednostkowa cena ryczałtowa brutto za świadczenie odpowiednio następujących rodzajów usług, którym przypisano odpowiednie wagi:</w:t>
      </w:r>
    </w:p>
    <w:tbl>
      <w:tblPr>
        <w:tblW w:w="0" w:type="auto"/>
        <w:tblInd w:w="221" w:type="dxa"/>
        <w:tblLayout w:type="fixed"/>
        <w:tblLook w:val="0000"/>
      </w:tblPr>
      <w:tblGrid>
        <w:gridCol w:w="1447"/>
        <w:gridCol w:w="3827"/>
        <w:gridCol w:w="1276"/>
        <w:gridCol w:w="2337"/>
      </w:tblGrid>
      <w:tr w:rsidR="002144F9" w:rsidTr="00EC39EE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F9" w:rsidRDefault="002144F9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oznaczenie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F9" w:rsidRDefault="002144F9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Rodzaj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F9" w:rsidRDefault="002144F9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Waga</w:t>
            </w:r>
          </w:p>
          <w:p w:rsidR="002144F9" w:rsidRDefault="002144F9">
            <w:pPr>
              <w:tabs>
                <w:tab w:val="left" w:pos="9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elementu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4F9" w:rsidRDefault="002144F9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Wzór do obliczenia punktowego</w:t>
            </w:r>
          </w:p>
        </w:tc>
      </w:tr>
      <w:tr w:rsidR="002144F9" w:rsidTr="00EC39EE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F9" w:rsidRDefault="002144F9">
            <w:pPr>
              <w:tabs>
                <w:tab w:val="left" w:pos="923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F9" w:rsidRDefault="002144F9" w:rsidP="00EC39EE">
            <w:pPr>
              <w:tabs>
                <w:tab w:val="left" w:pos="923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Otwarcie rachunku bankowego podstawowego Gminy i wszystkich jednostek organizacyjnych(24 szt)</w:t>
            </w:r>
            <w:r w:rsidR="00E90085">
              <w:rPr>
                <w:rFonts w:ascii="Century Gothic" w:hAnsi="Century Gothic"/>
                <w:sz w:val="20"/>
                <w:szCs w:val="20"/>
              </w:rPr>
              <w:t xml:space="preserve"> – za 1 sztukę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F9" w:rsidRDefault="002144F9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E90085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4F9" w:rsidRDefault="002144F9" w:rsidP="002144F9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/C</w:t>
            </w:r>
            <w:r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b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*</w:t>
            </w:r>
            <w:r w:rsidR="001C2687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</w:t>
            </w:r>
            <w:r w:rsidR="001C2687">
              <w:rPr>
                <w:rFonts w:ascii="Century Gothic" w:hAnsi="Century Gothic"/>
                <w:sz w:val="20"/>
                <w:szCs w:val="20"/>
              </w:rPr>
              <w:t xml:space="preserve">W </w:t>
            </w:r>
            <w:r w:rsidR="001C2687">
              <w:rPr>
                <w:rFonts w:ascii="Century Gothic" w:hAnsi="Century Gothic"/>
                <w:sz w:val="20"/>
                <w:szCs w:val="20"/>
                <w:vertAlign w:val="subscript"/>
              </w:rPr>
              <w:t>*</w:t>
            </w:r>
            <w:r w:rsidR="001C268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100 =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</w:p>
        </w:tc>
      </w:tr>
      <w:tr w:rsidR="001C2687" w:rsidTr="00EC39EE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87" w:rsidRDefault="001C2687" w:rsidP="00A00BB2">
            <w:pPr>
              <w:tabs>
                <w:tab w:val="left" w:pos="923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87" w:rsidRDefault="00B12CC7" w:rsidP="0010528E">
            <w:pPr>
              <w:tabs>
                <w:tab w:val="left" w:pos="923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Otwarcie</w:t>
            </w:r>
            <w:r w:rsidR="00C014DA">
              <w:rPr>
                <w:rFonts w:ascii="Century Gothic" w:hAnsi="Century Gothic"/>
                <w:sz w:val="20"/>
                <w:szCs w:val="20"/>
              </w:rPr>
              <w:t xml:space="preserve"> rachunku bankowego </w:t>
            </w:r>
            <w:r w:rsidR="00C014DA" w:rsidRPr="0001235D">
              <w:rPr>
                <w:rFonts w:ascii="Century Gothic" w:hAnsi="Century Gothic"/>
                <w:sz w:val="20"/>
                <w:szCs w:val="20"/>
              </w:rPr>
              <w:t>pomocniczego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Gminy i wszystk</w:t>
            </w:r>
            <w:r w:rsidR="00DD70F7">
              <w:rPr>
                <w:rFonts w:ascii="Century Gothic" w:hAnsi="Century Gothic"/>
                <w:sz w:val="20"/>
                <w:szCs w:val="20"/>
              </w:rPr>
              <w:t>ich jednostek organizacyjnych</w:t>
            </w:r>
            <w:r w:rsidR="00DD70F7" w:rsidRPr="0001235D">
              <w:rPr>
                <w:rFonts w:ascii="Century Gothic" w:hAnsi="Century Gothic"/>
                <w:sz w:val="20"/>
                <w:szCs w:val="20"/>
              </w:rPr>
              <w:t>(43</w:t>
            </w:r>
            <w:r w:rsidRPr="0001235D">
              <w:rPr>
                <w:rFonts w:ascii="Century Gothic" w:hAnsi="Century Gothic"/>
                <w:sz w:val="20"/>
                <w:szCs w:val="20"/>
              </w:rPr>
              <w:t xml:space="preserve"> szt)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za 1 sztuk</w:t>
            </w:r>
            <w:r w:rsidR="00EC39EE">
              <w:rPr>
                <w:rFonts w:ascii="Century Gothic" w:hAnsi="Century Gothic"/>
                <w:sz w:val="20"/>
                <w:szCs w:val="20"/>
              </w:rPr>
              <w:t>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87" w:rsidRDefault="001C2687" w:rsidP="00A00BB2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1%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87" w:rsidRDefault="001C2687">
            <w:r w:rsidRPr="00621461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621461"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n</w:t>
            </w:r>
            <w:r w:rsidRPr="00621461">
              <w:rPr>
                <w:rFonts w:ascii="Century Gothic" w:hAnsi="Century Gothic"/>
                <w:b/>
                <w:sz w:val="20"/>
                <w:szCs w:val="20"/>
              </w:rPr>
              <w:t>/C</w:t>
            </w:r>
            <w:r w:rsidRPr="00621461"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b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* </w:t>
            </w:r>
            <w:r w:rsidRPr="00621461">
              <w:rPr>
                <w:rFonts w:ascii="Century Gothic" w:hAnsi="Century Gothic"/>
                <w:sz w:val="20"/>
                <w:szCs w:val="20"/>
              </w:rPr>
              <w:t xml:space="preserve">W 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>*</w:t>
            </w:r>
            <w:r w:rsidRPr="00621461">
              <w:rPr>
                <w:rFonts w:ascii="Century Gothic" w:hAnsi="Century Gothic"/>
                <w:sz w:val="20"/>
                <w:szCs w:val="20"/>
              </w:rPr>
              <w:t xml:space="preserve"> 100 =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</w:t>
            </w:r>
            <w:r w:rsidRPr="00621461">
              <w:rPr>
                <w:rFonts w:ascii="Century Gothic" w:hAnsi="Century Gothic"/>
                <w:sz w:val="20"/>
                <w:szCs w:val="20"/>
              </w:rPr>
              <w:t>P</w:t>
            </w:r>
          </w:p>
        </w:tc>
      </w:tr>
      <w:tr w:rsidR="001C2687" w:rsidTr="00EC39EE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87" w:rsidRDefault="001C2687">
            <w:pPr>
              <w:tabs>
                <w:tab w:val="left" w:pos="923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87" w:rsidRDefault="001C2687" w:rsidP="00125288">
            <w:pPr>
              <w:tabs>
                <w:tab w:val="left" w:pos="923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Zamknięcie rachunku bankowego Gminy i wszystkich jednostek organizacyjnych (12 szt) – za 1 sztukę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87" w:rsidRDefault="001C2687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2%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87" w:rsidRDefault="001C2687">
            <w:r w:rsidRPr="00621461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621461"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n</w:t>
            </w:r>
            <w:r w:rsidRPr="00621461">
              <w:rPr>
                <w:rFonts w:ascii="Century Gothic" w:hAnsi="Century Gothic"/>
                <w:b/>
                <w:sz w:val="20"/>
                <w:szCs w:val="20"/>
              </w:rPr>
              <w:t>/C</w:t>
            </w:r>
            <w:r w:rsidRPr="00621461"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b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* </w:t>
            </w:r>
            <w:r w:rsidRPr="00621461">
              <w:rPr>
                <w:rFonts w:ascii="Century Gothic" w:hAnsi="Century Gothic"/>
                <w:sz w:val="20"/>
                <w:szCs w:val="20"/>
              </w:rPr>
              <w:t xml:space="preserve">W 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>*</w:t>
            </w:r>
            <w:r w:rsidRPr="00621461">
              <w:rPr>
                <w:rFonts w:ascii="Century Gothic" w:hAnsi="Century Gothic"/>
                <w:sz w:val="20"/>
                <w:szCs w:val="20"/>
              </w:rPr>
              <w:t xml:space="preserve"> 100 =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</w:t>
            </w:r>
            <w:r w:rsidRPr="00621461">
              <w:rPr>
                <w:rFonts w:ascii="Century Gothic" w:hAnsi="Century Gothic"/>
                <w:sz w:val="20"/>
                <w:szCs w:val="20"/>
              </w:rPr>
              <w:t>P</w:t>
            </w:r>
          </w:p>
        </w:tc>
      </w:tr>
      <w:tr w:rsidR="001C2687" w:rsidTr="00EC39EE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87" w:rsidRDefault="001C2687">
            <w:pPr>
              <w:tabs>
                <w:tab w:val="left" w:pos="923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87" w:rsidRDefault="001C2687" w:rsidP="00104E2E">
            <w:pPr>
              <w:tabs>
                <w:tab w:val="left" w:pos="923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Prowadzenie rachunku podstawowego ( 24 szt x </w:t>
            </w:r>
            <w:r w:rsidRPr="004E4896">
              <w:rPr>
                <w:rFonts w:ascii="Century Gothic" w:hAnsi="Century Gothic"/>
                <w:sz w:val="20"/>
                <w:szCs w:val="20"/>
              </w:rPr>
              <w:t>22</w:t>
            </w:r>
            <w:r w:rsidRPr="00125288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m-ce) - za 1 sztukę/m-c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87" w:rsidRDefault="001C2687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15%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87" w:rsidRDefault="001C2687">
            <w:r w:rsidRPr="00621461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621461"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n</w:t>
            </w:r>
            <w:r w:rsidRPr="00621461">
              <w:rPr>
                <w:rFonts w:ascii="Century Gothic" w:hAnsi="Century Gothic"/>
                <w:b/>
                <w:sz w:val="20"/>
                <w:szCs w:val="20"/>
              </w:rPr>
              <w:t>/C</w:t>
            </w:r>
            <w:r w:rsidRPr="00621461"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b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* </w:t>
            </w:r>
            <w:r w:rsidRPr="00621461">
              <w:rPr>
                <w:rFonts w:ascii="Century Gothic" w:hAnsi="Century Gothic"/>
                <w:sz w:val="20"/>
                <w:szCs w:val="20"/>
              </w:rPr>
              <w:t xml:space="preserve">W 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>*</w:t>
            </w:r>
            <w:r w:rsidRPr="00621461">
              <w:rPr>
                <w:rFonts w:ascii="Century Gothic" w:hAnsi="Century Gothic"/>
                <w:sz w:val="20"/>
                <w:szCs w:val="20"/>
              </w:rPr>
              <w:t xml:space="preserve"> 100 =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</w:t>
            </w:r>
            <w:r w:rsidRPr="00621461">
              <w:rPr>
                <w:rFonts w:ascii="Century Gothic" w:hAnsi="Century Gothic"/>
                <w:sz w:val="20"/>
                <w:szCs w:val="20"/>
              </w:rPr>
              <w:t>P</w:t>
            </w:r>
          </w:p>
        </w:tc>
      </w:tr>
      <w:tr w:rsidR="001C2687" w:rsidTr="00EC39EE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87" w:rsidRDefault="001C2687">
            <w:pPr>
              <w:tabs>
                <w:tab w:val="left" w:pos="923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87" w:rsidRDefault="001C2687" w:rsidP="00104E2E">
            <w:pPr>
              <w:tabs>
                <w:tab w:val="left" w:pos="923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Prowadzenie rachunku pomocniczego ( 43 szt x</w:t>
            </w:r>
            <w:r w:rsidRPr="004E4896">
              <w:rPr>
                <w:rFonts w:ascii="Century Gothic" w:hAnsi="Century Gothic"/>
                <w:sz w:val="20"/>
                <w:szCs w:val="20"/>
              </w:rPr>
              <w:t xml:space="preserve"> 22</w:t>
            </w:r>
            <w:r w:rsidRPr="00125288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m-ce) - za 1 sztukę/m-c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87" w:rsidRDefault="001C2687" w:rsidP="00A00BB2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15%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87" w:rsidRDefault="001C2687">
            <w:r w:rsidRPr="00621461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621461"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n</w:t>
            </w:r>
            <w:r w:rsidRPr="00621461">
              <w:rPr>
                <w:rFonts w:ascii="Century Gothic" w:hAnsi="Century Gothic"/>
                <w:b/>
                <w:sz w:val="20"/>
                <w:szCs w:val="20"/>
              </w:rPr>
              <w:t>/C</w:t>
            </w:r>
            <w:r w:rsidRPr="00621461"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b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* </w:t>
            </w:r>
            <w:r w:rsidRPr="00621461">
              <w:rPr>
                <w:rFonts w:ascii="Century Gothic" w:hAnsi="Century Gothic"/>
                <w:sz w:val="20"/>
                <w:szCs w:val="20"/>
              </w:rPr>
              <w:t xml:space="preserve">W 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>*</w:t>
            </w:r>
            <w:r w:rsidRPr="00621461">
              <w:rPr>
                <w:rFonts w:ascii="Century Gothic" w:hAnsi="Century Gothic"/>
                <w:sz w:val="20"/>
                <w:szCs w:val="20"/>
              </w:rPr>
              <w:t xml:space="preserve"> 100 =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</w:t>
            </w:r>
            <w:r w:rsidRPr="00621461">
              <w:rPr>
                <w:rFonts w:ascii="Century Gothic" w:hAnsi="Century Gothic"/>
                <w:sz w:val="20"/>
                <w:szCs w:val="20"/>
              </w:rPr>
              <w:t>P</w:t>
            </w:r>
          </w:p>
        </w:tc>
      </w:tr>
      <w:tr w:rsidR="001C2687" w:rsidTr="00EC39EE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87" w:rsidRDefault="001C2687">
            <w:pPr>
              <w:tabs>
                <w:tab w:val="left" w:pos="923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87" w:rsidRDefault="001C2687" w:rsidP="00125288">
            <w:pPr>
              <w:tabs>
                <w:tab w:val="left" w:pos="923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Realizacja poleceń przelewów do innych banków (3.944 sztuk/ miesięcznie) - za 1 sztukę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87" w:rsidRDefault="001C2687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32%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87" w:rsidRDefault="001C2687">
            <w:r w:rsidRPr="00621461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621461"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n</w:t>
            </w:r>
            <w:r w:rsidRPr="00621461">
              <w:rPr>
                <w:rFonts w:ascii="Century Gothic" w:hAnsi="Century Gothic"/>
                <w:b/>
                <w:sz w:val="20"/>
                <w:szCs w:val="20"/>
              </w:rPr>
              <w:t>/C</w:t>
            </w:r>
            <w:r w:rsidRPr="00621461"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b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* </w:t>
            </w:r>
            <w:r w:rsidRPr="00621461">
              <w:rPr>
                <w:rFonts w:ascii="Century Gothic" w:hAnsi="Century Gothic"/>
                <w:sz w:val="20"/>
                <w:szCs w:val="20"/>
              </w:rPr>
              <w:t xml:space="preserve">W 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>*</w:t>
            </w:r>
            <w:r w:rsidRPr="00621461">
              <w:rPr>
                <w:rFonts w:ascii="Century Gothic" w:hAnsi="Century Gothic"/>
                <w:sz w:val="20"/>
                <w:szCs w:val="20"/>
              </w:rPr>
              <w:t xml:space="preserve"> 100 =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</w:t>
            </w:r>
            <w:r w:rsidRPr="00621461">
              <w:rPr>
                <w:rFonts w:ascii="Century Gothic" w:hAnsi="Century Gothic"/>
                <w:sz w:val="20"/>
                <w:szCs w:val="20"/>
              </w:rPr>
              <w:t>P</w:t>
            </w:r>
          </w:p>
        </w:tc>
      </w:tr>
      <w:tr w:rsidR="001C2687" w:rsidTr="00EC39EE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87" w:rsidRDefault="001C2687">
            <w:pPr>
              <w:tabs>
                <w:tab w:val="left" w:pos="923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87" w:rsidRDefault="001C2687" w:rsidP="00FA0AC8">
            <w:pPr>
              <w:tabs>
                <w:tab w:val="left" w:pos="923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Eksploatacja (abonament) za system bankowości elektronicznej (dostęp dla 47 osób na </w:t>
            </w:r>
            <w:r w:rsidRPr="004E4896">
              <w:rPr>
                <w:rFonts w:ascii="Century Gothic" w:hAnsi="Century Gothic"/>
                <w:sz w:val="20"/>
                <w:szCs w:val="20"/>
              </w:rPr>
              <w:t xml:space="preserve">22 </w:t>
            </w:r>
            <w:r w:rsidRPr="00125288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m-cy) – za  abonament 1 osoby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87" w:rsidRDefault="001C2687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10%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87" w:rsidRDefault="001C2687">
            <w:r w:rsidRPr="00621461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621461"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n</w:t>
            </w:r>
            <w:r w:rsidRPr="00621461">
              <w:rPr>
                <w:rFonts w:ascii="Century Gothic" w:hAnsi="Century Gothic"/>
                <w:b/>
                <w:sz w:val="20"/>
                <w:szCs w:val="20"/>
              </w:rPr>
              <w:t>/C</w:t>
            </w:r>
            <w:r w:rsidRPr="00621461"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b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* </w:t>
            </w:r>
            <w:r w:rsidRPr="00621461">
              <w:rPr>
                <w:rFonts w:ascii="Century Gothic" w:hAnsi="Century Gothic"/>
                <w:sz w:val="20"/>
                <w:szCs w:val="20"/>
              </w:rPr>
              <w:t xml:space="preserve">W 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>*</w:t>
            </w:r>
            <w:r w:rsidRPr="00621461">
              <w:rPr>
                <w:rFonts w:ascii="Century Gothic" w:hAnsi="Century Gothic"/>
                <w:sz w:val="20"/>
                <w:szCs w:val="20"/>
              </w:rPr>
              <w:t xml:space="preserve"> 100 =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</w:t>
            </w:r>
            <w:r w:rsidRPr="00621461">
              <w:rPr>
                <w:rFonts w:ascii="Century Gothic" w:hAnsi="Century Gothic"/>
                <w:sz w:val="20"/>
                <w:szCs w:val="20"/>
              </w:rPr>
              <w:t>P</w:t>
            </w:r>
          </w:p>
        </w:tc>
      </w:tr>
      <w:tr w:rsidR="001C2687" w:rsidTr="00EC39EE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87" w:rsidRDefault="001C2687">
            <w:pPr>
              <w:tabs>
                <w:tab w:val="left" w:pos="923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87" w:rsidRDefault="001C2687" w:rsidP="00125288">
            <w:pPr>
              <w:tabs>
                <w:tab w:val="left" w:pos="923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Zainstalowanie systemu bankowości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elektronicznej wraz z instruktarzem dla personelu (47 stanowisk) - za   1 stanowisko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87" w:rsidRDefault="001C2687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4%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87" w:rsidRDefault="001C2687">
            <w:r w:rsidRPr="00621461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621461"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n</w:t>
            </w:r>
            <w:r w:rsidRPr="00621461">
              <w:rPr>
                <w:rFonts w:ascii="Century Gothic" w:hAnsi="Century Gothic"/>
                <w:b/>
                <w:sz w:val="20"/>
                <w:szCs w:val="20"/>
              </w:rPr>
              <w:t>/C</w:t>
            </w:r>
            <w:r w:rsidRPr="00621461"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b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* </w:t>
            </w:r>
            <w:r w:rsidRPr="00621461">
              <w:rPr>
                <w:rFonts w:ascii="Century Gothic" w:hAnsi="Century Gothic"/>
                <w:sz w:val="20"/>
                <w:szCs w:val="20"/>
              </w:rPr>
              <w:t xml:space="preserve">W 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>*</w:t>
            </w:r>
            <w:r w:rsidRPr="00621461">
              <w:rPr>
                <w:rFonts w:ascii="Century Gothic" w:hAnsi="Century Gothic"/>
                <w:sz w:val="20"/>
                <w:szCs w:val="20"/>
              </w:rPr>
              <w:t xml:space="preserve"> 100 =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</w:t>
            </w:r>
            <w:r w:rsidRPr="00621461">
              <w:rPr>
                <w:rFonts w:ascii="Century Gothic" w:hAnsi="Century Gothic"/>
                <w:sz w:val="20"/>
                <w:szCs w:val="20"/>
              </w:rPr>
              <w:t>P</w:t>
            </w:r>
          </w:p>
        </w:tc>
      </w:tr>
      <w:tr w:rsidR="002144F9" w:rsidTr="00EC39EE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F9" w:rsidRDefault="002144F9">
            <w:pPr>
              <w:tabs>
                <w:tab w:val="left" w:pos="923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F9" w:rsidRDefault="002144F9">
            <w:pPr>
              <w:tabs>
                <w:tab w:val="left" w:pos="923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F9" w:rsidRDefault="002144F9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80</w:t>
            </w:r>
            <w:r w:rsidR="00E90085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4F9" w:rsidRDefault="002144F9">
            <w:pPr>
              <w:tabs>
                <w:tab w:val="left" w:pos="923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87643" w:rsidRDefault="00387643">
      <w:pPr>
        <w:spacing w:line="360" w:lineRule="auto"/>
        <w:jc w:val="both"/>
      </w:pPr>
    </w:p>
    <w:p w:rsidR="00387643" w:rsidRDefault="00387643">
      <w:pPr>
        <w:tabs>
          <w:tab w:val="left" w:pos="92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gdzie:</w:t>
      </w:r>
    </w:p>
    <w:p w:rsidR="00387643" w:rsidRDefault="00387643">
      <w:pPr>
        <w:tabs>
          <w:tab w:val="left" w:pos="92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 – otrzymane punkty,</w:t>
      </w:r>
    </w:p>
    <w:p w:rsidR="00387643" w:rsidRDefault="00387643">
      <w:pPr>
        <w:tabs>
          <w:tab w:val="left" w:pos="92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>
        <w:rPr>
          <w:rFonts w:ascii="Century Gothic" w:hAnsi="Century Gothic"/>
          <w:sz w:val="20"/>
          <w:szCs w:val="20"/>
          <w:vertAlign w:val="subscript"/>
        </w:rPr>
        <w:t>n</w:t>
      </w:r>
      <w:r>
        <w:rPr>
          <w:rFonts w:ascii="Century Gothic" w:hAnsi="Century Gothic"/>
          <w:sz w:val="20"/>
          <w:szCs w:val="20"/>
        </w:rPr>
        <w:t xml:space="preserve"> – </w:t>
      </w:r>
      <w:r w:rsidR="002144F9">
        <w:rPr>
          <w:rFonts w:ascii="Century Gothic" w:hAnsi="Century Gothic"/>
          <w:sz w:val="20"/>
          <w:szCs w:val="20"/>
        </w:rPr>
        <w:t xml:space="preserve">jednostkowa </w:t>
      </w:r>
      <w:r>
        <w:rPr>
          <w:rFonts w:ascii="Century Gothic" w:hAnsi="Century Gothic"/>
          <w:sz w:val="20"/>
          <w:szCs w:val="20"/>
        </w:rPr>
        <w:t xml:space="preserve">cena (opłata) </w:t>
      </w:r>
      <w:r w:rsidR="002144F9">
        <w:rPr>
          <w:rFonts w:ascii="Century Gothic" w:hAnsi="Century Gothic"/>
          <w:sz w:val="20"/>
          <w:szCs w:val="20"/>
        </w:rPr>
        <w:t xml:space="preserve">ryczałtowa brutto </w:t>
      </w:r>
      <w:r>
        <w:rPr>
          <w:rFonts w:ascii="Century Gothic" w:hAnsi="Century Gothic"/>
          <w:sz w:val="20"/>
          <w:szCs w:val="20"/>
        </w:rPr>
        <w:t>najniższa</w:t>
      </w:r>
    </w:p>
    <w:p w:rsidR="00387643" w:rsidRDefault="00387643">
      <w:pPr>
        <w:tabs>
          <w:tab w:val="left" w:pos="92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>
        <w:rPr>
          <w:rFonts w:ascii="Century Gothic" w:hAnsi="Century Gothic"/>
          <w:sz w:val="20"/>
          <w:szCs w:val="20"/>
          <w:vertAlign w:val="subscript"/>
        </w:rPr>
        <w:t>b</w:t>
      </w:r>
      <w:r>
        <w:rPr>
          <w:rFonts w:ascii="Century Gothic" w:hAnsi="Century Gothic"/>
          <w:sz w:val="20"/>
          <w:szCs w:val="20"/>
        </w:rPr>
        <w:t xml:space="preserve"> – </w:t>
      </w:r>
      <w:r w:rsidR="002144F9">
        <w:rPr>
          <w:rFonts w:ascii="Century Gothic" w:hAnsi="Century Gothic"/>
          <w:sz w:val="20"/>
          <w:szCs w:val="20"/>
        </w:rPr>
        <w:t>jednostkowa cena (opłata) ryczałtowa brutto</w:t>
      </w:r>
      <w:r>
        <w:rPr>
          <w:rFonts w:ascii="Century Gothic" w:hAnsi="Century Gothic"/>
          <w:sz w:val="20"/>
          <w:szCs w:val="20"/>
        </w:rPr>
        <w:t xml:space="preserve"> badanej oferty,</w:t>
      </w:r>
    </w:p>
    <w:p w:rsidR="00387643" w:rsidRDefault="00387643">
      <w:pPr>
        <w:tabs>
          <w:tab w:val="left" w:pos="92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– waga elementu </w:t>
      </w:r>
    </w:p>
    <w:p w:rsidR="00387643" w:rsidRDefault="002144F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Ilość uzyskanych punktów </w:t>
      </w:r>
      <w:r w:rsidR="00820230">
        <w:rPr>
          <w:rFonts w:ascii="Century Gothic" w:hAnsi="Century Gothic"/>
          <w:sz w:val="20"/>
          <w:szCs w:val="20"/>
        </w:rPr>
        <w:t>w kryterium 1)</w:t>
      </w:r>
      <w:r w:rsidR="00FF5B74">
        <w:rPr>
          <w:rFonts w:ascii="Century Gothic" w:hAnsi="Century Gothic"/>
          <w:sz w:val="20"/>
          <w:szCs w:val="20"/>
        </w:rPr>
        <w:t xml:space="preserve"> stanowi sumę punktów za poszczególne kryteria: „A”+”B”+”C”+”D”+”E”+”F”+”G”+”H”</w:t>
      </w:r>
    </w:p>
    <w:p w:rsidR="00FF5B74" w:rsidRDefault="00FF5B7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FF5B74" w:rsidRDefault="001C2687" w:rsidP="003A101B">
      <w:pPr>
        <w:pStyle w:val="Akapitzlist"/>
        <w:numPr>
          <w:ilvl w:val="0"/>
          <w:numId w:val="30"/>
        </w:numPr>
        <w:spacing w:line="360" w:lineRule="auto"/>
        <w:ind w:left="284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opłacalność</w:t>
      </w:r>
      <w:r w:rsidR="00FF5B74">
        <w:rPr>
          <w:rFonts w:ascii="Century Gothic" w:hAnsi="Century Gothic"/>
          <w:sz w:val="20"/>
          <w:szCs w:val="20"/>
        </w:rPr>
        <w:t xml:space="preserve"> ekonomiczna rachunku, odpowiednio następujących rodzajów usług, którym przypisano odpowiednie wagi:</w:t>
      </w:r>
    </w:p>
    <w:p w:rsidR="00387643" w:rsidRDefault="00387643">
      <w:pPr>
        <w:tabs>
          <w:tab w:val="left" w:pos="923"/>
        </w:tabs>
      </w:pPr>
    </w:p>
    <w:tbl>
      <w:tblPr>
        <w:tblW w:w="0" w:type="auto"/>
        <w:tblInd w:w="-35" w:type="dxa"/>
        <w:tblLayout w:type="fixed"/>
        <w:tblLook w:val="0000"/>
      </w:tblPr>
      <w:tblGrid>
        <w:gridCol w:w="1703"/>
        <w:gridCol w:w="3543"/>
        <w:gridCol w:w="1418"/>
        <w:gridCol w:w="2551"/>
      </w:tblGrid>
      <w:tr w:rsidR="00FF5B74" w:rsidTr="001C268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74" w:rsidRDefault="00FF5B74" w:rsidP="00A00BB2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oznaczenie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74" w:rsidRDefault="00FF5B74" w:rsidP="00A00BB2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Rodzaj usługi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74" w:rsidRDefault="00FF5B74" w:rsidP="00A00BB2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Waga</w:t>
            </w:r>
          </w:p>
          <w:p w:rsidR="00FF5B74" w:rsidRDefault="00FF5B74" w:rsidP="00A00BB2">
            <w:pPr>
              <w:tabs>
                <w:tab w:val="left" w:pos="9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elementu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B74" w:rsidRDefault="00FF5B74" w:rsidP="00A00BB2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Wzór do obliczenia punktowego</w:t>
            </w:r>
          </w:p>
        </w:tc>
      </w:tr>
      <w:tr w:rsidR="00FF5B74" w:rsidTr="001C268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74" w:rsidRDefault="00FF5B74" w:rsidP="00820230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74" w:rsidRDefault="00FF5B74">
            <w:pPr>
              <w:tabs>
                <w:tab w:val="left" w:pos="923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Oprocentowanie od środków na rachunku bieżącym</w:t>
            </w:r>
            <w:r w:rsidR="00266E5A">
              <w:rPr>
                <w:rFonts w:ascii="Century Gothic" w:hAnsi="Century Gothic"/>
                <w:sz w:val="20"/>
                <w:szCs w:val="20"/>
              </w:rPr>
              <w:t xml:space="preserve"> i rachunkach pomocniczych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364DF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liczona </w:t>
            </w:r>
          </w:p>
          <w:p w:rsidR="00FF5B74" w:rsidRDefault="00FF5B74">
            <w:pPr>
              <w:tabs>
                <w:tab w:val="left" w:pos="923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 oparciu o stawkę WIBID 1M z dn. 06.12.2013 r. pomniejszone  o zaoferowaną marżę</w:t>
            </w:r>
            <w:r w:rsidR="00892B40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74" w:rsidRDefault="00FF5B74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B74" w:rsidRDefault="001C2687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1461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b</w:t>
            </w:r>
            <w:r w:rsidRPr="00621461">
              <w:rPr>
                <w:rFonts w:ascii="Century Gothic" w:hAnsi="Century Gothic"/>
                <w:b/>
                <w:sz w:val="20"/>
                <w:szCs w:val="20"/>
              </w:rPr>
              <w:t>/C</w:t>
            </w:r>
            <w:r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max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* </w:t>
            </w:r>
            <w:r w:rsidRPr="00621461">
              <w:rPr>
                <w:rFonts w:ascii="Century Gothic" w:hAnsi="Century Gothic"/>
                <w:sz w:val="20"/>
                <w:szCs w:val="20"/>
              </w:rPr>
              <w:t xml:space="preserve">W 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>*</w:t>
            </w:r>
            <w:r w:rsidRPr="00621461">
              <w:rPr>
                <w:rFonts w:ascii="Century Gothic" w:hAnsi="Century Gothic"/>
                <w:sz w:val="20"/>
                <w:szCs w:val="20"/>
              </w:rPr>
              <w:t xml:space="preserve"> 100 =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</w:t>
            </w:r>
            <w:r w:rsidRPr="00621461">
              <w:rPr>
                <w:rFonts w:ascii="Century Gothic" w:hAnsi="Century Gothic"/>
                <w:sz w:val="20"/>
                <w:szCs w:val="20"/>
              </w:rPr>
              <w:t>P</w:t>
            </w:r>
          </w:p>
        </w:tc>
      </w:tr>
      <w:tr w:rsidR="00FF5B74" w:rsidTr="001C268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74" w:rsidRDefault="00FF5B74" w:rsidP="00820230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74" w:rsidRDefault="00FF5B74">
            <w:pPr>
              <w:tabs>
                <w:tab w:val="left" w:pos="923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Oprocentowanie depozytów overnight (liczona w oparciu              o stawkę WIBID ON                            z dn. 06.12.2013 r. pomniejszone                             o zaoferowaną marżę)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74" w:rsidRDefault="00FF5B74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B74" w:rsidRDefault="001C2687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1461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b</w:t>
            </w:r>
            <w:r w:rsidRPr="00621461">
              <w:rPr>
                <w:rFonts w:ascii="Century Gothic" w:hAnsi="Century Gothic"/>
                <w:b/>
                <w:sz w:val="20"/>
                <w:szCs w:val="20"/>
              </w:rPr>
              <w:t>/C</w:t>
            </w:r>
            <w:r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max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* </w:t>
            </w:r>
            <w:r w:rsidRPr="00621461">
              <w:rPr>
                <w:rFonts w:ascii="Century Gothic" w:hAnsi="Century Gothic"/>
                <w:sz w:val="20"/>
                <w:szCs w:val="20"/>
              </w:rPr>
              <w:t xml:space="preserve">W 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>*</w:t>
            </w:r>
            <w:r w:rsidRPr="00621461">
              <w:rPr>
                <w:rFonts w:ascii="Century Gothic" w:hAnsi="Century Gothic"/>
                <w:sz w:val="20"/>
                <w:szCs w:val="20"/>
              </w:rPr>
              <w:t xml:space="preserve"> 100 =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</w:t>
            </w:r>
            <w:r w:rsidRPr="00621461">
              <w:rPr>
                <w:rFonts w:ascii="Century Gothic" w:hAnsi="Century Gothic"/>
                <w:sz w:val="20"/>
                <w:szCs w:val="20"/>
              </w:rPr>
              <w:t>P</w:t>
            </w:r>
          </w:p>
        </w:tc>
      </w:tr>
      <w:tr w:rsidR="00FF5B74" w:rsidTr="001C268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74" w:rsidRDefault="00FF5B74" w:rsidP="00820230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74" w:rsidRDefault="00FF5B74">
            <w:pPr>
              <w:tabs>
                <w:tab w:val="left" w:pos="923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Oprocentowanie kredytu krótkoterminowego (liczona  w oparciu o stawkę WIBOR 1M  z dnia 06.12.2013r. powiększoną o zaoferowaną marżę)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74" w:rsidRDefault="00FF5B74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B74" w:rsidRDefault="001C2687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1461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621461"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n</w:t>
            </w:r>
            <w:r w:rsidRPr="00621461">
              <w:rPr>
                <w:rFonts w:ascii="Century Gothic" w:hAnsi="Century Gothic"/>
                <w:b/>
                <w:sz w:val="20"/>
                <w:szCs w:val="20"/>
              </w:rPr>
              <w:t>/C</w:t>
            </w:r>
            <w:r w:rsidRPr="00621461"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b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* </w:t>
            </w:r>
            <w:r w:rsidRPr="00621461">
              <w:rPr>
                <w:rFonts w:ascii="Century Gothic" w:hAnsi="Century Gothic"/>
                <w:sz w:val="20"/>
                <w:szCs w:val="20"/>
              </w:rPr>
              <w:t xml:space="preserve">W 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>*</w:t>
            </w:r>
            <w:r w:rsidRPr="00621461">
              <w:rPr>
                <w:rFonts w:ascii="Century Gothic" w:hAnsi="Century Gothic"/>
                <w:sz w:val="20"/>
                <w:szCs w:val="20"/>
              </w:rPr>
              <w:t xml:space="preserve"> 100 =</w:t>
            </w:r>
            <w:r w:rsidRPr="00621461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</w:t>
            </w:r>
            <w:r w:rsidRPr="00621461">
              <w:rPr>
                <w:rFonts w:ascii="Century Gothic" w:hAnsi="Century Gothic"/>
                <w:sz w:val="20"/>
                <w:szCs w:val="20"/>
              </w:rPr>
              <w:t>P</w:t>
            </w:r>
          </w:p>
        </w:tc>
      </w:tr>
      <w:tr w:rsidR="00FF5B74" w:rsidTr="001C268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74" w:rsidRDefault="00FF5B74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74" w:rsidRDefault="00FF5B74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74" w:rsidRDefault="00FF5B74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B74" w:rsidRDefault="00FF5B74">
            <w:pPr>
              <w:tabs>
                <w:tab w:val="left" w:pos="923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20230" w:rsidRDefault="00820230" w:rsidP="00820230">
      <w:pPr>
        <w:tabs>
          <w:tab w:val="left" w:pos="203"/>
          <w:tab w:val="left" w:pos="923"/>
        </w:tabs>
        <w:spacing w:line="360" w:lineRule="auto"/>
        <w:jc w:val="both"/>
        <w:rPr>
          <w:rFonts w:ascii="Century Gothic" w:hAnsi="Century Gothic"/>
          <w:i/>
          <w:iCs/>
          <w:sz w:val="20"/>
          <w:szCs w:val="20"/>
          <w:u w:val="single"/>
        </w:rPr>
      </w:pPr>
      <w:r>
        <w:rPr>
          <w:rFonts w:ascii="Century Gothic" w:hAnsi="Century Gothic"/>
          <w:i/>
          <w:iCs/>
          <w:sz w:val="20"/>
          <w:szCs w:val="20"/>
          <w:u w:val="single"/>
        </w:rPr>
        <w:t>Uwaga:</w:t>
      </w:r>
    </w:p>
    <w:p w:rsidR="00820230" w:rsidRDefault="00820230" w:rsidP="00820230">
      <w:pPr>
        <w:tabs>
          <w:tab w:val="left" w:pos="203"/>
          <w:tab w:val="left" w:pos="92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1235D">
        <w:rPr>
          <w:rFonts w:ascii="Century Gothic" w:hAnsi="Century Gothic"/>
          <w:sz w:val="20"/>
          <w:szCs w:val="20"/>
        </w:rPr>
        <w:t>Marża Wykonawcy nie może być liczba ujemną i nie może b</w:t>
      </w:r>
      <w:r w:rsidR="00A364DF" w:rsidRPr="0001235D">
        <w:rPr>
          <w:rFonts w:ascii="Century Gothic" w:hAnsi="Century Gothic"/>
          <w:sz w:val="20"/>
          <w:szCs w:val="20"/>
        </w:rPr>
        <w:t>yć wyższa niż wskaźnik WIBID 1M/ WIBID O/N.</w:t>
      </w:r>
      <w:r w:rsidRPr="0001235D">
        <w:rPr>
          <w:rFonts w:ascii="Century Gothic" w:hAnsi="Century Gothic"/>
          <w:sz w:val="20"/>
          <w:szCs w:val="20"/>
        </w:rPr>
        <w:t xml:space="preserve"> Przedłożone oferty z oprocentowaniem wyliczonym wg  innego wskaźnika spowoduje odrzucenie oferty.</w:t>
      </w:r>
    </w:p>
    <w:p w:rsidR="00387643" w:rsidRDefault="00387643">
      <w:pPr>
        <w:tabs>
          <w:tab w:val="left" w:pos="923"/>
        </w:tabs>
        <w:spacing w:line="360" w:lineRule="auto"/>
        <w:jc w:val="center"/>
      </w:pPr>
    </w:p>
    <w:p w:rsidR="00387643" w:rsidRDefault="00387643">
      <w:pPr>
        <w:tabs>
          <w:tab w:val="left" w:pos="203"/>
          <w:tab w:val="left" w:pos="92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gdzie:</w:t>
      </w:r>
    </w:p>
    <w:p w:rsidR="00387643" w:rsidRDefault="00387643">
      <w:pPr>
        <w:tabs>
          <w:tab w:val="left" w:pos="203"/>
          <w:tab w:val="left" w:pos="92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 – otrzymane punkty,</w:t>
      </w:r>
    </w:p>
    <w:p w:rsidR="00387643" w:rsidRDefault="00387643">
      <w:pPr>
        <w:tabs>
          <w:tab w:val="left" w:pos="203"/>
          <w:tab w:val="left" w:pos="92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 </w:t>
      </w:r>
      <w:r>
        <w:rPr>
          <w:rFonts w:ascii="Century Gothic" w:hAnsi="Century Gothic"/>
          <w:sz w:val="20"/>
          <w:szCs w:val="20"/>
          <w:vertAlign w:val="subscript"/>
        </w:rPr>
        <w:t xml:space="preserve">max </w:t>
      </w:r>
      <w:r>
        <w:rPr>
          <w:rFonts w:ascii="Century Gothic" w:hAnsi="Century Gothic"/>
          <w:sz w:val="20"/>
          <w:szCs w:val="20"/>
        </w:rPr>
        <w:t>– najwyższa stawka oprocentowania,</w:t>
      </w:r>
    </w:p>
    <w:p w:rsidR="00387643" w:rsidRDefault="00387643">
      <w:pPr>
        <w:tabs>
          <w:tab w:val="left" w:pos="203"/>
          <w:tab w:val="left" w:pos="92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>
        <w:rPr>
          <w:rFonts w:ascii="Century Gothic" w:hAnsi="Century Gothic"/>
          <w:sz w:val="20"/>
          <w:szCs w:val="20"/>
          <w:vertAlign w:val="subscript"/>
        </w:rPr>
        <w:t xml:space="preserve">b </w:t>
      </w:r>
      <w:r>
        <w:rPr>
          <w:rFonts w:ascii="Century Gothic" w:hAnsi="Century Gothic"/>
          <w:sz w:val="20"/>
          <w:szCs w:val="20"/>
        </w:rPr>
        <w:t>– stawka oprocentowania badanej oferty,</w:t>
      </w:r>
    </w:p>
    <w:p w:rsidR="00FF5B74" w:rsidRDefault="00FF5B74">
      <w:pPr>
        <w:tabs>
          <w:tab w:val="left" w:pos="203"/>
          <w:tab w:val="left" w:pos="92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Cn - </w:t>
      </w:r>
      <w:r w:rsidR="00820230">
        <w:rPr>
          <w:rFonts w:ascii="Century Gothic" w:hAnsi="Century Gothic"/>
          <w:sz w:val="20"/>
          <w:szCs w:val="20"/>
        </w:rPr>
        <w:t>najniższa stawka oprocentowania</w:t>
      </w:r>
    </w:p>
    <w:p w:rsidR="0027304C" w:rsidRPr="00266E5A" w:rsidRDefault="0027304C" w:rsidP="0027304C">
      <w:pPr>
        <w:tabs>
          <w:tab w:val="left" w:pos="923"/>
        </w:tabs>
        <w:spacing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66E5A">
        <w:rPr>
          <w:rFonts w:ascii="Century Gothic" w:hAnsi="Century Gothic"/>
          <w:color w:val="000000" w:themeColor="text1"/>
          <w:sz w:val="20"/>
          <w:szCs w:val="20"/>
        </w:rPr>
        <w:t xml:space="preserve">W – waga elementu </w:t>
      </w:r>
    </w:p>
    <w:p w:rsidR="00820230" w:rsidRDefault="00820230">
      <w:pPr>
        <w:tabs>
          <w:tab w:val="left" w:pos="203"/>
          <w:tab w:val="left" w:pos="923"/>
        </w:tabs>
        <w:rPr>
          <w:rFonts w:ascii="Century Gothic" w:hAnsi="Century Gothic"/>
          <w:sz w:val="20"/>
          <w:szCs w:val="20"/>
        </w:rPr>
      </w:pPr>
    </w:p>
    <w:p w:rsidR="00820230" w:rsidRDefault="00820230" w:rsidP="0082023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Ilość uzyskanych punktów w kryterium 2) stanowi sumę punktów za poszczególne kryteria: „A”+”B</w:t>
      </w:r>
      <w:r w:rsidR="004E4896">
        <w:rPr>
          <w:rFonts w:ascii="Century Gothic" w:hAnsi="Century Gothic"/>
          <w:sz w:val="20"/>
          <w:szCs w:val="20"/>
        </w:rPr>
        <w:t>+”C</w:t>
      </w:r>
      <w:r>
        <w:rPr>
          <w:rFonts w:ascii="Century Gothic" w:hAnsi="Century Gothic"/>
          <w:sz w:val="20"/>
          <w:szCs w:val="20"/>
        </w:rPr>
        <w:t>”</w:t>
      </w:r>
    </w:p>
    <w:p w:rsidR="00387643" w:rsidRDefault="00387643">
      <w:pPr>
        <w:pStyle w:val="Adres"/>
        <w:keepLines w:val="0"/>
        <w:spacing w:line="360" w:lineRule="auto"/>
        <w:jc w:val="both"/>
        <w:rPr>
          <w:rFonts w:ascii="Century Gothic" w:hAnsi="Century Gothic"/>
          <w:b/>
        </w:rPr>
      </w:pPr>
    </w:p>
    <w:p w:rsidR="00387643" w:rsidRDefault="00387643" w:rsidP="003A101B">
      <w:pPr>
        <w:pStyle w:val="Adres"/>
        <w:keepLines w:val="0"/>
        <w:numPr>
          <w:ilvl w:val="1"/>
          <w:numId w:val="29"/>
        </w:numPr>
        <w:spacing w:line="360" w:lineRule="auto"/>
        <w:ind w:hanging="659"/>
        <w:rPr>
          <w:rFonts w:ascii="Century Gothic" w:hAnsi="Century Gothic"/>
        </w:rPr>
      </w:pPr>
      <w:r>
        <w:rPr>
          <w:rFonts w:ascii="Century Gothic" w:hAnsi="Century Gothic"/>
        </w:rPr>
        <w:t xml:space="preserve">Ilość uzyskanych punktów w ocenie oferty stanowi sumę punktów za poszczególne kryteria: </w:t>
      </w:r>
      <w:r>
        <w:rPr>
          <w:rFonts w:ascii="Century Gothic" w:hAnsi="Century Gothic"/>
          <w:b/>
        </w:rPr>
        <w:t>„1</w:t>
      </w:r>
      <w:r w:rsidR="00820230">
        <w:rPr>
          <w:rFonts w:ascii="Century Gothic" w:hAnsi="Century Gothic"/>
          <w:b/>
        </w:rPr>
        <w:t>)</w:t>
      </w:r>
      <w:r>
        <w:rPr>
          <w:rFonts w:ascii="Century Gothic" w:hAnsi="Century Gothic"/>
          <w:b/>
        </w:rPr>
        <w:t>” + „2</w:t>
      </w:r>
      <w:r w:rsidR="00820230">
        <w:rPr>
          <w:rFonts w:ascii="Century Gothic" w:hAnsi="Century Gothic"/>
          <w:b/>
        </w:rPr>
        <w:t>)</w:t>
      </w:r>
      <w:r>
        <w:rPr>
          <w:rFonts w:ascii="Century Gothic" w:hAnsi="Century Gothic"/>
          <w:b/>
        </w:rPr>
        <w:t>”</w:t>
      </w:r>
      <w:r>
        <w:rPr>
          <w:rFonts w:ascii="Century Gothic" w:hAnsi="Century Gothic"/>
        </w:rPr>
        <w:t>.</w:t>
      </w:r>
    </w:p>
    <w:p w:rsidR="00387643" w:rsidRDefault="00387643" w:rsidP="003A101B">
      <w:pPr>
        <w:pStyle w:val="Adres"/>
        <w:keepLines w:val="0"/>
        <w:numPr>
          <w:ilvl w:val="1"/>
          <w:numId w:val="29"/>
        </w:numPr>
        <w:spacing w:line="360" w:lineRule="auto"/>
        <w:ind w:hanging="65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Maksymalna ilość punktów przyznanych jednej ofercie wynosi 100 punktów. Punkty wylicza się z dokładnością do dwóch miejsc po przecinku.</w:t>
      </w:r>
    </w:p>
    <w:p w:rsidR="00387643" w:rsidRDefault="00387643" w:rsidP="003A101B">
      <w:pPr>
        <w:pStyle w:val="Adres"/>
        <w:keepLines w:val="0"/>
        <w:numPr>
          <w:ilvl w:val="1"/>
          <w:numId w:val="29"/>
        </w:numPr>
        <w:spacing w:line="360" w:lineRule="auto"/>
        <w:ind w:hanging="659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Zamawiający wybierze Wykonawcę, który przedstawi najkorzystniejszą ofertę.</w:t>
      </w:r>
    </w:p>
    <w:p w:rsidR="00387643" w:rsidRDefault="00387643" w:rsidP="003A101B">
      <w:pPr>
        <w:pStyle w:val="Adres"/>
        <w:keepLines w:val="0"/>
        <w:numPr>
          <w:ilvl w:val="1"/>
          <w:numId w:val="29"/>
        </w:numPr>
        <w:spacing w:line="360" w:lineRule="auto"/>
        <w:ind w:hanging="659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Najkorzystniejszą ofertą będzie ta oferta, która uzyska największą ilość punktów („1”+”2”).</w:t>
      </w:r>
    </w:p>
    <w:p w:rsidR="00387643" w:rsidRPr="004E4896" w:rsidRDefault="00387643" w:rsidP="003A101B">
      <w:pPr>
        <w:pStyle w:val="Adres"/>
        <w:keepLines w:val="0"/>
        <w:numPr>
          <w:ilvl w:val="1"/>
          <w:numId w:val="29"/>
        </w:numPr>
        <w:spacing w:line="360" w:lineRule="auto"/>
        <w:ind w:hanging="659"/>
        <w:jc w:val="both"/>
        <w:rPr>
          <w:rFonts w:ascii="Century Gothic" w:hAnsi="Century Gothic"/>
          <w:u w:val="single"/>
        </w:rPr>
      </w:pPr>
      <w:r w:rsidRPr="004E4896">
        <w:rPr>
          <w:rFonts w:ascii="Century Gothic" w:hAnsi="Century Gothic"/>
        </w:rPr>
        <w:t xml:space="preserve">Przyjęte powyżej ilości czynności bankowych służą tylko i wyłącznie do </w:t>
      </w:r>
      <w:r w:rsidR="004E4896" w:rsidRPr="004E4896">
        <w:rPr>
          <w:rFonts w:ascii="Century Gothic" w:hAnsi="Century Gothic"/>
        </w:rPr>
        <w:t>porównaniu, czy zaoferowana cena nie przekracza kwoty jaką zamawiający zamierza przeznaczyć na sfinansowanie zamówienia</w:t>
      </w:r>
      <w:r w:rsidR="000220A0" w:rsidRPr="004E4896">
        <w:rPr>
          <w:rFonts w:ascii="Century Gothic" w:hAnsi="Century Gothic"/>
        </w:rPr>
        <w:t>. Faktyczne ilości świadczonych usług w okresie trwania zamówienia mogą odbiegać od podanych ilości.</w:t>
      </w:r>
      <w:r w:rsidRPr="004E4896">
        <w:rPr>
          <w:rFonts w:ascii="Century Gothic" w:hAnsi="Century Gothic"/>
        </w:rPr>
        <w:t xml:space="preserve"> </w:t>
      </w:r>
    </w:p>
    <w:p w:rsidR="00387643" w:rsidRDefault="00387643">
      <w:pPr>
        <w:pStyle w:val="Adres"/>
        <w:spacing w:line="360" w:lineRule="auto"/>
        <w:jc w:val="both"/>
        <w:rPr>
          <w:rFonts w:ascii="Century Gothic" w:hAnsi="Century Gothic"/>
        </w:rPr>
      </w:pPr>
    </w:p>
    <w:p w:rsidR="00387643" w:rsidRPr="004E4896" w:rsidRDefault="0038764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 w:cs="Arial Narrow"/>
          <w:b/>
          <w:bCs/>
          <w:sz w:val="20"/>
          <w:szCs w:val="20"/>
        </w:rPr>
      </w:pPr>
      <w:r w:rsidRPr="004E4896">
        <w:rPr>
          <w:rFonts w:ascii="Century Gothic" w:hAnsi="Century Gothic"/>
          <w:b/>
          <w:sz w:val="20"/>
          <w:szCs w:val="20"/>
        </w:rPr>
        <w:t>WYMAGANIA DOTYCZĄCE WADIUM:</w:t>
      </w:r>
      <w:bookmarkStart w:id="0" w:name="OLE_LINK12"/>
      <w:bookmarkStart w:id="1" w:name="OLE_LINK13"/>
      <w:r w:rsidRPr="004E4896">
        <w:rPr>
          <w:rFonts w:ascii="Century Gothic" w:hAnsi="Century Gothic" w:cs="Arial Narrow"/>
          <w:b/>
          <w:bCs/>
          <w:sz w:val="20"/>
          <w:szCs w:val="20"/>
        </w:rPr>
        <w:t xml:space="preserve"> </w:t>
      </w:r>
    </w:p>
    <w:p w:rsidR="00387643" w:rsidRPr="004E4896" w:rsidRDefault="00387643">
      <w:pPr>
        <w:spacing w:line="360" w:lineRule="auto"/>
        <w:jc w:val="both"/>
        <w:rPr>
          <w:rFonts w:ascii="Century Gothic" w:hAnsi="Century Gothic" w:cs="Arial Narrow"/>
          <w:bCs/>
          <w:sz w:val="20"/>
          <w:szCs w:val="20"/>
        </w:rPr>
      </w:pPr>
      <w:r w:rsidRPr="004E4896">
        <w:rPr>
          <w:rFonts w:ascii="Century Gothic" w:hAnsi="Century Gothic" w:cs="Arial Narrow"/>
          <w:bCs/>
          <w:sz w:val="20"/>
          <w:szCs w:val="20"/>
        </w:rPr>
        <w:t>Zamawiający nie żąda od Wykonawcy wniesienia wadium.</w:t>
      </w:r>
      <w:bookmarkEnd w:id="0"/>
      <w:bookmarkEnd w:id="1"/>
    </w:p>
    <w:p w:rsidR="00387643" w:rsidRPr="004E4896" w:rsidRDefault="00387643">
      <w:pPr>
        <w:spacing w:line="360" w:lineRule="auto"/>
        <w:ind w:left="357"/>
        <w:jc w:val="both"/>
        <w:rPr>
          <w:rFonts w:ascii="Century Gothic" w:hAnsi="Century Gothic" w:cs="Arial Narrow"/>
          <w:b/>
          <w:bCs/>
          <w:sz w:val="20"/>
          <w:szCs w:val="20"/>
        </w:rPr>
      </w:pPr>
    </w:p>
    <w:p w:rsidR="00387643" w:rsidRPr="004E4896" w:rsidRDefault="0038764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 w:rsidRPr="004E4896">
        <w:rPr>
          <w:rFonts w:ascii="Century Gothic" w:hAnsi="Century Gothic"/>
          <w:b/>
          <w:sz w:val="20"/>
          <w:szCs w:val="20"/>
        </w:rPr>
        <w:t>ZABEZPIECZENIE NALEŻYTEGO WYKONANIA UMOWY:</w:t>
      </w:r>
    </w:p>
    <w:p w:rsidR="00387643" w:rsidRPr="004E4896" w:rsidRDefault="00387643">
      <w:pPr>
        <w:spacing w:line="360" w:lineRule="auto"/>
        <w:jc w:val="both"/>
        <w:rPr>
          <w:rFonts w:ascii="Century Gothic" w:hAnsi="Century Gothic" w:cs="Arial Narrow"/>
          <w:bCs/>
          <w:sz w:val="20"/>
          <w:szCs w:val="20"/>
        </w:rPr>
      </w:pPr>
      <w:r w:rsidRPr="004E4896">
        <w:rPr>
          <w:rFonts w:ascii="Century Gothic" w:hAnsi="Century Gothic" w:cs="Arial Narrow"/>
          <w:bCs/>
          <w:sz w:val="20"/>
          <w:szCs w:val="20"/>
        </w:rPr>
        <w:t>Zamawiający nie żąda od Wykonawcy wniesienia zabezpieczenia należnego wykonania umowy.</w:t>
      </w:r>
    </w:p>
    <w:p w:rsidR="00387643" w:rsidRDefault="00387643">
      <w:pPr>
        <w:spacing w:line="360" w:lineRule="auto"/>
        <w:jc w:val="both"/>
        <w:rPr>
          <w:rFonts w:ascii="Century Gothic" w:hAnsi="Century Gothic" w:cs="Arial Narrow"/>
          <w:b/>
          <w:bCs/>
          <w:sz w:val="20"/>
          <w:szCs w:val="20"/>
        </w:rPr>
      </w:pPr>
    </w:p>
    <w:p w:rsidR="00387643" w:rsidRDefault="0038764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MIEJSCE I TERMIN SKŁADANIA OFERT:</w:t>
      </w:r>
    </w:p>
    <w:p w:rsidR="00C109F7" w:rsidRDefault="00387643" w:rsidP="003A101B">
      <w:pPr>
        <w:pStyle w:val="Tekstpodstawowywcity"/>
        <w:numPr>
          <w:ilvl w:val="0"/>
          <w:numId w:val="6"/>
        </w:numPr>
        <w:spacing w:line="360" w:lineRule="auto"/>
        <w:ind w:left="357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Oferty należy składać w siedzibie Zamawiającego: Urząd Miejski w Żarach, Rynek 1 - 5, </w:t>
      </w:r>
      <w:r>
        <w:rPr>
          <w:rFonts w:ascii="Century Gothic" w:hAnsi="Century Gothic"/>
          <w:sz w:val="20"/>
          <w:szCs w:val="20"/>
        </w:rPr>
        <w:br/>
        <w:t>68 - 200 Żary, Referat Zamówień Publicznych, pokój nr 30.</w:t>
      </w:r>
    </w:p>
    <w:p w:rsidR="00387643" w:rsidRPr="00C109F7" w:rsidRDefault="00387643" w:rsidP="003A101B">
      <w:pPr>
        <w:pStyle w:val="Tekstpodstawowywcity"/>
        <w:numPr>
          <w:ilvl w:val="0"/>
          <w:numId w:val="6"/>
        </w:numPr>
        <w:spacing w:line="360" w:lineRule="auto"/>
        <w:ind w:left="357" w:hanging="357"/>
        <w:rPr>
          <w:rFonts w:ascii="Century Gothic" w:hAnsi="Century Gothic"/>
          <w:sz w:val="20"/>
          <w:szCs w:val="20"/>
        </w:rPr>
      </w:pPr>
      <w:r w:rsidRPr="00C109F7">
        <w:rPr>
          <w:rFonts w:ascii="Century Gothic" w:hAnsi="Century Gothic"/>
          <w:sz w:val="20"/>
          <w:szCs w:val="20"/>
        </w:rPr>
        <w:t xml:space="preserve">Termin składania ofert upływa dnia </w:t>
      </w:r>
      <w:r w:rsidR="007E0096" w:rsidRPr="008D2544">
        <w:rPr>
          <w:rFonts w:ascii="Century Gothic" w:hAnsi="Century Gothic"/>
          <w:b/>
          <w:color w:val="000000" w:themeColor="text1"/>
          <w:sz w:val="20"/>
          <w:szCs w:val="20"/>
        </w:rPr>
        <w:t>07.02.2014</w:t>
      </w:r>
      <w:r w:rsidRPr="008D2544">
        <w:rPr>
          <w:rFonts w:ascii="Century Gothic" w:hAnsi="Century Gothic"/>
          <w:b/>
          <w:color w:val="000000" w:themeColor="text1"/>
          <w:sz w:val="20"/>
          <w:szCs w:val="20"/>
        </w:rPr>
        <w:t>r.</w:t>
      </w:r>
      <w:r w:rsidRPr="008D2544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o godz. 9</w:t>
      </w:r>
      <w:r w:rsidRPr="008D2544"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  <w:vertAlign w:val="superscript"/>
        </w:rPr>
        <w:t>45</w:t>
      </w:r>
    </w:p>
    <w:p w:rsidR="00387643" w:rsidRDefault="00387643" w:rsidP="003A101B">
      <w:pPr>
        <w:pStyle w:val="Tekstpodstawowywcity"/>
        <w:numPr>
          <w:ilvl w:val="0"/>
          <w:numId w:val="6"/>
        </w:numPr>
        <w:spacing w:line="360" w:lineRule="auto"/>
        <w:ind w:left="357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Oferty otrzymane przez Zamawiającego po terminie podanym w pkt. 2) zostaną zwrócone Wykonawcom niezwłocznie.</w:t>
      </w:r>
    </w:p>
    <w:p w:rsidR="00387643" w:rsidRDefault="00387643">
      <w:pPr>
        <w:pStyle w:val="Tekstpodstawowywcity"/>
        <w:spacing w:line="360" w:lineRule="auto"/>
        <w:ind w:firstLine="0"/>
        <w:rPr>
          <w:rFonts w:ascii="Century Gothic" w:hAnsi="Century Gothic"/>
          <w:b/>
          <w:sz w:val="20"/>
          <w:szCs w:val="20"/>
        </w:rPr>
      </w:pPr>
    </w:p>
    <w:p w:rsidR="00387643" w:rsidRDefault="0038764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SPOSÓB UDZIELANIA WYJAŚNIEŃ DOTYCZĄCYCH SPECYFIKACJI ISTOTNYCH WARUNKÓW ZAMÓWIENIA, A TAKŻE WSKAZANIE OSÓB UPRAWNIONYCH DO POROZUMIEWANIA SIĘ                 Z WYKONAWCAMI:</w:t>
      </w:r>
    </w:p>
    <w:p w:rsidR="00387643" w:rsidRDefault="00387643" w:rsidP="003A101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Zamawiający nie zamierza zwoływać zebrania Wykonawców.</w:t>
      </w:r>
    </w:p>
    <w:p w:rsidR="00387643" w:rsidRDefault="00387643" w:rsidP="003A101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jest zobowiązany niezwłocznie udzielić Wykonawcy wyjaśnień dotyczących treści SIWZ, jednak nie później niż na</w:t>
      </w:r>
      <w:r w:rsidRPr="004E4896">
        <w:rPr>
          <w:rFonts w:ascii="Century Gothic" w:hAnsi="Century Gothic"/>
          <w:sz w:val="20"/>
          <w:szCs w:val="20"/>
        </w:rPr>
        <w:t xml:space="preserve"> 2 dni </w:t>
      </w:r>
      <w:r>
        <w:rPr>
          <w:rFonts w:ascii="Century Gothic" w:hAnsi="Century Gothic"/>
          <w:sz w:val="20"/>
          <w:szCs w:val="20"/>
        </w:rPr>
        <w:t>przed upływem terminu składania ofert pod warunkiem, że wniosek Wykonawcy o wyjaśnienie treści SIWZ wpłynął do Zamawiającego nie później niż do końca dnia w którym upływa połowa wyznaczonego terminu składania ofert.</w:t>
      </w:r>
    </w:p>
    <w:p w:rsidR="00387643" w:rsidRDefault="00387643" w:rsidP="003A101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dopuszcza składanie próśb o wyjaśnienie treści Specyfikacji Istotnych Warunków Zamówienia pisemnie na adres Zamawiającego podany w ust. 17 pkt. 1) </w:t>
      </w:r>
      <w:r>
        <w:rPr>
          <w:rFonts w:ascii="Century Gothic" w:hAnsi="Century Gothic"/>
          <w:sz w:val="20"/>
          <w:szCs w:val="20"/>
        </w:rPr>
        <w:lastRenderedPageBreak/>
        <w:t>niniejszego rozdziału, drogą elektroniczną na adres e-mail:</w:t>
      </w:r>
      <w:r>
        <w:rPr>
          <w:rFonts w:ascii="Century Gothic" w:hAnsi="Century Gothic"/>
          <w:color w:val="FF0000"/>
          <w:sz w:val="20"/>
          <w:szCs w:val="20"/>
        </w:rPr>
        <w:t xml:space="preserve"> </w:t>
      </w:r>
      <w:hyperlink r:id="rId11" w:history="1">
        <w:r w:rsidR="000220A0" w:rsidRPr="004E20BB">
          <w:rPr>
            <w:rStyle w:val="Hipercze"/>
            <w:rFonts w:ascii="Century Gothic" w:hAnsi="Century Gothic"/>
            <w:sz w:val="20"/>
            <w:szCs w:val="20"/>
          </w:rPr>
          <w:t>anna.lemanska@um.zary.pl</w:t>
        </w:r>
      </w:hyperlink>
      <w:r w:rsidRPr="00244303">
        <w:rPr>
          <w:rFonts w:ascii="Century Gothic" w:hAnsi="Century Gothic"/>
          <w:color w:val="FF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lub faksem na numer </w:t>
      </w:r>
      <w:r w:rsidRPr="004E4896">
        <w:rPr>
          <w:rFonts w:ascii="Century Gothic" w:hAnsi="Century Gothic"/>
          <w:sz w:val="20"/>
          <w:szCs w:val="20"/>
        </w:rPr>
        <w:t>+ 48 (68) 470 83 90.</w:t>
      </w:r>
    </w:p>
    <w:p w:rsidR="00387643" w:rsidRDefault="00387643" w:rsidP="003A101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Treść zapytań wraz z wyjaśnieniami zostanie zamieszczona na stronie internetowej Zamawiającego. Zamawiający prześle jednocześnie treść zapytań wraz z wyjaśnieniami wszystkim Wykonawcom, którym przekazał niniejszą Specyfikację Istotnych Warunków Zamówienia bez ujawniania źródła zapytania.</w:t>
      </w:r>
    </w:p>
    <w:p w:rsidR="00387643" w:rsidRDefault="00387643" w:rsidP="003A101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wyznacza do bezpośredniego kontaktowania się z Wykonawcami następującą osobę</w:t>
      </w:r>
      <w:r w:rsidRPr="004E4896">
        <w:rPr>
          <w:rFonts w:ascii="Century Gothic" w:hAnsi="Century Gothic"/>
          <w:sz w:val="20"/>
          <w:szCs w:val="20"/>
        </w:rPr>
        <w:t xml:space="preserve">: </w:t>
      </w:r>
      <w:r w:rsidR="000220A0" w:rsidRPr="004E4896">
        <w:rPr>
          <w:rFonts w:ascii="Century Gothic" w:hAnsi="Century Gothic"/>
          <w:sz w:val="20"/>
          <w:szCs w:val="20"/>
        </w:rPr>
        <w:t>Anna Lemańska</w:t>
      </w:r>
      <w:r w:rsidRPr="004E4896">
        <w:rPr>
          <w:rFonts w:ascii="Century Gothic" w:hAnsi="Century Gothic"/>
          <w:sz w:val="20"/>
          <w:szCs w:val="20"/>
        </w:rPr>
        <w:t xml:space="preserve"> num</w:t>
      </w:r>
      <w:r w:rsidR="000220A0" w:rsidRPr="004E4896">
        <w:rPr>
          <w:rFonts w:ascii="Century Gothic" w:hAnsi="Century Gothic"/>
          <w:sz w:val="20"/>
          <w:szCs w:val="20"/>
        </w:rPr>
        <w:t>er telefonu: + 48 (68) 470 83 90</w:t>
      </w:r>
      <w:r w:rsidRPr="004E4896">
        <w:rPr>
          <w:rFonts w:ascii="Century Gothic" w:hAnsi="Century Gothic"/>
          <w:sz w:val="20"/>
          <w:szCs w:val="20"/>
        </w:rPr>
        <w:t>.</w:t>
      </w:r>
    </w:p>
    <w:p w:rsidR="00387643" w:rsidRDefault="00387643">
      <w:pPr>
        <w:pStyle w:val="Tekstpodstawowywcity"/>
        <w:spacing w:line="360" w:lineRule="auto"/>
        <w:ind w:firstLine="0"/>
        <w:rPr>
          <w:rFonts w:ascii="Century Gothic" w:hAnsi="Century Gothic"/>
          <w:b/>
          <w:sz w:val="20"/>
          <w:szCs w:val="20"/>
        </w:rPr>
      </w:pPr>
    </w:p>
    <w:p w:rsidR="00387643" w:rsidRDefault="0038764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OKRES ZWIĄZANIA OFERTĄ:</w:t>
      </w:r>
    </w:p>
    <w:p w:rsidR="00387643" w:rsidRDefault="00387643" w:rsidP="00244303">
      <w:pPr>
        <w:spacing w:line="360" w:lineRule="auto"/>
        <w:ind w:left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Wykonawca pozostaje związany ofertą przez okres 30 dni. Bieg terminu rozpoczyna się wraz </w:t>
      </w:r>
      <w:r w:rsidR="00477640">
        <w:rPr>
          <w:rFonts w:ascii="Century Gothic" w:hAnsi="Century Gothic"/>
          <w:sz w:val="20"/>
          <w:szCs w:val="20"/>
        </w:rPr>
        <w:t xml:space="preserve">          </w:t>
      </w:r>
      <w:r>
        <w:rPr>
          <w:rFonts w:ascii="Century Gothic" w:hAnsi="Century Gothic"/>
          <w:sz w:val="20"/>
          <w:szCs w:val="20"/>
        </w:rPr>
        <w:t>z upływem terminu składania ofert.</w:t>
      </w:r>
    </w:p>
    <w:p w:rsidR="00387643" w:rsidRDefault="00387643">
      <w:pPr>
        <w:spacing w:line="360" w:lineRule="auto"/>
        <w:jc w:val="both"/>
        <w:rPr>
          <w:rFonts w:ascii="Century Gothic" w:hAnsi="Century Gothic" w:cs="Arial Narrow"/>
          <w:b/>
          <w:bCs/>
          <w:sz w:val="20"/>
          <w:szCs w:val="20"/>
        </w:rPr>
      </w:pPr>
    </w:p>
    <w:p w:rsidR="00387643" w:rsidRDefault="0038764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MIEJSCE I TERMIN OTWARCIA OFERT:</w:t>
      </w:r>
    </w:p>
    <w:p w:rsidR="00387643" w:rsidRDefault="00387643" w:rsidP="003A101B">
      <w:pPr>
        <w:pStyle w:val="Tekstpodstawowywcity"/>
        <w:numPr>
          <w:ilvl w:val="0"/>
          <w:numId w:val="21"/>
        </w:numPr>
        <w:spacing w:line="360" w:lineRule="auto"/>
        <w:ind w:left="357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otworzy oferty w obecności Wykonawców, którzy zechcą przybyć w dniu </w:t>
      </w:r>
      <w:r>
        <w:rPr>
          <w:rFonts w:ascii="Century Gothic" w:hAnsi="Century Gothic"/>
          <w:sz w:val="20"/>
          <w:szCs w:val="20"/>
        </w:rPr>
        <w:br/>
      </w:r>
      <w:r w:rsidR="007E0096" w:rsidRPr="008D2544">
        <w:rPr>
          <w:rFonts w:ascii="Century Gothic" w:hAnsi="Century Gothic"/>
          <w:b/>
          <w:color w:val="000000" w:themeColor="text1"/>
          <w:sz w:val="20"/>
          <w:szCs w:val="20"/>
        </w:rPr>
        <w:t>07.02.2014</w:t>
      </w:r>
      <w:r w:rsidRPr="008D2544">
        <w:rPr>
          <w:rFonts w:ascii="Century Gothic" w:hAnsi="Century Gothic"/>
          <w:b/>
          <w:color w:val="000000" w:themeColor="text1"/>
          <w:sz w:val="20"/>
          <w:szCs w:val="20"/>
        </w:rPr>
        <w:t xml:space="preserve"> r.</w:t>
      </w:r>
      <w:r w:rsidRPr="008D2544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o godz. 10</w:t>
      </w:r>
      <w:r w:rsidRPr="008D2544"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  <w:vertAlign w:val="superscript"/>
        </w:rPr>
        <w:t>00</w:t>
      </w:r>
      <w:r>
        <w:rPr>
          <w:rFonts w:ascii="Century Gothic" w:hAnsi="Century Gothic"/>
          <w:color w:val="FF0000"/>
          <w:sz w:val="20"/>
          <w:szCs w:val="20"/>
          <w:vertAlign w:val="superscript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do siedziby Zamawiającego, </w:t>
      </w:r>
      <w:r>
        <w:rPr>
          <w:rFonts w:ascii="Century Gothic" w:hAnsi="Century Gothic"/>
          <w:b/>
          <w:sz w:val="20"/>
          <w:szCs w:val="20"/>
        </w:rPr>
        <w:t>pokój nr 32</w:t>
      </w:r>
      <w:r>
        <w:rPr>
          <w:rFonts w:ascii="Century Gothic" w:hAnsi="Century Gothic"/>
          <w:sz w:val="20"/>
          <w:szCs w:val="20"/>
        </w:rPr>
        <w:t>.</w:t>
      </w:r>
    </w:p>
    <w:p w:rsidR="00387643" w:rsidRDefault="00387643" w:rsidP="003A101B">
      <w:pPr>
        <w:pStyle w:val="Tekstpodstawowywcity"/>
        <w:numPr>
          <w:ilvl w:val="0"/>
          <w:numId w:val="21"/>
        </w:numPr>
        <w:spacing w:line="360" w:lineRule="auto"/>
        <w:ind w:left="357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Bezpośrednio przed otwarciem ofert Zamawiający poda kwotę jaką zamierza przeznaczyć na sfinansowanie niniejszego zamówienia.</w:t>
      </w:r>
    </w:p>
    <w:p w:rsidR="00387643" w:rsidRPr="004E4896" w:rsidRDefault="00387643" w:rsidP="003A101B">
      <w:pPr>
        <w:pStyle w:val="Tekstpodstawowywcity"/>
        <w:numPr>
          <w:ilvl w:val="0"/>
          <w:numId w:val="21"/>
        </w:numPr>
        <w:spacing w:line="360" w:lineRule="auto"/>
        <w:ind w:left="357" w:hanging="357"/>
        <w:rPr>
          <w:rFonts w:ascii="Century Gothic" w:hAnsi="Century Gothic"/>
          <w:sz w:val="20"/>
          <w:szCs w:val="20"/>
        </w:rPr>
      </w:pPr>
      <w:r w:rsidRPr="004E4896">
        <w:rPr>
          <w:rFonts w:ascii="Century Gothic" w:hAnsi="Century Gothic"/>
          <w:sz w:val="20"/>
          <w:szCs w:val="20"/>
        </w:rPr>
        <w:t>Podczas otwarcia ofert Zamawiający ogłosi imię i nazwisko, nazwę (firmę) i adres (siedzibę) Wykonawcy, któ</w:t>
      </w:r>
      <w:r w:rsidR="004E4896" w:rsidRPr="004E4896">
        <w:rPr>
          <w:rFonts w:ascii="Century Gothic" w:hAnsi="Century Gothic"/>
          <w:sz w:val="20"/>
          <w:szCs w:val="20"/>
        </w:rPr>
        <w:t>rego oferta jest otwierana, jednostkowe ceny ryczałtowe brutto za wykonania poszczególnych rodzajów usług, cenę</w:t>
      </w:r>
      <w:r w:rsidRPr="004E4896">
        <w:rPr>
          <w:rFonts w:ascii="Century Gothic" w:hAnsi="Century Gothic"/>
          <w:sz w:val="20"/>
          <w:szCs w:val="20"/>
        </w:rPr>
        <w:t xml:space="preserve"> oferty brutto, </w:t>
      </w:r>
      <w:r w:rsidR="004E4896" w:rsidRPr="004E4896">
        <w:rPr>
          <w:rFonts w:ascii="Century Gothic" w:hAnsi="Century Gothic"/>
          <w:sz w:val="20"/>
          <w:szCs w:val="20"/>
        </w:rPr>
        <w:t xml:space="preserve">wysokość oprocentowania, (w tym </w:t>
      </w:r>
      <w:r w:rsidR="007D24D4">
        <w:rPr>
          <w:rFonts w:ascii="Century Gothic" w:hAnsi="Century Gothic"/>
          <w:sz w:val="20"/>
          <w:szCs w:val="20"/>
        </w:rPr>
        <w:t xml:space="preserve">odpowiednio </w:t>
      </w:r>
      <w:r w:rsidR="004E4896" w:rsidRPr="004E4896">
        <w:rPr>
          <w:rFonts w:ascii="Century Gothic" w:hAnsi="Century Gothic"/>
          <w:sz w:val="20"/>
          <w:szCs w:val="20"/>
        </w:rPr>
        <w:t>WIBID 1M</w:t>
      </w:r>
      <w:r w:rsidR="007D24D4">
        <w:rPr>
          <w:rFonts w:ascii="Century Gothic" w:hAnsi="Century Gothic"/>
          <w:sz w:val="20"/>
          <w:szCs w:val="20"/>
        </w:rPr>
        <w:t xml:space="preserve">, </w:t>
      </w:r>
      <w:r w:rsidR="007D24D4" w:rsidRPr="0001235D">
        <w:rPr>
          <w:rFonts w:ascii="Century Gothic" w:hAnsi="Century Gothic"/>
          <w:sz w:val="20"/>
          <w:szCs w:val="20"/>
        </w:rPr>
        <w:t>WIBID O</w:t>
      </w:r>
      <w:r w:rsidR="00A364DF" w:rsidRPr="0001235D">
        <w:rPr>
          <w:rFonts w:ascii="Century Gothic" w:hAnsi="Century Gothic"/>
          <w:sz w:val="20"/>
          <w:szCs w:val="20"/>
        </w:rPr>
        <w:t>/</w:t>
      </w:r>
      <w:r w:rsidR="007D24D4" w:rsidRPr="0001235D">
        <w:rPr>
          <w:rFonts w:ascii="Century Gothic" w:hAnsi="Century Gothic"/>
          <w:sz w:val="20"/>
          <w:szCs w:val="20"/>
        </w:rPr>
        <w:t>N, WIBOR 1M</w:t>
      </w:r>
      <w:r w:rsidR="004E4896" w:rsidRPr="004E4896">
        <w:rPr>
          <w:rFonts w:ascii="Century Gothic" w:hAnsi="Century Gothic"/>
          <w:sz w:val="20"/>
          <w:szCs w:val="20"/>
        </w:rPr>
        <w:t xml:space="preserve"> z dnia 06.12.2013 oraz marża bankowa) dla rachunku bieżącego, depozytów overnight, kredytu krótkoterminowego.</w:t>
      </w:r>
    </w:p>
    <w:p w:rsidR="00387643" w:rsidRDefault="00387643" w:rsidP="003A101B">
      <w:pPr>
        <w:pStyle w:val="Tekstpodstawowywcity"/>
        <w:numPr>
          <w:ilvl w:val="0"/>
          <w:numId w:val="21"/>
        </w:numPr>
        <w:spacing w:line="360" w:lineRule="auto"/>
        <w:ind w:left="357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Wykonawca, który nie będzie obecny przy otwieraniu ofert może wystąpić do Zamawiającego z pisemnym wnioskiem o przesłanie informacji ogłoszonych w trakcie otwierania ofert. Zamawiający prześle niezwłocznie Wykonawcy te informacje.</w:t>
      </w:r>
    </w:p>
    <w:p w:rsidR="00387643" w:rsidRDefault="00387643">
      <w:pPr>
        <w:pStyle w:val="Tekstpodstawowywcity"/>
        <w:spacing w:line="360" w:lineRule="auto"/>
        <w:ind w:firstLine="0"/>
        <w:rPr>
          <w:rFonts w:ascii="Century Gothic" w:hAnsi="Century Gothic"/>
          <w:b/>
          <w:sz w:val="20"/>
          <w:szCs w:val="20"/>
        </w:rPr>
      </w:pPr>
    </w:p>
    <w:p w:rsidR="00387643" w:rsidRDefault="0038764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PRAWO ZAMAWIAJĄCEGO DO UNIEWAŻNIENIA PRZETARGU:</w:t>
      </w:r>
    </w:p>
    <w:p w:rsidR="00387643" w:rsidRDefault="00387643" w:rsidP="003A101B">
      <w:pPr>
        <w:pStyle w:val="Tekstpodstawowywcity"/>
        <w:numPr>
          <w:ilvl w:val="0"/>
          <w:numId w:val="12"/>
        </w:numPr>
        <w:tabs>
          <w:tab w:val="left" w:pos="374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unieważni postępowanie o udzielenie zamówienia publicznego </w:t>
      </w:r>
      <w:r w:rsidR="00477640">
        <w:rPr>
          <w:rFonts w:ascii="Century Gothic" w:hAnsi="Century Gothic"/>
          <w:sz w:val="20"/>
          <w:szCs w:val="20"/>
        </w:rPr>
        <w:t xml:space="preserve">                                    </w:t>
      </w:r>
      <w:r>
        <w:rPr>
          <w:rFonts w:ascii="Century Gothic" w:hAnsi="Century Gothic"/>
          <w:sz w:val="20"/>
          <w:szCs w:val="20"/>
        </w:rPr>
        <w:t>w przypadkach określonych w art. 93 ustawy Prawo zamówień publicznych.</w:t>
      </w:r>
    </w:p>
    <w:p w:rsidR="00387643" w:rsidRDefault="00387643" w:rsidP="003A101B">
      <w:pPr>
        <w:pStyle w:val="Tekstpodstawowywcity"/>
        <w:numPr>
          <w:ilvl w:val="0"/>
          <w:numId w:val="12"/>
        </w:numPr>
        <w:tabs>
          <w:tab w:val="left" w:pos="374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 unieważnieniu postępowania o udzielenie zamówienia Zamawiający zawiadamia równocześnie wszystkich Wykonawców, którzy:</w:t>
      </w:r>
    </w:p>
    <w:p w:rsidR="00387643" w:rsidRDefault="00387643" w:rsidP="003A101B">
      <w:pPr>
        <w:pStyle w:val="Tekstpodstawowywcity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ubiegali się o udzielenie zamówienia – w przypadku unieważnienia postępowania przed upływem terminu składania ofert,</w:t>
      </w:r>
    </w:p>
    <w:p w:rsidR="00387643" w:rsidRDefault="00387643" w:rsidP="003A101B">
      <w:pPr>
        <w:pStyle w:val="Tekstpodstawowywcity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złożyli oferty – w przypadku unieważnienia postępowania po upływie terminu składania ofert</w:t>
      </w:r>
    </w:p>
    <w:p w:rsidR="00387643" w:rsidRDefault="00387643">
      <w:pPr>
        <w:pStyle w:val="Tekstpodstawowywcity"/>
        <w:spacing w:line="360" w:lineRule="auto"/>
        <w:ind w:left="561" w:hanging="201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- podając uzasadnienie faktyczne i prawne.</w:t>
      </w:r>
    </w:p>
    <w:p w:rsidR="00387643" w:rsidRDefault="00387643">
      <w:pPr>
        <w:pStyle w:val="Tekstpodstawowywcity"/>
        <w:spacing w:line="360" w:lineRule="auto"/>
        <w:ind w:firstLine="0"/>
        <w:rPr>
          <w:rFonts w:ascii="Century Gothic" w:hAnsi="Century Gothic"/>
          <w:sz w:val="20"/>
          <w:szCs w:val="20"/>
          <w:u w:val="single"/>
        </w:rPr>
      </w:pPr>
    </w:p>
    <w:p w:rsidR="00387643" w:rsidRDefault="0038764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UDZIELENIE ZAMÓWIENIA:</w:t>
      </w:r>
    </w:p>
    <w:p w:rsidR="00387643" w:rsidRDefault="00387643" w:rsidP="003A101B">
      <w:pPr>
        <w:pStyle w:val="Tekstpodstawowywcity"/>
        <w:numPr>
          <w:ilvl w:val="0"/>
          <w:numId w:val="8"/>
        </w:numPr>
        <w:spacing w:line="360" w:lineRule="auto"/>
        <w:ind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udzieli zamówienia, poprzez zawarcie umowy z Wykonawcą, którego oferta będzie najkorzystniejsza, odpowiadać będzie zasadom określonym w ustawie Prawo zamówień publicznych oraz Specyfikacji Istotnych Warunków Zamówienia.</w:t>
      </w:r>
    </w:p>
    <w:p w:rsidR="00387643" w:rsidRDefault="00387643" w:rsidP="003A101B">
      <w:pPr>
        <w:pStyle w:val="Tekstpodstawowywcity"/>
        <w:numPr>
          <w:ilvl w:val="0"/>
          <w:numId w:val="8"/>
        </w:numPr>
        <w:spacing w:line="360" w:lineRule="auto"/>
        <w:ind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Niezwłocznie po wyborze najkorzystniejszej oferty Zamawiający powiadomi Wykonawców, którzy złożyli oferty o:</w:t>
      </w:r>
    </w:p>
    <w:p w:rsidR="00387643" w:rsidRDefault="00387643" w:rsidP="003A101B">
      <w:pPr>
        <w:pStyle w:val="Tekstpodstawowywcity"/>
        <w:numPr>
          <w:ilvl w:val="0"/>
          <w:numId w:val="10"/>
        </w:numPr>
        <w:spacing w:line="360" w:lineRule="auto"/>
        <w:ind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wyborze najkorzystniejszej oferty, podając nazwę (firmę) albo imię i nazwisko, siedzibę albo miejsce zamieszkania i adres Wykonawcy, którego ofertę wybrano, uzasadnienie jej wyboru oraz nazwy (firm) albo imiona i nazwiska, siedziby albo miejsca zamieszkania</w:t>
      </w:r>
      <w:r w:rsidR="00477640">
        <w:rPr>
          <w:rFonts w:ascii="Century Gothic" w:hAnsi="Century Gothic"/>
          <w:sz w:val="20"/>
          <w:szCs w:val="20"/>
        </w:rPr>
        <w:t xml:space="preserve">                     </w:t>
      </w:r>
      <w:r>
        <w:rPr>
          <w:rFonts w:ascii="Century Gothic" w:hAnsi="Century Gothic"/>
          <w:sz w:val="20"/>
          <w:szCs w:val="20"/>
        </w:rPr>
        <w:t xml:space="preserve"> i adresy Wykonawców, którzy złożyli oferty, a także punktację przyznaną ofertom według każdego kryterium oceny ofert i łączną punktację,</w:t>
      </w:r>
    </w:p>
    <w:p w:rsidR="00387643" w:rsidRDefault="00387643" w:rsidP="003A101B">
      <w:pPr>
        <w:pStyle w:val="Tekstpodstawowywcity"/>
        <w:numPr>
          <w:ilvl w:val="0"/>
          <w:numId w:val="10"/>
        </w:numPr>
        <w:spacing w:line="360" w:lineRule="auto"/>
        <w:ind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Wykonawcach, którzy zostali wykluczeni z postępowania o udzielenie zamówienia, podając uzasadnienie faktyczne i prawne,</w:t>
      </w:r>
    </w:p>
    <w:p w:rsidR="00387643" w:rsidRDefault="00387643" w:rsidP="003A101B">
      <w:pPr>
        <w:pStyle w:val="Tekstpodstawowywcity"/>
        <w:numPr>
          <w:ilvl w:val="0"/>
          <w:numId w:val="10"/>
        </w:numPr>
        <w:spacing w:line="360" w:lineRule="auto"/>
        <w:ind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Wykonawcach, których oferty zostały odrzucone, podając uzasadnienie faktyczne</w:t>
      </w:r>
      <w:r w:rsidR="00477640">
        <w:rPr>
          <w:rFonts w:ascii="Century Gothic" w:hAnsi="Century Gothic"/>
          <w:sz w:val="20"/>
          <w:szCs w:val="20"/>
        </w:rPr>
        <w:t xml:space="preserve">                       </w:t>
      </w:r>
      <w:r>
        <w:rPr>
          <w:rFonts w:ascii="Century Gothic" w:hAnsi="Century Gothic"/>
          <w:sz w:val="20"/>
          <w:szCs w:val="20"/>
        </w:rPr>
        <w:t xml:space="preserve"> i prawne,</w:t>
      </w:r>
    </w:p>
    <w:p w:rsidR="00387643" w:rsidRDefault="00387643" w:rsidP="003A101B">
      <w:pPr>
        <w:pStyle w:val="Tekstpodstawowywcity"/>
        <w:numPr>
          <w:ilvl w:val="0"/>
          <w:numId w:val="10"/>
        </w:numPr>
        <w:spacing w:line="360" w:lineRule="auto"/>
        <w:ind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terminie, po upływie którego umowa w sprawie niniejszego postępowania może być zawarta.</w:t>
      </w:r>
    </w:p>
    <w:p w:rsidR="00387643" w:rsidRDefault="00387643" w:rsidP="003A101B">
      <w:pPr>
        <w:pStyle w:val="Tekstpodstawowywcity"/>
        <w:numPr>
          <w:ilvl w:val="0"/>
          <w:numId w:val="24"/>
        </w:numPr>
        <w:spacing w:line="360" w:lineRule="auto"/>
        <w:ind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zamieści informacje o których mowa w pkt. 2) lit. a), również na stronie internetowej oraz na tablicy ogłoszeń w swojej siedzibie.</w:t>
      </w:r>
    </w:p>
    <w:p w:rsidR="00387643" w:rsidRDefault="00387643" w:rsidP="003A101B">
      <w:pPr>
        <w:pStyle w:val="Tekstpodstawowywcity"/>
        <w:numPr>
          <w:ilvl w:val="0"/>
          <w:numId w:val="24"/>
        </w:numPr>
        <w:spacing w:line="360" w:lineRule="auto"/>
        <w:ind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Podpisanie umowy nastąpi po spełnieniu warunków zastrzeżonych w ust. 9 pkt. 6) SIWZ.</w:t>
      </w:r>
    </w:p>
    <w:p w:rsidR="00387643" w:rsidRDefault="00387643" w:rsidP="003A101B">
      <w:pPr>
        <w:pStyle w:val="Tekstpodstawowywcity"/>
        <w:numPr>
          <w:ilvl w:val="0"/>
          <w:numId w:val="24"/>
        </w:numPr>
        <w:spacing w:line="360" w:lineRule="auto"/>
        <w:ind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 Wykonawców występujących wspólnie Zamawiający będzie kierował korespondencję do ustanowionego pełnomocnika.</w:t>
      </w:r>
    </w:p>
    <w:p w:rsidR="00387643" w:rsidRDefault="00387643">
      <w:pPr>
        <w:pStyle w:val="Tekstpodstawowywcity"/>
        <w:spacing w:line="360" w:lineRule="auto"/>
        <w:ind w:firstLine="0"/>
        <w:rPr>
          <w:rFonts w:ascii="Century Gothic" w:hAnsi="Century Gothic"/>
          <w:sz w:val="20"/>
          <w:szCs w:val="20"/>
        </w:rPr>
      </w:pPr>
    </w:p>
    <w:p w:rsidR="00387643" w:rsidRDefault="0038764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ZAWIADOMIENIA I OŚWIADCZENIA ZAMAWIAJĄCEGO I WYKONAWCÓW:</w:t>
      </w:r>
    </w:p>
    <w:p w:rsidR="00387643" w:rsidRDefault="00387643" w:rsidP="003A101B">
      <w:pPr>
        <w:pStyle w:val="Tekstpodstawowywcity"/>
        <w:numPr>
          <w:ilvl w:val="0"/>
          <w:numId w:val="22"/>
        </w:numPr>
        <w:spacing w:line="360" w:lineRule="auto"/>
        <w:ind w:left="357" w:hanging="357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Wszelkie wnioski, zawiadomienia oraz informacje Zamawiający i Wykonawcy przekazują pisemnie na adres Zamawiającego podany w ust. 17 pkt. 1) niniejszego rozdziału, drogą elektroniczną na adres e-mail: </w:t>
      </w:r>
      <w:hyperlink r:id="rId12" w:history="1">
        <w:r w:rsidR="00D4258B" w:rsidRPr="004E20BB">
          <w:rPr>
            <w:rStyle w:val="Hipercze"/>
            <w:rFonts w:ascii="Century Gothic" w:hAnsi="Century Gothic"/>
            <w:sz w:val="20"/>
            <w:szCs w:val="20"/>
          </w:rPr>
          <w:t>anna.lemanska@um.zary.pl</w:t>
        </w:r>
      </w:hyperlink>
      <w:r>
        <w:rPr>
          <w:rFonts w:ascii="Century Gothic" w:hAnsi="Century Gothic"/>
          <w:color w:val="FF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lub faksem na numer </w:t>
      </w:r>
      <w:r>
        <w:rPr>
          <w:rFonts w:ascii="Century Gothic" w:hAnsi="Century Gothic"/>
          <w:color w:val="0000FF"/>
          <w:sz w:val="20"/>
          <w:szCs w:val="20"/>
        </w:rPr>
        <w:t xml:space="preserve">+ 48 (68) 470 83 </w:t>
      </w:r>
      <w:r w:rsidR="00D4258B">
        <w:rPr>
          <w:rFonts w:ascii="Century Gothic" w:hAnsi="Century Gothic"/>
          <w:color w:val="0000FF"/>
          <w:sz w:val="20"/>
          <w:szCs w:val="20"/>
        </w:rPr>
        <w:t>90</w:t>
      </w:r>
      <w:r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color w:val="0000FF"/>
          <w:sz w:val="20"/>
          <w:szCs w:val="20"/>
        </w:rPr>
        <w:t xml:space="preserve"> </w:t>
      </w:r>
      <w:r>
        <w:rPr>
          <w:rFonts w:ascii="Century Gothic" w:hAnsi="Century Gothic"/>
          <w:color w:val="FF0000"/>
          <w:sz w:val="20"/>
          <w:szCs w:val="20"/>
        </w:rPr>
        <w:t xml:space="preserve">  </w:t>
      </w:r>
    </w:p>
    <w:p w:rsidR="00387643" w:rsidRDefault="00387643" w:rsidP="003A101B">
      <w:pPr>
        <w:pStyle w:val="Tekstpodstawowywcity"/>
        <w:numPr>
          <w:ilvl w:val="0"/>
          <w:numId w:val="22"/>
        </w:numPr>
        <w:spacing w:line="360" w:lineRule="auto"/>
        <w:ind w:left="357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Wnioski, zawiadomienia oraz informacje przekazane faksem lub drogą elektroniczną wymagają niezwłocznego potwierdzenia faktu ich otrzymania.</w:t>
      </w:r>
    </w:p>
    <w:p w:rsidR="00387643" w:rsidRDefault="00387643" w:rsidP="003A101B">
      <w:pPr>
        <w:pStyle w:val="Tekstpodstawowywcity"/>
        <w:numPr>
          <w:ilvl w:val="0"/>
          <w:numId w:val="22"/>
        </w:numPr>
        <w:spacing w:line="360" w:lineRule="auto"/>
        <w:ind w:left="357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Oświadczenia i dokumenty, o których mowa w ust. 6 i 7 niniejszego rozdziału, Wykonawcy składają w formie pisemnej.</w:t>
      </w:r>
    </w:p>
    <w:p w:rsidR="00387643" w:rsidRDefault="00387643">
      <w:pPr>
        <w:pStyle w:val="Tekstpodstawowywcity"/>
        <w:spacing w:line="360" w:lineRule="auto"/>
        <w:ind w:firstLine="0"/>
        <w:rPr>
          <w:rFonts w:ascii="Century Gothic" w:hAnsi="Century Gothic"/>
          <w:sz w:val="20"/>
          <w:szCs w:val="20"/>
        </w:rPr>
      </w:pPr>
    </w:p>
    <w:p w:rsidR="00387643" w:rsidRDefault="00D40E1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ZWROT KOSZTÓW UDZIAŁU W POSTĘ</w:t>
      </w:r>
      <w:r w:rsidR="00387643">
        <w:rPr>
          <w:rFonts w:ascii="Century Gothic" w:hAnsi="Century Gothic"/>
          <w:b/>
          <w:sz w:val="20"/>
          <w:szCs w:val="20"/>
        </w:rPr>
        <w:t>POWANIU:</w:t>
      </w:r>
    </w:p>
    <w:p w:rsidR="00387643" w:rsidRDefault="00387643">
      <w:pPr>
        <w:spacing w:line="360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Zamawiający nie przewiduje zwrotu kosztów udziału w postępowaniu.</w:t>
      </w:r>
    </w:p>
    <w:p w:rsidR="00387643" w:rsidRDefault="00387643">
      <w:pPr>
        <w:spacing w:line="360" w:lineRule="auto"/>
        <w:jc w:val="both"/>
        <w:rPr>
          <w:rFonts w:ascii="Century Gothic" w:hAnsi="Century Gothic" w:cs="Arial Narrow"/>
          <w:b/>
          <w:bCs/>
          <w:sz w:val="20"/>
          <w:szCs w:val="20"/>
        </w:rPr>
      </w:pPr>
    </w:p>
    <w:p w:rsidR="00387643" w:rsidRDefault="0038764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ŚRODKI OCHRONY PRAWNEJ:</w:t>
      </w:r>
    </w:p>
    <w:p w:rsidR="00387643" w:rsidRDefault="00387643">
      <w:pPr>
        <w:spacing w:line="360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lastRenderedPageBreak/>
        <w:t>Wykonawcy przysługują środki ochrony prawnej opisane w dziale VI ustawy Prawo zamówień publicznych.</w:t>
      </w:r>
    </w:p>
    <w:p w:rsidR="00387643" w:rsidRDefault="00387643">
      <w:pPr>
        <w:spacing w:line="360" w:lineRule="auto"/>
        <w:jc w:val="both"/>
        <w:rPr>
          <w:rFonts w:ascii="Century Gothic" w:hAnsi="Century Gothic" w:cs="Arial Narrow"/>
          <w:b/>
          <w:bCs/>
          <w:sz w:val="20"/>
          <w:szCs w:val="20"/>
        </w:rPr>
      </w:pPr>
    </w:p>
    <w:p w:rsidR="00387643" w:rsidRPr="00D40E13" w:rsidRDefault="00387643" w:rsidP="003A101B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 sprawach nieuregulowanych niniejszą Specyfikacją Istotnych Warunków Zamówienia mają zastosowanie odpowiednie przepisy ustawy z dnia 29 stycznia 2004 r. Prawo zamówień publicznych </w:t>
      </w:r>
      <w:r>
        <w:rPr>
          <w:rFonts w:ascii="Century Gothic" w:hAnsi="Century Gothic"/>
          <w:b/>
          <w:bCs/>
          <w:sz w:val="20"/>
          <w:szCs w:val="20"/>
        </w:rPr>
        <w:t>(t. j. Dz. U. z 2013 r. poz. 907 ze zm.)</w:t>
      </w:r>
      <w:r>
        <w:rPr>
          <w:rFonts w:ascii="Century Gothic" w:hAnsi="Century Gothic"/>
          <w:b/>
          <w:sz w:val="20"/>
          <w:szCs w:val="20"/>
        </w:rPr>
        <w:t>.</w:t>
      </w:r>
    </w:p>
    <w:p w:rsidR="00387643" w:rsidRDefault="00387643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387643" w:rsidRDefault="00387643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820230" w:rsidRDefault="0082023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820230" w:rsidRDefault="0082023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820230" w:rsidRDefault="0082023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820230" w:rsidRDefault="0082023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5E2C" w:rsidRDefault="00B35E2C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EC39EE" w:rsidRDefault="00EC39EE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EC39EE" w:rsidRDefault="00EC39EE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EC39EE" w:rsidRDefault="00EC39EE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820230" w:rsidRDefault="00820230" w:rsidP="004D00F1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820230" w:rsidRDefault="00820230" w:rsidP="0027304C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387643" w:rsidRDefault="00387643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  <w:r>
        <w:rPr>
          <w:rFonts w:ascii="Century Gothic" w:hAnsi="Century Gothic" w:cs="Arial Narrow"/>
          <w:b/>
          <w:bCs/>
          <w:sz w:val="22"/>
          <w:szCs w:val="22"/>
        </w:rPr>
        <w:t>ROZDZIAŁ II</w:t>
      </w:r>
    </w:p>
    <w:p w:rsidR="00387643" w:rsidRDefault="00387643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387643" w:rsidRDefault="00387643">
      <w:pPr>
        <w:ind w:left="540"/>
        <w:jc w:val="center"/>
        <w:rPr>
          <w:rFonts w:ascii="Century Gothic" w:hAnsi="Century Gothic" w:cs="Arial Narrow"/>
          <w:b/>
          <w:bCs/>
          <w:i/>
          <w:sz w:val="22"/>
          <w:szCs w:val="22"/>
        </w:rPr>
      </w:pPr>
      <w:r>
        <w:rPr>
          <w:rFonts w:ascii="Century Gothic" w:hAnsi="Century Gothic" w:cs="Arial Narrow"/>
          <w:b/>
          <w:bCs/>
          <w:i/>
          <w:sz w:val="22"/>
          <w:szCs w:val="22"/>
        </w:rPr>
        <w:t>FORMULARZ OFERTY</w:t>
      </w:r>
    </w:p>
    <w:p w:rsidR="00387643" w:rsidRDefault="00387643">
      <w:pPr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 xml:space="preserve">      </w:t>
      </w:r>
    </w:p>
    <w:p w:rsidR="00387643" w:rsidRDefault="00387643">
      <w:pPr>
        <w:spacing w:line="360" w:lineRule="auto"/>
        <w:rPr>
          <w:rFonts w:ascii="Century Gothic" w:hAnsi="Century Gothic" w:cs="Arial Narrow"/>
          <w:sz w:val="19"/>
          <w:szCs w:val="19"/>
        </w:rPr>
      </w:pPr>
      <w:r>
        <w:rPr>
          <w:rFonts w:ascii="Century Gothic" w:hAnsi="Century Gothic" w:cs="Arial Narrow"/>
          <w:sz w:val="20"/>
          <w:szCs w:val="20"/>
        </w:rPr>
        <w:t xml:space="preserve"> </w:t>
      </w:r>
      <w:r>
        <w:rPr>
          <w:rFonts w:ascii="Century Gothic" w:hAnsi="Century Gothic" w:cs="Arial Narrow"/>
          <w:sz w:val="19"/>
          <w:szCs w:val="19"/>
        </w:rPr>
        <w:t xml:space="preserve"> ..............................................                                                                   </w:t>
      </w:r>
    </w:p>
    <w:p w:rsidR="00387643" w:rsidRDefault="00387643">
      <w:pPr>
        <w:spacing w:line="360" w:lineRule="auto"/>
        <w:rPr>
          <w:rFonts w:ascii="Century Gothic" w:hAnsi="Century Gothic" w:cs="Arial Narrow"/>
          <w:b/>
          <w:bCs/>
          <w:sz w:val="19"/>
          <w:szCs w:val="19"/>
        </w:rPr>
      </w:pPr>
      <w:r>
        <w:rPr>
          <w:rFonts w:ascii="Century Gothic" w:hAnsi="Century Gothic" w:cs="Arial Narrow"/>
          <w:sz w:val="19"/>
          <w:szCs w:val="19"/>
        </w:rPr>
        <w:t xml:space="preserve">  (oznaczenie Wykonawcy)</w:t>
      </w:r>
      <w:r>
        <w:rPr>
          <w:rFonts w:ascii="Century Gothic" w:hAnsi="Century Gothic" w:cs="Arial Narrow"/>
          <w:sz w:val="19"/>
          <w:szCs w:val="19"/>
        </w:rPr>
        <w:tab/>
      </w:r>
      <w:r>
        <w:rPr>
          <w:rFonts w:ascii="Century Gothic" w:hAnsi="Century Gothic" w:cs="Arial Narrow"/>
          <w:b/>
          <w:bCs/>
          <w:sz w:val="19"/>
          <w:szCs w:val="19"/>
        </w:rPr>
        <w:tab/>
      </w:r>
      <w:r>
        <w:rPr>
          <w:rFonts w:ascii="Century Gothic" w:hAnsi="Century Gothic" w:cs="Arial Narrow"/>
          <w:b/>
          <w:bCs/>
          <w:sz w:val="19"/>
          <w:szCs w:val="19"/>
        </w:rPr>
        <w:tab/>
      </w:r>
    </w:p>
    <w:p w:rsidR="00387643" w:rsidRDefault="00387643">
      <w:pPr>
        <w:spacing w:line="360" w:lineRule="auto"/>
        <w:jc w:val="right"/>
        <w:rPr>
          <w:rFonts w:ascii="Century Gothic" w:hAnsi="Century Gothic" w:cs="Arial Narrow"/>
          <w:b/>
          <w:bCs/>
          <w:sz w:val="20"/>
          <w:szCs w:val="20"/>
        </w:rPr>
      </w:pPr>
      <w:r>
        <w:rPr>
          <w:rFonts w:ascii="Century Gothic" w:hAnsi="Century Gothic" w:cs="Arial Narrow"/>
          <w:b/>
          <w:bCs/>
          <w:sz w:val="20"/>
          <w:szCs w:val="20"/>
        </w:rPr>
        <w:t>Gmina Żary o statusie miejskim</w:t>
      </w:r>
    </w:p>
    <w:p w:rsidR="00387643" w:rsidRDefault="00387643">
      <w:pPr>
        <w:spacing w:line="360" w:lineRule="auto"/>
        <w:jc w:val="right"/>
        <w:rPr>
          <w:rFonts w:ascii="Century Gothic" w:hAnsi="Century Gothic" w:cs="Arial Narrow"/>
          <w:b/>
          <w:bCs/>
          <w:sz w:val="20"/>
          <w:szCs w:val="20"/>
        </w:rPr>
      </w:pPr>
      <w:r>
        <w:rPr>
          <w:rFonts w:ascii="Century Gothic" w:hAnsi="Century Gothic" w:cs="Arial Narrow"/>
          <w:b/>
          <w:bCs/>
          <w:sz w:val="20"/>
          <w:szCs w:val="20"/>
        </w:rPr>
        <w:t>Rynek 1 - 5</w:t>
      </w:r>
    </w:p>
    <w:p w:rsidR="00387643" w:rsidRDefault="00387643">
      <w:pPr>
        <w:spacing w:line="360" w:lineRule="auto"/>
        <w:jc w:val="right"/>
        <w:rPr>
          <w:rFonts w:ascii="Century Gothic" w:hAnsi="Century Gothic" w:cs="Arial Narrow"/>
          <w:b/>
          <w:bCs/>
          <w:sz w:val="20"/>
          <w:szCs w:val="20"/>
        </w:rPr>
      </w:pPr>
      <w:r>
        <w:rPr>
          <w:rFonts w:ascii="Century Gothic" w:hAnsi="Century Gothic" w:cs="Arial Narrow"/>
          <w:b/>
          <w:bCs/>
          <w:sz w:val="20"/>
          <w:szCs w:val="20"/>
        </w:rPr>
        <w:t>68 - 200 Żary</w:t>
      </w:r>
    </w:p>
    <w:p w:rsidR="00387643" w:rsidRDefault="00387643">
      <w:pPr>
        <w:ind w:left="5670"/>
        <w:rPr>
          <w:rFonts w:ascii="Century Gothic" w:hAnsi="Century Gothic" w:cs="Arial Narrow"/>
          <w:sz w:val="10"/>
          <w:szCs w:val="10"/>
        </w:rPr>
      </w:pPr>
    </w:p>
    <w:p w:rsidR="00387643" w:rsidRDefault="00387643" w:rsidP="00D40E13">
      <w:pPr>
        <w:pStyle w:val="Tekstpodstawowywcity"/>
        <w:ind w:firstLine="0"/>
        <w:rPr>
          <w:rFonts w:ascii="Century Gothic" w:hAnsi="Century Gothic"/>
          <w:b/>
          <w:i/>
          <w:color w:val="C00000"/>
          <w:sz w:val="19"/>
          <w:szCs w:val="19"/>
        </w:rPr>
      </w:pPr>
      <w:r>
        <w:rPr>
          <w:rFonts w:ascii="Century Gothic" w:hAnsi="Century Gothic" w:cs="Arial Narrow"/>
          <w:sz w:val="19"/>
          <w:szCs w:val="19"/>
        </w:rPr>
        <w:t xml:space="preserve">Składając ofertę w przetargu nieograniczonym na wykonanie przedmiotu zamówienia pn.: </w:t>
      </w:r>
      <w:r>
        <w:rPr>
          <w:rFonts w:ascii="Century Gothic" w:hAnsi="Century Gothic"/>
          <w:b/>
          <w:i/>
          <w:color w:val="C00000"/>
          <w:sz w:val="19"/>
          <w:szCs w:val="19"/>
        </w:rPr>
        <w:t>„Kompleksowa obsługa bankowa budżetu Gminy Ża</w:t>
      </w:r>
      <w:r w:rsidR="00D72868">
        <w:rPr>
          <w:rFonts w:ascii="Century Gothic" w:hAnsi="Century Gothic"/>
          <w:b/>
          <w:i/>
          <w:color w:val="C00000"/>
          <w:sz w:val="19"/>
          <w:szCs w:val="19"/>
        </w:rPr>
        <w:t>ry o statusie miejskim oraz jej</w:t>
      </w:r>
      <w:r>
        <w:rPr>
          <w:rFonts w:ascii="Century Gothic" w:hAnsi="Century Gothic"/>
          <w:b/>
          <w:i/>
          <w:color w:val="C00000"/>
          <w:sz w:val="19"/>
          <w:szCs w:val="19"/>
        </w:rPr>
        <w:t xml:space="preserve"> jednostek organizacyjnych”</w:t>
      </w:r>
    </w:p>
    <w:p w:rsidR="00030FE1" w:rsidRPr="00B176C6" w:rsidRDefault="00030FE1" w:rsidP="00030FE1">
      <w:pPr>
        <w:spacing w:line="360" w:lineRule="auto"/>
        <w:jc w:val="both"/>
      </w:pPr>
    </w:p>
    <w:p w:rsidR="00030FE1" w:rsidRPr="00030FE1" w:rsidRDefault="00030FE1" w:rsidP="003A101B">
      <w:pPr>
        <w:pStyle w:val="Akapitzlist"/>
        <w:numPr>
          <w:ilvl w:val="6"/>
          <w:numId w:val="19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030FE1">
        <w:rPr>
          <w:rFonts w:ascii="Century Gothic" w:hAnsi="Century Gothic"/>
          <w:sz w:val="20"/>
          <w:szCs w:val="20"/>
        </w:rPr>
        <w:t>Oferujemy jednostkowe ceny ryczałtowe brutto za wykonanie następujących rodzajów usług, wskazując jednocześnie prognozowany koszt za wykonanie dane</w:t>
      </w:r>
      <w:r>
        <w:rPr>
          <w:rFonts w:ascii="Century Gothic" w:hAnsi="Century Gothic"/>
          <w:sz w:val="20"/>
          <w:szCs w:val="20"/>
        </w:rPr>
        <w:t>g</w:t>
      </w:r>
      <w:r w:rsidRPr="00030FE1">
        <w:rPr>
          <w:rFonts w:ascii="Century Gothic" w:hAnsi="Century Gothic"/>
          <w:sz w:val="20"/>
          <w:szCs w:val="20"/>
        </w:rPr>
        <w:t>o rodzaju usługi oraz cenę oferty brutto</w:t>
      </w:r>
      <w:r w:rsidR="003A21AF">
        <w:rPr>
          <w:rFonts w:ascii="Century Gothic" w:hAnsi="Century Gothic"/>
          <w:sz w:val="20"/>
          <w:szCs w:val="20"/>
        </w:rPr>
        <w:t>.</w:t>
      </w:r>
    </w:p>
    <w:p w:rsidR="00D4258B" w:rsidRPr="00B35E2C" w:rsidRDefault="00D4258B" w:rsidP="00030FE1">
      <w:pPr>
        <w:pStyle w:val="Akapitzlist"/>
        <w:ind w:left="0"/>
        <w:jc w:val="both"/>
        <w:rPr>
          <w:rFonts w:ascii="Century Gothic" w:hAnsi="Century Gothic"/>
          <w:sz w:val="8"/>
          <w:szCs w:val="8"/>
        </w:rPr>
      </w:pPr>
    </w:p>
    <w:tbl>
      <w:tblPr>
        <w:tblW w:w="0" w:type="auto"/>
        <w:tblInd w:w="202" w:type="dxa"/>
        <w:tblLayout w:type="fixed"/>
        <w:tblLook w:val="0000"/>
      </w:tblPr>
      <w:tblGrid>
        <w:gridCol w:w="465"/>
        <w:gridCol w:w="2418"/>
        <w:gridCol w:w="2410"/>
        <w:gridCol w:w="1560"/>
        <w:gridCol w:w="1984"/>
      </w:tblGrid>
      <w:tr w:rsidR="004E6101" w:rsidTr="0087240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Czynności bankowe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 w:rsidP="00104E2E">
            <w:pPr>
              <w:snapToGri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Przewidywana ilość czynności  w okresie realizacji zamówi</w:t>
            </w:r>
            <w:r w:rsidR="0087240A">
              <w:rPr>
                <w:rFonts w:ascii="Century Gothic" w:hAnsi="Century Gothic"/>
                <w:b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8C3E55">
            <w:pPr>
              <w:snapToGri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235D">
              <w:rPr>
                <w:rFonts w:ascii="Century Gothic" w:hAnsi="Century Gothic"/>
                <w:b/>
                <w:sz w:val="20"/>
                <w:szCs w:val="20"/>
              </w:rPr>
              <w:t>J</w:t>
            </w:r>
            <w:r w:rsidR="004E6101" w:rsidRPr="0001235D">
              <w:rPr>
                <w:rFonts w:ascii="Century Gothic" w:hAnsi="Century Gothic"/>
                <w:b/>
                <w:sz w:val="20"/>
                <w:szCs w:val="20"/>
              </w:rPr>
              <w:t>ednostkowa</w:t>
            </w:r>
            <w:r w:rsidRPr="0001235D">
              <w:rPr>
                <w:rFonts w:ascii="Century Gothic" w:hAnsi="Century Gothic"/>
                <w:b/>
                <w:sz w:val="20"/>
                <w:szCs w:val="20"/>
              </w:rPr>
              <w:t xml:space="preserve"> cena ryczałtowa brutto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01" w:rsidRDefault="0087240A">
            <w:pPr>
              <w:snapToGri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Prognozowane koszty brutto [PLN]</w:t>
            </w:r>
            <w:r w:rsidR="00030FE1">
              <w:rPr>
                <w:rFonts w:ascii="Century Gothic" w:hAnsi="Century Gothic"/>
                <w:b/>
                <w:sz w:val="20"/>
                <w:szCs w:val="20"/>
              </w:rPr>
              <w:t xml:space="preserve"> za wykonanie danego rodzaju usł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ugi</w:t>
            </w:r>
          </w:p>
        </w:tc>
      </w:tr>
      <w:tr w:rsidR="004E6101" w:rsidTr="0087240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01" w:rsidRDefault="00920125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  <w:r w:rsidR="001C2687">
              <w:rPr>
                <w:rFonts w:ascii="Century Gothic" w:hAnsi="Century Gothic"/>
                <w:b/>
              </w:rPr>
              <w:t xml:space="preserve"> (3x4)</w:t>
            </w:r>
          </w:p>
        </w:tc>
      </w:tr>
      <w:tr w:rsidR="004E6101" w:rsidTr="0092012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Otwarcie rachunku bankowego podstawowego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01" w:rsidRDefault="004E6101" w:rsidP="0092012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</w:t>
            </w:r>
          </w:p>
        </w:tc>
      </w:tr>
      <w:tr w:rsidR="004E6101" w:rsidTr="0092012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 w:rsidP="00D4258B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Otwarcie rachunku bankowego pomocniczego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01" w:rsidRDefault="004E6101" w:rsidP="0092012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both"/>
              <w:rPr>
                <w:rFonts w:ascii="Century Gothic" w:hAnsi="Century Gothic"/>
              </w:rPr>
            </w:pPr>
          </w:p>
        </w:tc>
      </w:tr>
      <w:tr w:rsidR="004E6101" w:rsidTr="0092012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Zamknięcie rachunku bankowego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01" w:rsidRDefault="004E6101" w:rsidP="0092012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</w:t>
            </w:r>
          </w:p>
          <w:p w:rsidR="004E6101" w:rsidRDefault="004E6101">
            <w:pPr>
              <w:jc w:val="both"/>
              <w:rPr>
                <w:rFonts w:ascii="Century Gothic" w:hAnsi="Century Gothic"/>
              </w:rPr>
            </w:pPr>
          </w:p>
        </w:tc>
      </w:tr>
      <w:tr w:rsidR="004E6101" w:rsidTr="0092012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 w:rsidP="00104E2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Prowadzenie rachunku podstawowego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01" w:rsidRDefault="004E6101" w:rsidP="0092012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528</w:t>
            </w:r>
          </w:p>
          <w:p w:rsidR="004E6101" w:rsidRPr="004E6101" w:rsidRDefault="004E6101" w:rsidP="00920125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6101">
              <w:rPr>
                <w:rFonts w:ascii="Century Gothic" w:hAnsi="Century Gothic"/>
                <w:sz w:val="18"/>
                <w:szCs w:val="18"/>
              </w:rPr>
              <w:t>(24 szt x 22 m-ce)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both"/>
              <w:rPr>
                <w:rFonts w:ascii="Century Gothic" w:hAnsi="Century Gothic"/>
              </w:rPr>
            </w:pPr>
          </w:p>
        </w:tc>
      </w:tr>
      <w:tr w:rsidR="004E6101" w:rsidTr="0092012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 w:rsidP="00104E2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Prowadzenie rachunku pomocniczego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01" w:rsidRDefault="004E6101" w:rsidP="0092012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946</w:t>
            </w:r>
          </w:p>
          <w:p w:rsidR="004E6101" w:rsidRDefault="004E6101" w:rsidP="0092012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6101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43</w:t>
            </w:r>
            <w:r w:rsidRPr="004E6101">
              <w:rPr>
                <w:rFonts w:ascii="Century Gothic" w:hAnsi="Century Gothic"/>
                <w:sz w:val="18"/>
                <w:szCs w:val="18"/>
              </w:rPr>
              <w:t xml:space="preserve"> szt x 22 m-ce)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………….</w:t>
            </w:r>
          </w:p>
        </w:tc>
      </w:tr>
      <w:tr w:rsidR="004E6101" w:rsidTr="0092012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Opłata od realizacji przelewu                     do innych banków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01" w:rsidRDefault="004E6101" w:rsidP="0092012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86.768,00</w:t>
            </w:r>
          </w:p>
          <w:p w:rsidR="004E6101" w:rsidRPr="004E6101" w:rsidRDefault="004E6101" w:rsidP="00920125">
            <w:pPr>
              <w:snapToGri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E6101">
              <w:rPr>
                <w:rFonts w:ascii="Century Gothic" w:hAnsi="Century Gothic"/>
                <w:sz w:val="16"/>
                <w:szCs w:val="16"/>
              </w:rPr>
              <w:t>(3944 szt/m-c x 22 m-ce)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……..…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…………..</w:t>
            </w:r>
          </w:p>
        </w:tc>
      </w:tr>
      <w:tr w:rsidR="004E6101" w:rsidTr="0092012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Opłata za eksploatację (abonament)              za system bankowości elektronicznej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01" w:rsidRDefault="0087240A" w:rsidP="0092012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1034</w:t>
            </w:r>
          </w:p>
          <w:p w:rsidR="0087240A" w:rsidRPr="008C3E55" w:rsidRDefault="0087240A" w:rsidP="00920125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3E55">
              <w:rPr>
                <w:rFonts w:ascii="Century Gothic" w:hAnsi="Century Gothic"/>
                <w:sz w:val="18"/>
                <w:szCs w:val="18"/>
              </w:rPr>
              <w:t>(47 stanowisk x 22 m-ce)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01" w:rsidRDefault="004E6101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………….</w:t>
            </w:r>
          </w:p>
        </w:tc>
      </w:tr>
      <w:tr w:rsidR="00030FE1" w:rsidTr="0092012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FE1" w:rsidRDefault="00030FE1" w:rsidP="001C268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FE1" w:rsidRDefault="00030FE1" w:rsidP="001C2687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Opłata                        za zainstalowanie systemu bankowości elektronicznej wraz                         z instruktarzem dla </w:t>
            </w:r>
          </w:p>
          <w:p w:rsidR="00030FE1" w:rsidRDefault="00030FE1" w:rsidP="001C2687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personelu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E1" w:rsidRDefault="00030FE1" w:rsidP="0092012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FE1" w:rsidRDefault="00030FE1" w:rsidP="001C268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…..……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FE1" w:rsidRDefault="00030FE1" w:rsidP="001C2687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………….</w:t>
            </w:r>
          </w:p>
        </w:tc>
      </w:tr>
      <w:tr w:rsidR="00030FE1" w:rsidTr="001C2687"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FE1" w:rsidRPr="00030FE1" w:rsidRDefault="00030FE1" w:rsidP="00030FE1">
            <w:pPr>
              <w:snapToGrid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030FE1">
              <w:rPr>
                <w:rFonts w:ascii="Century Gothic" w:hAnsi="Century Gothic"/>
                <w:b/>
                <w:sz w:val="20"/>
                <w:szCs w:val="20"/>
              </w:rPr>
              <w:t>Razem cena oferty brutto: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FE1" w:rsidRDefault="00030FE1">
            <w:pPr>
              <w:snapToGrid w:val="0"/>
              <w:jc w:val="both"/>
              <w:rPr>
                <w:rFonts w:ascii="Century Gothic" w:hAnsi="Century Gothic"/>
              </w:rPr>
            </w:pPr>
          </w:p>
        </w:tc>
      </w:tr>
    </w:tbl>
    <w:p w:rsidR="00387643" w:rsidRDefault="00387643">
      <w:pPr>
        <w:jc w:val="both"/>
      </w:pPr>
    </w:p>
    <w:p w:rsidR="003A21AF" w:rsidRDefault="003A21AF" w:rsidP="003A101B">
      <w:pPr>
        <w:pStyle w:val="Akapitzlist"/>
        <w:numPr>
          <w:ilvl w:val="6"/>
          <w:numId w:val="19"/>
        </w:numPr>
        <w:tabs>
          <w:tab w:val="clear" w:pos="1440"/>
          <w:tab w:val="num" w:pos="426"/>
        </w:tabs>
        <w:spacing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związku z przeprowadzoną w pkt. 1 symulacją kosztów, cena brutto oferty (prognozowany koszt jaki zamawiający poniesie w związku z realizacją przedmiotu zamówienia), wyniesie: ………………………. PLN</w:t>
      </w:r>
    </w:p>
    <w:p w:rsidR="003A21AF" w:rsidRDefault="00E61E55" w:rsidP="003A21AF">
      <w:pPr>
        <w:pStyle w:val="Akapitzlist"/>
        <w:spacing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(słownie: ……………………………………………………………….)</w:t>
      </w:r>
    </w:p>
    <w:p w:rsidR="00030FE1" w:rsidRDefault="00E61E55" w:rsidP="003A101B">
      <w:pPr>
        <w:pStyle w:val="Akapitzlist"/>
        <w:numPr>
          <w:ilvl w:val="6"/>
          <w:numId w:val="19"/>
        </w:numPr>
        <w:tabs>
          <w:tab w:val="clear" w:pos="1440"/>
          <w:tab w:val="num" w:pos="426"/>
        </w:tabs>
        <w:spacing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Oferowane</w:t>
      </w:r>
      <w:r w:rsidR="00030FE1" w:rsidRPr="00030FE1">
        <w:rPr>
          <w:rFonts w:ascii="Century Gothic" w:hAnsi="Century Gothic"/>
          <w:sz w:val="20"/>
          <w:szCs w:val="20"/>
        </w:rPr>
        <w:t xml:space="preserve"> w pkt. 1 jednostkowe ceny ryczałtowe brutto uwzględniają wszystkie koszty związane z realizacją przedmiotu zamówienia oraz wynikające z o</w:t>
      </w:r>
      <w:r w:rsidR="003A21AF">
        <w:rPr>
          <w:rFonts w:ascii="Century Gothic" w:hAnsi="Century Gothic"/>
          <w:sz w:val="20"/>
          <w:szCs w:val="20"/>
        </w:rPr>
        <w:t xml:space="preserve">bowiązków wykonawcy określonych w </w:t>
      </w:r>
      <w:r w:rsidR="007D24D4" w:rsidRPr="0001235D">
        <w:rPr>
          <w:rFonts w:ascii="Century Gothic" w:hAnsi="Century Gothic"/>
          <w:sz w:val="20"/>
          <w:szCs w:val="20"/>
        </w:rPr>
        <w:t>„Istotnych dla stron postanowieniach, które zostaną wprowadzone do treści zawieranej umowy”</w:t>
      </w:r>
      <w:r w:rsidR="003A21AF" w:rsidRPr="0001235D">
        <w:rPr>
          <w:rFonts w:ascii="Century Gothic" w:hAnsi="Century Gothic"/>
          <w:sz w:val="20"/>
          <w:szCs w:val="20"/>
        </w:rPr>
        <w:t>.</w:t>
      </w:r>
    </w:p>
    <w:p w:rsidR="003A21AF" w:rsidRPr="00030FE1" w:rsidRDefault="003A21AF" w:rsidP="003A101B">
      <w:pPr>
        <w:pStyle w:val="Akapitzlist"/>
        <w:numPr>
          <w:ilvl w:val="6"/>
          <w:numId w:val="19"/>
        </w:numPr>
        <w:tabs>
          <w:tab w:val="clear" w:pos="1440"/>
          <w:tab w:val="num" w:pos="28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Jednocześnie oferujemy:</w:t>
      </w:r>
    </w:p>
    <w:p w:rsidR="00387643" w:rsidRPr="003A21AF" w:rsidRDefault="00387643" w:rsidP="003A101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A21AF">
        <w:rPr>
          <w:rFonts w:ascii="Century Gothic" w:hAnsi="Century Gothic"/>
          <w:sz w:val="20"/>
          <w:szCs w:val="20"/>
        </w:rPr>
        <w:t>Wysokość oprocentow</w:t>
      </w:r>
      <w:r w:rsidR="00FA0AC8">
        <w:rPr>
          <w:rFonts w:ascii="Century Gothic" w:hAnsi="Century Gothic"/>
          <w:sz w:val="20"/>
          <w:szCs w:val="20"/>
        </w:rPr>
        <w:t xml:space="preserve">ania rachunku </w:t>
      </w:r>
      <w:r w:rsidR="005C2AEF">
        <w:rPr>
          <w:rFonts w:ascii="Century Gothic" w:hAnsi="Century Gothic"/>
          <w:sz w:val="20"/>
          <w:szCs w:val="20"/>
        </w:rPr>
        <w:t xml:space="preserve">podstawowego </w:t>
      </w:r>
      <w:r w:rsidR="005C2AEF" w:rsidRPr="004D00F1">
        <w:rPr>
          <w:rFonts w:ascii="Century Gothic" w:hAnsi="Century Gothic"/>
          <w:sz w:val="20"/>
          <w:szCs w:val="20"/>
        </w:rPr>
        <w:t>(</w:t>
      </w:r>
      <w:r w:rsidR="00FA0AC8" w:rsidRPr="004D00F1">
        <w:rPr>
          <w:rFonts w:ascii="Century Gothic" w:hAnsi="Century Gothic"/>
          <w:sz w:val="20"/>
          <w:szCs w:val="20"/>
        </w:rPr>
        <w:t>bieżącego</w:t>
      </w:r>
      <w:r w:rsidR="005C2AEF" w:rsidRPr="004D00F1">
        <w:rPr>
          <w:rFonts w:ascii="Century Gothic" w:hAnsi="Century Gothic"/>
          <w:sz w:val="20"/>
          <w:szCs w:val="20"/>
        </w:rPr>
        <w:t>)</w:t>
      </w:r>
      <w:r w:rsidR="00266E5A">
        <w:rPr>
          <w:rFonts w:ascii="Century Gothic" w:hAnsi="Century Gothic"/>
          <w:sz w:val="20"/>
          <w:szCs w:val="20"/>
        </w:rPr>
        <w:t xml:space="preserve"> i rachunków pomocniczych</w:t>
      </w:r>
      <w:r w:rsidR="00FA0AC8" w:rsidRPr="004D00F1">
        <w:rPr>
          <w:rFonts w:ascii="Century Gothic" w:hAnsi="Century Gothic"/>
          <w:sz w:val="20"/>
          <w:szCs w:val="20"/>
        </w:rPr>
        <w:t>,</w:t>
      </w:r>
      <w:r w:rsidR="00FA0AC8">
        <w:rPr>
          <w:rFonts w:ascii="Century Gothic" w:hAnsi="Century Gothic"/>
          <w:sz w:val="20"/>
          <w:szCs w:val="20"/>
        </w:rPr>
        <w:t xml:space="preserve"> liczoną</w:t>
      </w:r>
      <w:r w:rsidRPr="003A21AF">
        <w:rPr>
          <w:rFonts w:ascii="Century Gothic" w:hAnsi="Century Gothic"/>
          <w:sz w:val="20"/>
          <w:szCs w:val="20"/>
        </w:rPr>
        <w:t xml:space="preserve"> w oparciu o stawkę WIBID 1M z dnia </w:t>
      </w:r>
      <w:r w:rsidR="00FA0AC8">
        <w:rPr>
          <w:rFonts w:ascii="Century Gothic" w:hAnsi="Century Gothic"/>
          <w:sz w:val="20"/>
          <w:szCs w:val="20"/>
        </w:rPr>
        <w:t>06 grudnia 2013 r., pomniejszoną</w:t>
      </w:r>
      <w:r w:rsidRPr="003A21AF">
        <w:rPr>
          <w:rFonts w:ascii="Century Gothic" w:hAnsi="Century Gothic"/>
          <w:sz w:val="20"/>
          <w:szCs w:val="20"/>
        </w:rPr>
        <w:t xml:space="preserve"> o zaoferowaną marżę:</w:t>
      </w:r>
    </w:p>
    <w:p w:rsidR="00387643" w:rsidRDefault="00387643">
      <w:pPr>
        <w:pStyle w:val="Akapitzlist"/>
        <w:spacing w:line="360" w:lineRule="auto"/>
        <w:ind w:left="0" w:firstLine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WIBID 1M z dnia 06 grudnia 2013 r., (1) ……..,</w:t>
      </w:r>
    </w:p>
    <w:p w:rsidR="00387643" w:rsidRDefault="00387643">
      <w:pPr>
        <w:pStyle w:val="Akapitzlist"/>
        <w:spacing w:line="360" w:lineRule="auto"/>
        <w:ind w:left="0" w:firstLine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Marża bankowa (2) …………..,</w:t>
      </w:r>
    </w:p>
    <w:p w:rsidR="00387643" w:rsidRDefault="00387643">
      <w:pPr>
        <w:pStyle w:val="Akapitzlist"/>
        <w:spacing w:line="360" w:lineRule="auto"/>
        <w:ind w:left="0" w:firstLine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Wysokość oprocentowania (1-2) …………%</w:t>
      </w:r>
    </w:p>
    <w:p w:rsidR="00387643" w:rsidRDefault="00387643">
      <w:pPr>
        <w:spacing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Słownie: ………………………………  </w:t>
      </w:r>
    </w:p>
    <w:p w:rsidR="00387643" w:rsidRDefault="003A21AF">
      <w:pPr>
        <w:spacing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>Marża banku jest  wielkością niezmienną  w okresie obowiązywania umowy.</w:t>
      </w:r>
    </w:p>
    <w:p w:rsidR="00387643" w:rsidRPr="003A21AF" w:rsidRDefault="00387643" w:rsidP="003A101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A21AF">
        <w:rPr>
          <w:rFonts w:ascii="Century Gothic" w:hAnsi="Century Gothic"/>
          <w:sz w:val="20"/>
          <w:szCs w:val="20"/>
        </w:rPr>
        <w:t>Wysokość oprocentowa</w:t>
      </w:r>
      <w:r w:rsidR="00FA0AC8">
        <w:rPr>
          <w:rFonts w:ascii="Century Gothic" w:hAnsi="Century Gothic"/>
          <w:sz w:val="20"/>
          <w:szCs w:val="20"/>
        </w:rPr>
        <w:t>nia depozytów overnight, liczoną</w:t>
      </w:r>
      <w:r w:rsidRPr="003A21AF">
        <w:rPr>
          <w:rFonts w:ascii="Century Gothic" w:hAnsi="Century Gothic"/>
          <w:sz w:val="20"/>
          <w:szCs w:val="20"/>
        </w:rPr>
        <w:t xml:space="preserve"> w oparciu o stawkę WIBID ON  </w:t>
      </w:r>
      <w:r w:rsidR="0030632B" w:rsidRPr="003A21AF">
        <w:rPr>
          <w:rFonts w:ascii="Century Gothic" w:hAnsi="Century Gothic"/>
          <w:sz w:val="20"/>
          <w:szCs w:val="20"/>
        </w:rPr>
        <w:t xml:space="preserve">                      </w:t>
      </w:r>
      <w:r w:rsidRPr="003A21AF">
        <w:rPr>
          <w:rFonts w:ascii="Century Gothic" w:hAnsi="Century Gothic"/>
          <w:sz w:val="20"/>
          <w:szCs w:val="20"/>
        </w:rPr>
        <w:t xml:space="preserve">z dnia </w:t>
      </w:r>
      <w:r w:rsidR="00734F50">
        <w:rPr>
          <w:rFonts w:ascii="Century Gothic" w:hAnsi="Century Gothic"/>
          <w:sz w:val="20"/>
          <w:szCs w:val="20"/>
        </w:rPr>
        <w:t>06 grudnia 2013 r., pomniejszoną</w:t>
      </w:r>
      <w:r w:rsidRPr="003A21AF">
        <w:rPr>
          <w:rFonts w:ascii="Century Gothic" w:hAnsi="Century Gothic"/>
          <w:sz w:val="20"/>
          <w:szCs w:val="20"/>
        </w:rPr>
        <w:t xml:space="preserve"> o zaoferowaną marżę:</w:t>
      </w:r>
    </w:p>
    <w:p w:rsidR="00387643" w:rsidRDefault="00387643">
      <w:pPr>
        <w:pStyle w:val="Akapitzlist"/>
        <w:spacing w:line="360" w:lineRule="auto"/>
        <w:ind w:left="0"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WIBID O/N z dnia 06 grudnia 2013 r. (1) ……..,</w:t>
      </w:r>
    </w:p>
    <w:p w:rsidR="00387643" w:rsidRDefault="00387643">
      <w:pPr>
        <w:pStyle w:val="Akapitzlist"/>
        <w:spacing w:line="360" w:lineRule="auto"/>
        <w:ind w:left="0"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Marża bankowa (2) ……………</w:t>
      </w:r>
    </w:p>
    <w:p w:rsidR="00387643" w:rsidRDefault="00387643">
      <w:pPr>
        <w:pStyle w:val="Akapitzlist"/>
        <w:spacing w:line="360" w:lineRule="auto"/>
        <w:ind w:left="0"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Wysokość oprocentowania (1-2) ……………%</w:t>
      </w:r>
    </w:p>
    <w:p w:rsidR="00387643" w:rsidRDefault="00387643">
      <w:pPr>
        <w:spacing w:line="360" w:lineRule="auto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Słownie: ……………………………………….……..</w:t>
      </w:r>
    </w:p>
    <w:p w:rsidR="00387643" w:rsidRDefault="003A21AF" w:rsidP="003A21AF">
      <w:pPr>
        <w:spacing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>Marża banku jest  wielkością niezmienną  w okresie obowiązywania umowy.</w:t>
      </w:r>
    </w:p>
    <w:p w:rsidR="00387643" w:rsidRPr="003A21AF" w:rsidRDefault="00387643" w:rsidP="003A101B">
      <w:pPr>
        <w:pStyle w:val="Akapitzlist"/>
        <w:numPr>
          <w:ilvl w:val="0"/>
          <w:numId w:val="3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A21AF">
        <w:rPr>
          <w:rFonts w:ascii="Century Gothic" w:hAnsi="Century Gothic"/>
          <w:sz w:val="20"/>
          <w:szCs w:val="20"/>
        </w:rPr>
        <w:t>Wysokość oprocentowania kr</w:t>
      </w:r>
      <w:r w:rsidR="00FA0AC8">
        <w:rPr>
          <w:rFonts w:ascii="Century Gothic" w:hAnsi="Century Gothic"/>
          <w:sz w:val="20"/>
          <w:szCs w:val="20"/>
        </w:rPr>
        <w:t>edytu krótkoterminowego, liczoną</w:t>
      </w:r>
      <w:r w:rsidRPr="003A21AF">
        <w:rPr>
          <w:rFonts w:ascii="Century Gothic" w:hAnsi="Century Gothic"/>
          <w:sz w:val="20"/>
          <w:szCs w:val="20"/>
        </w:rPr>
        <w:t xml:space="preserve"> w oparciu o stawkę WIBOR 1M z dnia 06 grudnia 2013 r., powiększon</w:t>
      </w:r>
      <w:r w:rsidR="00FA0AC8">
        <w:rPr>
          <w:rFonts w:ascii="Century Gothic" w:hAnsi="Century Gothic"/>
          <w:sz w:val="20"/>
          <w:szCs w:val="20"/>
        </w:rPr>
        <w:t>ą</w:t>
      </w:r>
      <w:r w:rsidR="00892B40">
        <w:rPr>
          <w:rFonts w:ascii="Century Gothic" w:hAnsi="Century Gothic"/>
          <w:sz w:val="20"/>
          <w:szCs w:val="20"/>
        </w:rPr>
        <w:t xml:space="preserve"> o zaoferowaną</w:t>
      </w:r>
      <w:r w:rsidRPr="003A21AF">
        <w:rPr>
          <w:rFonts w:ascii="Century Gothic" w:hAnsi="Century Gothic"/>
          <w:sz w:val="20"/>
          <w:szCs w:val="20"/>
        </w:rPr>
        <w:t xml:space="preserve"> marżę:</w:t>
      </w:r>
    </w:p>
    <w:p w:rsidR="00387643" w:rsidRDefault="00387643">
      <w:pPr>
        <w:pStyle w:val="Akapitzlist"/>
        <w:spacing w:line="360" w:lineRule="auto"/>
        <w:ind w:left="0"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WIBOR 1M z dnia 06 grudnia 2013 r. (1) …….,</w:t>
      </w:r>
    </w:p>
    <w:p w:rsidR="00387643" w:rsidRDefault="00387643">
      <w:pPr>
        <w:pStyle w:val="Akapitzlist"/>
        <w:spacing w:line="360" w:lineRule="auto"/>
        <w:ind w:left="0"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Marża bankowa (2) …………….</w:t>
      </w:r>
    </w:p>
    <w:p w:rsidR="00387643" w:rsidRDefault="00387643">
      <w:pPr>
        <w:pStyle w:val="Akapitzlist"/>
        <w:spacing w:line="360" w:lineRule="auto"/>
        <w:ind w:left="0"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Wysokość oprocentowania (1+2) …………%</w:t>
      </w:r>
    </w:p>
    <w:p w:rsidR="00387643" w:rsidRDefault="00387643">
      <w:pPr>
        <w:spacing w:line="360" w:lineRule="auto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Słownie:…………………………….……………….</w:t>
      </w:r>
    </w:p>
    <w:p w:rsidR="003A21AF" w:rsidRDefault="003A21AF" w:rsidP="003A21AF">
      <w:pPr>
        <w:spacing w:line="360" w:lineRule="auto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Marża banku jest  wielkością niezmienną  w okresie obowiązywania umowy.</w:t>
      </w:r>
    </w:p>
    <w:p w:rsidR="00E61E55" w:rsidRPr="00B34DC7" w:rsidRDefault="00E61E55" w:rsidP="003A21AF">
      <w:pPr>
        <w:spacing w:line="360" w:lineRule="auto"/>
        <w:ind w:firstLine="360"/>
        <w:jc w:val="both"/>
        <w:rPr>
          <w:rFonts w:ascii="Century Gothic" w:hAnsi="Century Gothic"/>
          <w:sz w:val="8"/>
          <w:szCs w:val="8"/>
        </w:rPr>
      </w:pPr>
    </w:p>
    <w:p w:rsidR="00E61E55" w:rsidRPr="00E61E55" w:rsidRDefault="00E61E55" w:rsidP="003A101B">
      <w:pPr>
        <w:pStyle w:val="Tekstpodstawowywcity3"/>
        <w:numPr>
          <w:ilvl w:val="6"/>
          <w:numId w:val="19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 w:rsidRPr="00E61E55">
        <w:rPr>
          <w:rFonts w:ascii="Century Gothic" w:hAnsi="Century Gothic"/>
          <w:bCs/>
          <w:sz w:val="20"/>
          <w:szCs w:val="20"/>
        </w:rPr>
        <w:t>Oświadczamy, że zapoznaliśmy się ze Specyfikacją Istotnych Warunków Zamówienia i uznajemy się za związanych określonymi w niej zasadami postępowania, nie wnosimy do niej zastrzeżeń, oraz posiadamy wszystkie informacje niezbędne do przygotowania oferty i wykonania przedmiotu zamówienia.</w:t>
      </w:r>
    </w:p>
    <w:p w:rsidR="00E61E55" w:rsidRPr="00097FD3" w:rsidRDefault="00E61E55" w:rsidP="00097FD3">
      <w:pPr>
        <w:pStyle w:val="Akapitzlist"/>
        <w:numPr>
          <w:ilvl w:val="6"/>
          <w:numId w:val="19"/>
        </w:numPr>
        <w:tabs>
          <w:tab w:val="clear" w:pos="1440"/>
          <w:tab w:val="num" w:pos="426"/>
        </w:tabs>
        <w:suppressAutoHyphens w:val="0"/>
        <w:spacing w:before="40" w:after="40" w:line="36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E61E55">
        <w:rPr>
          <w:rFonts w:ascii="Century Gothic" w:hAnsi="Century Gothic"/>
          <w:sz w:val="20"/>
          <w:szCs w:val="20"/>
        </w:rPr>
        <w:t>Oświadczamy, że uważamy się za związanych niniejszą ofertą na czas wskazany w Specyfikacji Istotnych Warunków Zamówienia.</w:t>
      </w:r>
    </w:p>
    <w:p w:rsidR="00097FD3" w:rsidRDefault="00097FD3" w:rsidP="00097FD3">
      <w:pPr>
        <w:pStyle w:val="Akapitzlist"/>
        <w:numPr>
          <w:ilvl w:val="6"/>
          <w:numId w:val="19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097FD3">
        <w:rPr>
          <w:rFonts w:ascii="Century Gothic" w:hAnsi="Century Gothic"/>
          <w:sz w:val="20"/>
          <w:szCs w:val="20"/>
        </w:rPr>
        <w:lastRenderedPageBreak/>
        <w:t>Oświadczamy, że zapoznaliśmy się z „Istotnymi dla stron postanowieniami, które zostaną wprowadzone do treści zawieranej umowy”, które zostały zawarte w Specyfikacji Istotnych Warunków Zamówienia (rozdział IV SIWZ) i zobowiązujemy się w przypadku wyboru naszej oferty do zawarcia umowy na wyżej wymienionych warunkach w miejscu i terminie wyznaczonym przez Zamawiającego.</w:t>
      </w:r>
    </w:p>
    <w:p w:rsidR="00097FD3" w:rsidRPr="00097FD3" w:rsidRDefault="00097FD3" w:rsidP="00097FD3">
      <w:pPr>
        <w:suppressAutoHyphens w:val="0"/>
        <w:jc w:val="both"/>
        <w:rPr>
          <w:rFonts w:ascii="Century Gothic" w:hAnsi="Century Gothic"/>
          <w:sz w:val="20"/>
          <w:szCs w:val="20"/>
        </w:rPr>
      </w:pPr>
    </w:p>
    <w:p w:rsidR="00E61E55" w:rsidRPr="00E61E55" w:rsidRDefault="00E61E55" w:rsidP="003A101B">
      <w:pPr>
        <w:pStyle w:val="Akapitzlist"/>
        <w:numPr>
          <w:ilvl w:val="6"/>
          <w:numId w:val="19"/>
        </w:numPr>
        <w:tabs>
          <w:tab w:val="clear" w:pos="1440"/>
          <w:tab w:val="num" w:pos="426"/>
        </w:tabs>
        <w:suppressAutoHyphens w:val="0"/>
        <w:spacing w:after="120" w:line="36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E61E55">
        <w:rPr>
          <w:rFonts w:ascii="Century Gothic" w:hAnsi="Century Gothic"/>
          <w:sz w:val="20"/>
          <w:szCs w:val="20"/>
        </w:rPr>
        <w:t>Oświadczamy, że przedmiot zamówienia zamierzamy zrealizować sami / zamierzamy zlecić podwykonawcy następujący zakres usług</w:t>
      </w:r>
      <w:r w:rsidRPr="00E61E55">
        <w:rPr>
          <w:rFonts w:ascii="Century Gothic" w:hAnsi="Century Gothic"/>
          <w:sz w:val="20"/>
          <w:szCs w:val="20"/>
          <w:vertAlign w:val="superscript"/>
        </w:rPr>
        <w:t>*</w:t>
      </w:r>
      <w:r w:rsidRPr="00E61E55">
        <w:rPr>
          <w:rFonts w:ascii="Century Gothic" w:hAnsi="Century Gothic"/>
          <w:sz w:val="20"/>
          <w:szCs w:val="20"/>
        </w:rPr>
        <w:t>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.</w:t>
      </w:r>
    </w:p>
    <w:p w:rsidR="00E61E55" w:rsidRPr="00E61E55" w:rsidRDefault="00E61E55" w:rsidP="00E61E55">
      <w:pPr>
        <w:pStyle w:val="Akapitzlist"/>
        <w:spacing w:line="360" w:lineRule="auto"/>
        <w:ind w:left="284"/>
        <w:jc w:val="both"/>
        <w:rPr>
          <w:rFonts w:ascii="Century Gothic" w:hAnsi="Century Gothic"/>
          <w:sz w:val="20"/>
          <w:szCs w:val="20"/>
        </w:rPr>
      </w:pPr>
    </w:p>
    <w:p w:rsidR="00E61E55" w:rsidRPr="00E61E55" w:rsidRDefault="00E61E55" w:rsidP="003A101B">
      <w:pPr>
        <w:pStyle w:val="Akapitzlist"/>
        <w:numPr>
          <w:ilvl w:val="6"/>
          <w:numId w:val="19"/>
        </w:numPr>
        <w:tabs>
          <w:tab w:val="clear" w:pos="1440"/>
          <w:tab w:val="num" w:pos="426"/>
        </w:tabs>
        <w:suppressAutoHyphens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61E55">
        <w:rPr>
          <w:rFonts w:ascii="Century Gothic" w:hAnsi="Century Gothic"/>
          <w:sz w:val="20"/>
          <w:szCs w:val="20"/>
        </w:rPr>
        <w:t>Załącznikami do niniejszej oferty są:</w:t>
      </w:r>
    </w:p>
    <w:p w:rsidR="00E61E55" w:rsidRPr="00E61E55" w:rsidRDefault="00E61E55" w:rsidP="003A101B">
      <w:pPr>
        <w:numPr>
          <w:ilvl w:val="0"/>
          <w:numId w:val="34"/>
        </w:numPr>
        <w:suppressAutoHyphens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61E55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</w:t>
      </w:r>
    </w:p>
    <w:p w:rsidR="00E61E55" w:rsidRPr="00E61E55" w:rsidRDefault="00E61E55" w:rsidP="003A101B">
      <w:pPr>
        <w:numPr>
          <w:ilvl w:val="0"/>
          <w:numId w:val="34"/>
        </w:numPr>
        <w:suppressAutoHyphens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61E55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</w:t>
      </w:r>
    </w:p>
    <w:p w:rsidR="00E61E55" w:rsidRPr="00E61E55" w:rsidRDefault="00E61E55" w:rsidP="003A101B">
      <w:pPr>
        <w:numPr>
          <w:ilvl w:val="0"/>
          <w:numId w:val="34"/>
        </w:numPr>
        <w:suppressAutoHyphens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61E55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</w:t>
      </w:r>
    </w:p>
    <w:p w:rsidR="00E61E55" w:rsidRPr="00E61E55" w:rsidRDefault="00E61E55" w:rsidP="003A101B">
      <w:pPr>
        <w:numPr>
          <w:ilvl w:val="0"/>
          <w:numId w:val="34"/>
        </w:numPr>
        <w:suppressAutoHyphens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61E55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</w:t>
      </w:r>
    </w:p>
    <w:p w:rsidR="00387643" w:rsidRPr="00E61E55" w:rsidRDefault="00E61E55" w:rsidP="00E61E55">
      <w:pPr>
        <w:spacing w:line="360" w:lineRule="auto"/>
        <w:rPr>
          <w:rFonts w:ascii="Century Gothic" w:hAnsi="Century Gothic"/>
          <w:sz w:val="20"/>
          <w:szCs w:val="20"/>
        </w:rPr>
      </w:pPr>
      <w:r w:rsidRPr="00E61E55">
        <w:rPr>
          <w:rFonts w:ascii="Century Gothic" w:hAnsi="Century Gothic"/>
          <w:sz w:val="20"/>
          <w:szCs w:val="20"/>
        </w:rPr>
        <w:t xml:space="preserve">      (…)</w:t>
      </w:r>
    </w:p>
    <w:p w:rsidR="00387643" w:rsidRPr="00907396" w:rsidRDefault="00387643" w:rsidP="0030632B">
      <w:pPr>
        <w:spacing w:line="360" w:lineRule="auto"/>
        <w:jc w:val="both"/>
        <w:rPr>
          <w:rFonts w:ascii="Century Gothic" w:hAnsi="Century Gothic"/>
          <w:color w:val="FF0000"/>
          <w:sz w:val="20"/>
          <w:szCs w:val="20"/>
        </w:rPr>
      </w:pPr>
      <w:r w:rsidRPr="00907396">
        <w:rPr>
          <w:rFonts w:ascii="Century Gothic" w:hAnsi="Century Gothic"/>
          <w:color w:val="FF0000"/>
          <w:sz w:val="20"/>
          <w:szCs w:val="20"/>
        </w:rPr>
        <w:t>.</w:t>
      </w:r>
    </w:p>
    <w:p w:rsidR="00387643" w:rsidRDefault="00387643">
      <w:pPr>
        <w:ind w:left="360"/>
        <w:rPr>
          <w:rFonts w:ascii="Century Gothic" w:hAnsi="Century Gothic"/>
          <w:sz w:val="20"/>
          <w:szCs w:val="20"/>
          <w:shd w:val="clear" w:color="auto" w:fill="FFFF00"/>
        </w:rPr>
      </w:pPr>
    </w:p>
    <w:p w:rsidR="00387643" w:rsidRPr="004E4896" w:rsidRDefault="00387643">
      <w:pPr>
        <w:rPr>
          <w:rFonts w:ascii="Century Gothic" w:hAnsi="Century Gothic"/>
          <w:sz w:val="10"/>
          <w:szCs w:val="10"/>
        </w:rPr>
      </w:pPr>
    </w:p>
    <w:p w:rsidR="00387643" w:rsidRPr="004E4896" w:rsidRDefault="00387643">
      <w:pPr>
        <w:pStyle w:val="Tekstpodstawowy"/>
        <w:spacing w:after="0" w:line="360" w:lineRule="auto"/>
        <w:ind w:firstLine="708"/>
        <w:rPr>
          <w:rFonts w:ascii="Century Gothic" w:hAnsi="Century Gothic" w:cs="Arial Narrow"/>
          <w:sz w:val="19"/>
          <w:szCs w:val="19"/>
        </w:rPr>
      </w:pPr>
      <w:r w:rsidRPr="004E4896">
        <w:rPr>
          <w:rFonts w:ascii="Century Gothic" w:hAnsi="Century Gothic" w:cs="Arial Narrow"/>
          <w:sz w:val="19"/>
          <w:szCs w:val="19"/>
        </w:rPr>
        <w:t>……………………………</w:t>
      </w:r>
    </w:p>
    <w:p w:rsidR="00387643" w:rsidRPr="004E4896" w:rsidRDefault="00387643">
      <w:pPr>
        <w:pStyle w:val="Tekstpodstawowy"/>
        <w:spacing w:after="0" w:line="360" w:lineRule="auto"/>
        <w:ind w:firstLine="708"/>
        <w:rPr>
          <w:rFonts w:ascii="Century Gothic" w:hAnsi="Century Gothic" w:cs="Arial Narrow"/>
          <w:i/>
          <w:sz w:val="19"/>
          <w:szCs w:val="19"/>
        </w:rPr>
      </w:pPr>
      <w:r w:rsidRPr="004E4896">
        <w:rPr>
          <w:rFonts w:ascii="Century Gothic" w:hAnsi="Century Gothic" w:cs="Arial Narrow"/>
          <w:i/>
          <w:sz w:val="19"/>
          <w:szCs w:val="19"/>
        </w:rPr>
        <w:t>(miejscowość i data)</w:t>
      </w:r>
    </w:p>
    <w:p w:rsidR="00387643" w:rsidRPr="004E4896" w:rsidRDefault="00387643">
      <w:pPr>
        <w:pStyle w:val="Tekstpodstawowy"/>
        <w:spacing w:after="0" w:line="360" w:lineRule="auto"/>
        <w:jc w:val="right"/>
        <w:rPr>
          <w:rFonts w:ascii="Century Gothic" w:hAnsi="Century Gothic" w:cs="Arial Narrow"/>
          <w:sz w:val="19"/>
          <w:szCs w:val="19"/>
        </w:rPr>
      </w:pPr>
      <w:r w:rsidRPr="004E4896">
        <w:rPr>
          <w:rFonts w:ascii="Century Gothic" w:hAnsi="Century Gothic" w:cs="Arial Narrow"/>
          <w:sz w:val="19"/>
          <w:szCs w:val="19"/>
        </w:rPr>
        <w:t>………………………………………………………………………….</w:t>
      </w:r>
    </w:p>
    <w:p w:rsidR="00387643" w:rsidRPr="004E4896" w:rsidRDefault="00387643">
      <w:pPr>
        <w:spacing w:line="360" w:lineRule="auto"/>
        <w:jc w:val="right"/>
        <w:rPr>
          <w:rFonts w:ascii="Century Gothic" w:hAnsi="Century Gothic" w:cs="Arial Narrow"/>
          <w:i/>
          <w:sz w:val="19"/>
          <w:szCs w:val="19"/>
        </w:rPr>
      </w:pPr>
      <w:r w:rsidRPr="004E4896">
        <w:rPr>
          <w:rFonts w:ascii="Century Gothic" w:hAnsi="Century Gothic" w:cs="Arial Narrow"/>
          <w:i/>
          <w:sz w:val="19"/>
          <w:szCs w:val="19"/>
        </w:rPr>
        <w:t xml:space="preserve">(podpis upełnomocnionego przedstawiciela Wykonawcy) </w:t>
      </w:r>
    </w:p>
    <w:p w:rsidR="00387643" w:rsidRPr="004E4896" w:rsidRDefault="00387643">
      <w:pPr>
        <w:spacing w:line="360" w:lineRule="auto"/>
        <w:rPr>
          <w:rFonts w:ascii="Century Gothic" w:hAnsi="Century Gothic" w:cs="Arial Narrow"/>
          <w:i/>
          <w:sz w:val="16"/>
          <w:szCs w:val="16"/>
        </w:rPr>
      </w:pPr>
      <w:r w:rsidRPr="004E4896">
        <w:rPr>
          <w:rFonts w:ascii="Century Gothic" w:hAnsi="Century Gothic" w:cs="Arial Narrow"/>
          <w:b/>
          <w:bCs/>
          <w:i/>
          <w:sz w:val="16"/>
          <w:szCs w:val="16"/>
        </w:rPr>
        <w:t>Uwaga</w:t>
      </w:r>
      <w:r w:rsidRPr="004E4896">
        <w:rPr>
          <w:rFonts w:ascii="Century Gothic" w:hAnsi="Century Gothic" w:cs="Arial Narrow"/>
          <w:i/>
          <w:sz w:val="16"/>
          <w:szCs w:val="16"/>
        </w:rPr>
        <w:t xml:space="preserve">: </w:t>
      </w:r>
    </w:p>
    <w:p w:rsidR="00387643" w:rsidRPr="004E4896" w:rsidRDefault="00387643" w:rsidP="003A101B">
      <w:pPr>
        <w:numPr>
          <w:ilvl w:val="1"/>
          <w:numId w:val="20"/>
        </w:numPr>
        <w:tabs>
          <w:tab w:val="left" w:pos="374"/>
        </w:tabs>
        <w:spacing w:line="360" w:lineRule="auto"/>
        <w:ind w:left="426" w:hanging="426"/>
        <w:rPr>
          <w:rFonts w:ascii="Century Gothic" w:hAnsi="Century Gothic" w:cs="Arial Narrow"/>
          <w:i/>
          <w:sz w:val="16"/>
          <w:szCs w:val="16"/>
        </w:rPr>
      </w:pPr>
      <w:r w:rsidRPr="004E4896">
        <w:rPr>
          <w:rFonts w:ascii="Century Gothic" w:hAnsi="Century Gothic" w:cs="Arial Narrow"/>
          <w:i/>
          <w:sz w:val="16"/>
          <w:szCs w:val="16"/>
        </w:rPr>
        <w:t>należy zamieścić załączniki, zaświadczenia i dokumenty wymagane w Instrukcji dla Wykonawców</w:t>
      </w:r>
    </w:p>
    <w:p w:rsidR="00387643" w:rsidRPr="004E4896" w:rsidRDefault="00387643" w:rsidP="003A101B">
      <w:pPr>
        <w:numPr>
          <w:ilvl w:val="1"/>
          <w:numId w:val="20"/>
        </w:numPr>
        <w:tabs>
          <w:tab w:val="left" w:pos="374"/>
        </w:tabs>
        <w:spacing w:line="360" w:lineRule="auto"/>
        <w:ind w:left="426" w:hanging="426"/>
        <w:rPr>
          <w:rFonts w:ascii="Arial Narrow" w:hAnsi="Arial Narrow" w:cs="Arial Narrow"/>
          <w:i/>
          <w:iCs/>
          <w:sz w:val="16"/>
          <w:szCs w:val="16"/>
        </w:rPr>
      </w:pPr>
      <w:r w:rsidRPr="004E4896">
        <w:rPr>
          <w:rFonts w:ascii="Century Gothic" w:hAnsi="Century Gothic" w:cs="Arial Narrow"/>
          <w:i/>
          <w:sz w:val="16"/>
          <w:szCs w:val="16"/>
          <w:vertAlign w:val="superscript"/>
        </w:rPr>
        <w:t>*</w:t>
      </w:r>
      <w:r w:rsidRPr="004E4896">
        <w:rPr>
          <w:rFonts w:ascii="Century Gothic" w:hAnsi="Century Gothic" w:cs="Arial Narrow"/>
          <w:i/>
          <w:sz w:val="16"/>
          <w:szCs w:val="16"/>
        </w:rPr>
        <w:t xml:space="preserve"> niepotrzebne skreślić</w:t>
      </w:r>
      <w:r w:rsidRPr="004E4896">
        <w:rPr>
          <w:rFonts w:ascii="Arial Narrow" w:hAnsi="Arial Narrow" w:cs="Arial Narrow"/>
          <w:i/>
          <w:iCs/>
          <w:sz w:val="16"/>
          <w:szCs w:val="16"/>
        </w:rPr>
        <w:t xml:space="preserve"> </w:t>
      </w:r>
    </w:p>
    <w:p w:rsidR="00387643" w:rsidRDefault="00387643">
      <w:pPr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920125" w:rsidRDefault="00920125">
      <w:pPr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B35E2C" w:rsidRDefault="00B35E2C">
      <w:pPr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B35E2C" w:rsidRDefault="00B35E2C">
      <w:pPr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B35E2C" w:rsidRDefault="00B35E2C">
      <w:pPr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B35E2C" w:rsidRDefault="00B35E2C">
      <w:pPr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B35E2C" w:rsidRDefault="00B35E2C">
      <w:pPr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B35E2C" w:rsidRDefault="00B35E2C">
      <w:pPr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B35E2C" w:rsidRDefault="00B35E2C">
      <w:pPr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EC39EE" w:rsidRDefault="00EC39EE">
      <w:pPr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EC39EE" w:rsidRDefault="00EC39EE">
      <w:pPr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B35E2C" w:rsidRDefault="00B35E2C">
      <w:pPr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B35E2C" w:rsidRDefault="00B35E2C">
      <w:pPr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387643" w:rsidRDefault="00387643">
      <w:pPr>
        <w:spacing w:line="360" w:lineRule="auto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.......................................................</w:t>
      </w:r>
    </w:p>
    <w:p w:rsidR="005E0431" w:rsidRPr="0087240A" w:rsidRDefault="00387643" w:rsidP="0087240A">
      <w:pPr>
        <w:spacing w:line="360" w:lineRule="auto"/>
        <w:rPr>
          <w:rFonts w:ascii="Century Gothic" w:hAnsi="Century Gothic" w:cs="Arial Narrow"/>
          <w:i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t xml:space="preserve">      </w:t>
      </w:r>
      <w:r>
        <w:rPr>
          <w:rFonts w:ascii="Century Gothic" w:hAnsi="Century Gothic" w:cs="Arial Narrow"/>
          <w:i/>
          <w:sz w:val="20"/>
          <w:szCs w:val="20"/>
        </w:rPr>
        <w:t>(oznaczenie Wykonawcy)</w:t>
      </w:r>
      <w:r>
        <w:rPr>
          <w:rFonts w:ascii="Century Gothic" w:hAnsi="Century Gothic" w:cs="Arial Narrow"/>
          <w:i/>
          <w:sz w:val="20"/>
          <w:szCs w:val="20"/>
        </w:rPr>
        <w:tab/>
      </w:r>
      <w:r>
        <w:rPr>
          <w:rFonts w:ascii="Century Gothic" w:hAnsi="Century Gothic" w:cs="Arial Narrow"/>
          <w:i/>
          <w:sz w:val="20"/>
          <w:szCs w:val="20"/>
        </w:rPr>
        <w:tab/>
      </w:r>
      <w:r>
        <w:rPr>
          <w:rFonts w:ascii="Century Gothic" w:hAnsi="Century Gothic" w:cs="Arial Narrow"/>
          <w:i/>
          <w:sz w:val="20"/>
          <w:szCs w:val="20"/>
        </w:rPr>
        <w:tab/>
      </w:r>
    </w:p>
    <w:p w:rsidR="00387643" w:rsidRDefault="00387643">
      <w:pPr>
        <w:rPr>
          <w:rFonts w:ascii="Century Gothic" w:hAnsi="Century Gothic" w:cs="Arial Narrow"/>
          <w:sz w:val="20"/>
          <w:szCs w:val="20"/>
        </w:rPr>
      </w:pPr>
    </w:p>
    <w:p w:rsidR="00387643" w:rsidRDefault="00387643">
      <w:pPr>
        <w:rPr>
          <w:rFonts w:ascii="Century Gothic" w:hAnsi="Century Gothic" w:cs="Arial Narrow"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47"/>
        <w:gridCol w:w="3223"/>
      </w:tblGrid>
      <w:tr w:rsidR="00387643">
        <w:trPr>
          <w:trHeight w:val="86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643" w:rsidRDefault="00387643">
            <w:pPr>
              <w:snapToGrid w:val="0"/>
              <w:jc w:val="center"/>
              <w:rPr>
                <w:rFonts w:ascii="Century Gothic" w:hAnsi="Century Gothic" w:cs="Arial Narrow"/>
                <w:b/>
                <w:bCs/>
                <w:i/>
                <w:sz w:val="22"/>
                <w:szCs w:val="22"/>
              </w:rPr>
            </w:pPr>
            <w:r>
              <w:rPr>
                <w:rFonts w:ascii="Century Gothic" w:hAnsi="Century Gothic" w:cs="Arial Narrow"/>
                <w:b/>
                <w:bCs/>
                <w:i/>
                <w:sz w:val="22"/>
                <w:szCs w:val="22"/>
              </w:rPr>
              <w:t>Informacja ogólna o Wykonawcy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643" w:rsidRDefault="00387643">
            <w:pPr>
              <w:pStyle w:val="Nagwek5"/>
              <w:snapToGrid w:val="0"/>
              <w:rPr>
                <w:rFonts w:ascii="Century Gothic" w:hAnsi="Century Gothic" w:cs="Arial Narrow"/>
                <w:b/>
                <w:bCs/>
                <w:i/>
                <w:sz w:val="22"/>
                <w:szCs w:val="22"/>
              </w:rPr>
            </w:pPr>
            <w:r>
              <w:rPr>
                <w:rFonts w:ascii="Century Gothic" w:hAnsi="Century Gothic" w:cs="Arial Narrow"/>
                <w:b/>
                <w:bCs/>
                <w:i/>
                <w:sz w:val="22"/>
                <w:szCs w:val="22"/>
              </w:rPr>
              <w:t>Załącznik nr 1 do oferty</w:t>
            </w:r>
          </w:p>
        </w:tc>
      </w:tr>
    </w:tbl>
    <w:p w:rsidR="00387643" w:rsidRDefault="00387643">
      <w:pPr>
        <w:pStyle w:val="Tekstpodstawowywcity"/>
        <w:ind w:firstLine="0"/>
        <w:jc w:val="left"/>
      </w:pPr>
    </w:p>
    <w:p w:rsidR="00387643" w:rsidRDefault="00387643">
      <w:pPr>
        <w:pStyle w:val="Tekstpodstawowywcity"/>
        <w:spacing w:line="360" w:lineRule="auto"/>
        <w:ind w:firstLine="0"/>
        <w:rPr>
          <w:rFonts w:ascii="Century Gothic" w:hAnsi="Century Gothic" w:cs="Arial Narrow"/>
          <w:sz w:val="22"/>
          <w:szCs w:val="22"/>
        </w:rPr>
      </w:pPr>
    </w:p>
    <w:p w:rsidR="00387643" w:rsidRDefault="00387643">
      <w:pPr>
        <w:pStyle w:val="Tekstpodstawowywcity"/>
        <w:spacing w:line="360" w:lineRule="auto"/>
        <w:ind w:firstLine="0"/>
        <w:rPr>
          <w:rFonts w:ascii="Century Gothic" w:hAnsi="Century Gothic" w:cs="Arial Narrow"/>
          <w:bCs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t xml:space="preserve">Składając ofertę w przetargu nieograniczonym na wykonanie przedmiotu zamówienia pn.: </w:t>
      </w:r>
      <w:r>
        <w:rPr>
          <w:rFonts w:ascii="Century Gothic" w:hAnsi="Century Gothic"/>
          <w:b/>
          <w:i/>
          <w:color w:val="C00000"/>
          <w:sz w:val="19"/>
          <w:szCs w:val="19"/>
        </w:rPr>
        <w:t>„Kompleksowa obsługa bankowa budżetu Gminy Żary o statusie miejskim oraz jej jednostek organizacyjnych”</w:t>
      </w:r>
      <w:r>
        <w:rPr>
          <w:rFonts w:ascii="Century Gothic" w:hAnsi="Century Gothic" w:cs="Arial Narrow"/>
          <w:b/>
          <w:i/>
          <w:iCs/>
          <w:sz w:val="20"/>
          <w:szCs w:val="20"/>
        </w:rPr>
        <w:t xml:space="preserve"> </w:t>
      </w:r>
      <w:r>
        <w:rPr>
          <w:rFonts w:ascii="Century Gothic" w:hAnsi="Century Gothic" w:cs="Arial Narrow"/>
          <w:sz w:val="20"/>
          <w:szCs w:val="20"/>
        </w:rPr>
        <w:t>przedkładam(y) następujące informacje</w:t>
      </w:r>
      <w:r>
        <w:rPr>
          <w:rFonts w:ascii="Century Gothic" w:hAnsi="Century Gothic" w:cs="Arial Narrow"/>
          <w:bCs/>
          <w:sz w:val="20"/>
          <w:szCs w:val="20"/>
        </w:rPr>
        <w:t>:</w:t>
      </w:r>
    </w:p>
    <w:p w:rsidR="00387643" w:rsidRDefault="00387643">
      <w:pPr>
        <w:pStyle w:val="Tekstpodstawowywcity"/>
        <w:spacing w:line="360" w:lineRule="auto"/>
        <w:ind w:firstLine="0"/>
        <w:rPr>
          <w:rFonts w:ascii="Century Gothic" w:hAnsi="Century Gothic" w:cs="Arial Narrow"/>
          <w:b/>
          <w:bCs/>
          <w:sz w:val="20"/>
          <w:szCs w:val="20"/>
        </w:rPr>
      </w:pPr>
    </w:p>
    <w:p w:rsidR="00387643" w:rsidRDefault="00387643" w:rsidP="003A101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entury Gothic" w:hAnsi="Century Gothic" w:cs="Arial Narrow"/>
          <w:i/>
          <w:iCs/>
          <w:sz w:val="20"/>
          <w:szCs w:val="20"/>
        </w:rPr>
      </w:pPr>
      <w:r>
        <w:rPr>
          <w:rFonts w:ascii="Century Gothic" w:hAnsi="Century Gothic" w:cs="Arial Narrow"/>
          <w:i/>
          <w:iCs/>
          <w:sz w:val="20"/>
          <w:szCs w:val="20"/>
        </w:rPr>
        <w:t>Nazwa Wykonawcy (imię i nazwisko): …………………………………………………………………….. ……………………………………………………………………………………………………………………...</w:t>
      </w:r>
    </w:p>
    <w:p w:rsidR="00387643" w:rsidRDefault="00387643" w:rsidP="003A101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i/>
          <w:iCs/>
          <w:sz w:val="20"/>
          <w:szCs w:val="20"/>
        </w:rPr>
        <w:t>Siedziba (adres): ……………………….………………………………………………………………………. …………</w:t>
      </w:r>
      <w:r>
        <w:rPr>
          <w:rFonts w:ascii="Century Gothic" w:hAnsi="Century Gothic" w:cs="Arial Narrow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387643" w:rsidRDefault="00387643" w:rsidP="003A101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i/>
          <w:iCs/>
          <w:sz w:val="20"/>
          <w:szCs w:val="20"/>
        </w:rPr>
        <w:t xml:space="preserve">tel.: </w:t>
      </w:r>
      <w:r>
        <w:rPr>
          <w:rFonts w:ascii="Century Gothic" w:hAnsi="Century Gothic" w:cs="Arial Narrow"/>
          <w:sz w:val="20"/>
          <w:szCs w:val="20"/>
        </w:rPr>
        <w:t xml:space="preserve">............................................ </w:t>
      </w:r>
      <w:r>
        <w:rPr>
          <w:rFonts w:ascii="Century Gothic" w:hAnsi="Century Gothic" w:cs="Arial Narrow"/>
          <w:i/>
          <w:iCs/>
          <w:sz w:val="20"/>
          <w:szCs w:val="20"/>
        </w:rPr>
        <w:t>fax.: .</w:t>
      </w:r>
      <w:r>
        <w:rPr>
          <w:rFonts w:ascii="Century Gothic" w:hAnsi="Century Gothic" w:cs="Arial Narrow"/>
          <w:sz w:val="20"/>
          <w:szCs w:val="20"/>
        </w:rPr>
        <w:t xml:space="preserve">.......................................... </w:t>
      </w:r>
      <w:r>
        <w:rPr>
          <w:rFonts w:ascii="Century Gothic" w:hAnsi="Century Gothic" w:cs="Arial Narrow"/>
          <w:i/>
          <w:iCs/>
          <w:sz w:val="20"/>
          <w:szCs w:val="20"/>
        </w:rPr>
        <w:t xml:space="preserve">e - mail: </w:t>
      </w:r>
      <w:r>
        <w:rPr>
          <w:rFonts w:ascii="Century Gothic" w:hAnsi="Century Gothic" w:cs="Arial Narrow"/>
          <w:sz w:val="20"/>
          <w:szCs w:val="20"/>
        </w:rPr>
        <w:t>..........................................</w:t>
      </w:r>
    </w:p>
    <w:p w:rsidR="00387643" w:rsidRDefault="00387643" w:rsidP="003A101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i/>
          <w:iCs/>
          <w:sz w:val="20"/>
          <w:szCs w:val="20"/>
        </w:rPr>
        <w:t>Osoby upoważnione do reprezentowania Wykonawcy: …………………………………………… .................................................</w:t>
      </w:r>
      <w:r>
        <w:rPr>
          <w:rFonts w:ascii="Century Gothic" w:hAnsi="Century Gothic" w:cs="Arial Narrow"/>
          <w:sz w:val="20"/>
          <w:szCs w:val="20"/>
        </w:rPr>
        <w:t>................................................................................................................</w:t>
      </w:r>
    </w:p>
    <w:p w:rsidR="00387643" w:rsidRDefault="00387643" w:rsidP="003A101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i/>
          <w:iCs/>
          <w:sz w:val="20"/>
          <w:szCs w:val="20"/>
        </w:rPr>
        <w:t>Rodzaj przedsiębiorstwa (indywidualne, spółka cywilna, spółka kapitałowa, inne):</w:t>
      </w:r>
      <w:r>
        <w:rPr>
          <w:rFonts w:ascii="Century Gothic" w:hAnsi="Century Gothic" w:cs="Arial Narrow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7643" w:rsidRDefault="00387643">
      <w:pPr>
        <w:pStyle w:val="Tekstpodstawowy31"/>
        <w:rPr>
          <w:rFonts w:ascii="Century Gothic" w:hAnsi="Century Gothic" w:cs="Arial Narrow"/>
          <w:sz w:val="22"/>
          <w:szCs w:val="22"/>
        </w:rPr>
      </w:pPr>
    </w:p>
    <w:p w:rsidR="00387643" w:rsidRDefault="00387643">
      <w:pPr>
        <w:spacing w:line="360" w:lineRule="auto"/>
        <w:jc w:val="both"/>
        <w:rPr>
          <w:rFonts w:ascii="Century Gothic" w:hAnsi="Century Gothic" w:cs="Arial Narrow"/>
          <w:i/>
          <w:sz w:val="20"/>
          <w:szCs w:val="20"/>
        </w:rPr>
      </w:pPr>
      <w:r>
        <w:rPr>
          <w:rFonts w:ascii="Century Gothic" w:hAnsi="Century Gothic" w:cs="Arial Narrow"/>
          <w:i/>
          <w:sz w:val="20"/>
          <w:szCs w:val="20"/>
        </w:rPr>
        <w:t>Uwaga !</w:t>
      </w:r>
    </w:p>
    <w:p w:rsidR="00387643" w:rsidRDefault="00387643">
      <w:pPr>
        <w:spacing w:line="360" w:lineRule="auto"/>
        <w:jc w:val="both"/>
        <w:rPr>
          <w:rFonts w:ascii="Century Gothic" w:hAnsi="Century Gothic" w:cs="Arial Narrow"/>
          <w:i/>
          <w:sz w:val="20"/>
          <w:szCs w:val="20"/>
        </w:rPr>
      </w:pPr>
      <w:r>
        <w:rPr>
          <w:rFonts w:ascii="Century Gothic" w:hAnsi="Century Gothic" w:cs="Arial Narrow"/>
          <w:i/>
          <w:sz w:val="20"/>
          <w:szCs w:val="20"/>
        </w:rPr>
        <w:t>W przypadku wykonawców występujących wspólnie w pkt. od 1 do 5 należy podać informacje dotyczące pełnomocnika (lidera).</w:t>
      </w:r>
    </w:p>
    <w:p w:rsidR="00387643" w:rsidRDefault="00387643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387643" w:rsidRDefault="00387643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387643" w:rsidRDefault="00387643">
      <w:pPr>
        <w:pStyle w:val="Tekstpodstawowy"/>
        <w:spacing w:after="0" w:line="360" w:lineRule="auto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t>………………………………………..….</w:t>
      </w:r>
    </w:p>
    <w:p w:rsidR="00387643" w:rsidRDefault="00387643">
      <w:pPr>
        <w:pStyle w:val="Tekstpodstawowy"/>
        <w:spacing w:after="0" w:line="360" w:lineRule="auto"/>
        <w:ind w:firstLine="708"/>
        <w:rPr>
          <w:rFonts w:ascii="Century Gothic" w:hAnsi="Century Gothic" w:cs="Arial Narrow"/>
          <w:i/>
          <w:sz w:val="20"/>
          <w:szCs w:val="20"/>
        </w:rPr>
      </w:pPr>
      <w:r>
        <w:rPr>
          <w:rFonts w:ascii="Century Gothic" w:hAnsi="Century Gothic" w:cs="Arial Narrow"/>
          <w:i/>
          <w:sz w:val="20"/>
          <w:szCs w:val="20"/>
        </w:rPr>
        <w:t>(miejscowość i data)</w:t>
      </w:r>
    </w:p>
    <w:p w:rsidR="00387643" w:rsidRDefault="00387643">
      <w:pPr>
        <w:pStyle w:val="Tekstpodstawowy"/>
        <w:spacing w:after="0" w:line="360" w:lineRule="auto"/>
        <w:rPr>
          <w:rFonts w:ascii="Century Gothic" w:hAnsi="Century Gothic" w:cs="Arial Narrow"/>
          <w:sz w:val="20"/>
          <w:szCs w:val="20"/>
        </w:rPr>
      </w:pPr>
    </w:p>
    <w:p w:rsidR="00387643" w:rsidRDefault="00387643">
      <w:pPr>
        <w:pStyle w:val="Tekstpodstawowy"/>
        <w:spacing w:after="0" w:line="360" w:lineRule="auto"/>
        <w:rPr>
          <w:rFonts w:ascii="Century Gothic" w:hAnsi="Century Gothic" w:cs="Arial Narrow"/>
          <w:sz w:val="20"/>
          <w:szCs w:val="20"/>
        </w:rPr>
      </w:pPr>
    </w:p>
    <w:p w:rsidR="00387643" w:rsidRDefault="00387643">
      <w:pPr>
        <w:pStyle w:val="Tekstpodstawowy"/>
        <w:spacing w:after="0" w:line="360" w:lineRule="auto"/>
        <w:jc w:val="right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t>………………………………………………………………………….</w:t>
      </w:r>
    </w:p>
    <w:p w:rsidR="00387643" w:rsidRDefault="00387643">
      <w:pPr>
        <w:spacing w:line="360" w:lineRule="auto"/>
        <w:jc w:val="right"/>
        <w:rPr>
          <w:rFonts w:ascii="Century Gothic" w:hAnsi="Century Gothic" w:cs="Arial Narrow"/>
          <w:i/>
          <w:sz w:val="20"/>
          <w:szCs w:val="20"/>
        </w:rPr>
      </w:pPr>
      <w:r>
        <w:rPr>
          <w:rFonts w:ascii="Century Gothic" w:hAnsi="Century Gothic" w:cs="Arial Narrow"/>
          <w:i/>
          <w:sz w:val="20"/>
          <w:szCs w:val="20"/>
        </w:rPr>
        <w:t xml:space="preserve">(podpis upełnomocnionego przedstawiciela Wykonawcy) </w:t>
      </w:r>
    </w:p>
    <w:p w:rsidR="00387643" w:rsidRDefault="00387643">
      <w:pPr>
        <w:pStyle w:val="Tekstpodstawowy"/>
        <w:spacing w:after="0" w:line="360" w:lineRule="auto"/>
        <w:rPr>
          <w:rFonts w:ascii="Arial Narrow" w:hAnsi="Arial Narrow" w:cs="Arial Narrow"/>
          <w:sz w:val="22"/>
          <w:szCs w:val="22"/>
        </w:rPr>
      </w:pPr>
    </w:p>
    <w:p w:rsidR="00387643" w:rsidRDefault="00387643">
      <w:pPr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920125" w:rsidRDefault="00920125">
      <w:pPr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920125" w:rsidRDefault="00920125">
      <w:pPr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920125" w:rsidRDefault="00920125">
      <w:pPr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387643" w:rsidRDefault="00387643">
      <w:pPr>
        <w:spacing w:line="360" w:lineRule="auto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.......................................................</w:t>
      </w:r>
    </w:p>
    <w:p w:rsidR="00387643" w:rsidRDefault="00387643">
      <w:pPr>
        <w:rPr>
          <w:rFonts w:ascii="Century Gothic" w:hAnsi="Century Gothic" w:cs="Arial Narrow"/>
          <w:i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t xml:space="preserve">      </w:t>
      </w:r>
      <w:r>
        <w:rPr>
          <w:rFonts w:ascii="Century Gothic" w:hAnsi="Century Gothic" w:cs="Arial Narrow"/>
          <w:i/>
          <w:sz w:val="20"/>
          <w:szCs w:val="20"/>
        </w:rPr>
        <w:t>(oznaczenie Wykonawcy)</w:t>
      </w:r>
      <w:r>
        <w:rPr>
          <w:rFonts w:ascii="Century Gothic" w:hAnsi="Century Gothic" w:cs="Arial Narrow"/>
          <w:i/>
          <w:sz w:val="20"/>
          <w:szCs w:val="20"/>
        </w:rPr>
        <w:tab/>
      </w:r>
      <w:r>
        <w:rPr>
          <w:rFonts w:ascii="Century Gothic" w:hAnsi="Century Gothic" w:cs="Arial Narrow"/>
          <w:i/>
          <w:sz w:val="20"/>
          <w:szCs w:val="20"/>
        </w:rPr>
        <w:tab/>
      </w:r>
    </w:p>
    <w:p w:rsidR="00387643" w:rsidRDefault="00387643">
      <w:pPr>
        <w:rPr>
          <w:rFonts w:ascii="Century Gothic" w:hAnsi="Century Gothic" w:cs="Arial Narrow"/>
          <w:sz w:val="20"/>
          <w:szCs w:val="20"/>
        </w:rPr>
      </w:pPr>
    </w:p>
    <w:p w:rsidR="00244303" w:rsidRDefault="00244303">
      <w:pPr>
        <w:rPr>
          <w:rFonts w:ascii="Century Gothic" w:hAnsi="Century Gothic" w:cs="Arial Narrow"/>
          <w:sz w:val="20"/>
          <w:szCs w:val="20"/>
        </w:rPr>
      </w:pPr>
    </w:p>
    <w:p w:rsidR="00387643" w:rsidRDefault="00387643">
      <w:pPr>
        <w:rPr>
          <w:rFonts w:ascii="Century Gothic" w:hAnsi="Century Gothic" w:cs="Arial Narrow"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333"/>
      </w:tblGrid>
      <w:tr w:rsidR="00387643">
        <w:trPr>
          <w:trHeight w:val="90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643" w:rsidRDefault="00387643">
            <w:pPr>
              <w:snapToGrid w:val="0"/>
              <w:spacing w:line="36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Oświadczenie Wykonawcy o spełnieniu warunków określonych w art. 22 ust. 1 ustawy z dnia 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br/>
              <w:t>29 stycznia 2004 r. Prawo zamówień publicznych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643" w:rsidRDefault="00387643">
            <w:pPr>
              <w:pStyle w:val="Nagwek5"/>
              <w:snapToGrid w:val="0"/>
              <w:rPr>
                <w:rFonts w:ascii="Century Gothic" w:hAnsi="Century Gothic" w:cs="Arial Narrow"/>
                <w:b/>
                <w:bCs/>
                <w:i/>
                <w:sz w:val="22"/>
                <w:szCs w:val="22"/>
              </w:rPr>
            </w:pPr>
            <w:r>
              <w:rPr>
                <w:rFonts w:ascii="Century Gothic" w:hAnsi="Century Gothic" w:cs="Arial Narrow"/>
                <w:b/>
                <w:bCs/>
                <w:i/>
                <w:sz w:val="22"/>
                <w:szCs w:val="22"/>
              </w:rPr>
              <w:t>Załącznik nr 2 do oferty</w:t>
            </w:r>
          </w:p>
        </w:tc>
      </w:tr>
    </w:tbl>
    <w:p w:rsidR="00387643" w:rsidRDefault="00387643">
      <w:pPr>
        <w:jc w:val="both"/>
      </w:pPr>
    </w:p>
    <w:p w:rsidR="00387643" w:rsidRDefault="00387643">
      <w:pPr>
        <w:spacing w:line="360" w:lineRule="auto"/>
        <w:jc w:val="both"/>
        <w:rPr>
          <w:rFonts w:ascii="Century Gothic" w:hAnsi="Century Gothic" w:cs="Arial Narrow"/>
          <w:sz w:val="22"/>
          <w:szCs w:val="22"/>
        </w:rPr>
      </w:pPr>
    </w:p>
    <w:p w:rsidR="00387643" w:rsidRDefault="00387643">
      <w:pPr>
        <w:spacing w:line="360" w:lineRule="auto"/>
        <w:jc w:val="both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t xml:space="preserve">Składając ofertę w przetargu nieograniczonym pn.: </w:t>
      </w:r>
      <w:r>
        <w:rPr>
          <w:rFonts w:ascii="Century Gothic" w:hAnsi="Century Gothic"/>
          <w:b/>
          <w:i/>
          <w:color w:val="C00000"/>
          <w:sz w:val="20"/>
          <w:szCs w:val="20"/>
        </w:rPr>
        <w:t>„Kompleksowa obsługa bankowa budżetu Gminy Żary o statusie miejskim oraz jej jednostek organizacyjnych”</w:t>
      </w:r>
      <w:r>
        <w:rPr>
          <w:rFonts w:ascii="Century Gothic" w:hAnsi="Century Gothic" w:cs="Arial Narrow"/>
          <w:b/>
          <w:i/>
          <w:iCs/>
          <w:sz w:val="20"/>
          <w:szCs w:val="20"/>
        </w:rPr>
        <w:t xml:space="preserve"> </w:t>
      </w:r>
      <w:r>
        <w:rPr>
          <w:rFonts w:ascii="Century Gothic" w:hAnsi="Century Gothic" w:cs="Arial Narrow"/>
          <w:sz w:val="20"/>
          <w:szCs w:val="20"/>
        </w:rPr>
        <w:t>oświadczam, że spełniamy warunki określone w art. 22 ust. 1 ustawy z dnia 29 stycznia 2004 r. Prawo zamówień publicznych, tzn.:</w:t>
      </w:r>
    </w:p>
    <w:p w:rsidR="00387643" w:rsidRDefault="00387643" w:rsidP="003A101B">
      <w:pPr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Posiadamy uprawnienia do wykonywania określonej działalności lub czynności, jeżeli przepisy prawa nakładają obowiązek posiadania takich uprawnień,</w:t>
      </w:r>
    </w:p>
    <w:p w:rsidR="00387643" w:rsidRDefault="00387643" w:rsidP="003A101B">
      <w:pPr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Posiadamy niezbędną wiedzę i doświadczenie, </w:t>
      </w:r>
    </w:p>
    <w:p w:rsidR="00387643" w:rsidRDefault="00387643" w:rsidP="003A101B">
      <w:pPr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Dysponujemy odpowiednim potencjałem technicznym do wykonania niniejszego zamówienia,</w:t>
      </w:r>
    </w:p>
    <w:p w:rsidR="00387643" w:rsidRDefault="00387643" w:rsidP="003A101B">
      <w:pPr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Dysponujemy osobami zdolnymi do wykonania niniejszego zamówienia,</w:t>
      </w:r>
    </w:p>
    <w:p w:rsidR="00387643" w:rsidRDefault="00387643" w:rsidP="003A101B">
      <w:pPr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Znajdujemy się w sytuacji ekonomicznej i finansowej zapewniającej wykonanie niniejszego zamówienia.</w:t>
      </w:r>
    </w:p>
    <w:p w:rsidR="00387643" w:rsidRDefault="00387643">
      <w:pPr>
        <w:pStyle w:val="Stopka"/>
        <w:rPr>
          <w:rFonts w:ascii="Century Gothic" w:hAnsi="Century Gothic" w:cs="Arial Narrow"/>
          <w:sz w:val="22"/>
          <w:szCs w:val="22"/>
        </w:rPr>
      </w:pPr>
    </w:p>
    <w:p w:rsidR="00387643" w:rsidRDefault="00387643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387643" w:rsidRDefault="00387643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387643" w:rsidRDefault="00387643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387643" w:rsidRDefault="00387643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387643" w:rsidRDefault="00387643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387643" w:rsidRDefault="00387643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387643" w:rsidRDefault="00387643">
      <w:pPr>
        <w:pStyle w:val="Tekstpodstawowy"/>
        <w:spacing w:after="0" w:line="360" w:lineRule="auto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t>………………………………………..….</w:t>
      </w:r>
    </w:p>
    <w:p w:rsidR="00387643" w:rsidRDefault="00387643">
      <w:pPr>
        <w:pStyle w:val="Tekstpodstawowy"/>
        <w:spacing w:after="0" w:line="360" w:lineRule="auto"/>
        <w:ind w:firstLine="708"/>
        <w:rPr>
          <w:rFonts w:ascii="Century Gothic" w:hAnsi="Century Gothic" w:cs="Arial Narrow"/>
          <w:i/>
          <w:sz w:val="20"/>
          <w:szCs w:val="20"/>
        </w:rPr>
      </w:pPr>
      <w:r>
        <w:rPr>
          <w:rFonts w:ascii="Century Gothic" w:hAnsi="Century Gothic" w:cs="Arial Narrow"/>
          <w:i/>
          <w:sz w:val="20"/>
          <w:szCs w:val="20"/>
        </w:rPr>
        <w:t>(miejscowość i data)</w:t>
      </w:r>
    </w:p>
    <w:p w:rsidR="00387643" w:rsidRDefault="00387643">
      <w:pPr>
        <w:pStyle w:val="Tekstpodstawowy"/>
        <w:spacing w:after="0" w:line="360" w:lineRule="auto"/>
        <w:rPr>
          <w:rFonts w:ascii="Century Gothic" w:hAnsi="Century Gothic" w:cs="Arial Narrow"/>
          <w:sz w:val="20"/>
          <w:szCs w:val="20"/>
        </w:rPr>
      </w:pPr>
    </w:p>
    <w:p w:rsidR="00387643" w:rsidRDefault="00387643">
      <w:pPr>
        <w:pStyle w:val="Tekstpodstawowy"/>
        <w:spacing w:after="0" w:line="360" w:lineRule="auto"/>
        <w:rPr>
          <w:rFonts w:ascii="Century Gothic" w:hAnsi="Century Gothic" w:cs="Arial Narrow"/>
          <w:sz w:val="20"/>
          <w:szCs w:val="20"/>
        </w:rPr>
      </w:pPr>
    </w:p>
    <w:p w:rsidR="00387643" w:rsidRDefault="00387643">
      <w:pPr>
        <w:pStyle w:val="Tekstpodstawowy"/>
        <w:spacing w:after="0" w:line="360" w:lineRule="auto"/>
        <w:jc w:val="right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t>………………………………………………………………………….</w:t>
      </w:r>
    </w:p>
    <w:p w:rsidR="00387643" w:rsidRDefault="00387643">
      <w:pPr>
        <w:spacing w:line="360" w:lineRule="auto"/>
        <w:jc w:val="right"/>
        <w:rPr>
          <w:rFonts w:ascii="Century Gothic" w:hAnsi="Century Gothic" w:cs="Arial Narrow"/>
          <w:i/>
          <w:sz w:val="20"/>
          <w:szCs w:val="20"/>
        </w:rPr>
      </w:pPr>
      <w:r>
        <w:rPr>
          <w:rFonts w:ascii="Century Gothic" w:hAnsi="Century Gothic" w:cs="Arial Narrow"/>
          <w:i/>
          <w:sz w:val="20"/>
          <w:szCs w:val="20"/>
        </w:rPr>
        <w:t xml:space="preserve">(podpis upełnomocnionego przedstawiciela Wykonawcy) </w:t>
      </w:r>
    </w:p>
    <w:p w:rsidR="00387643" w:rsidRDefault="00387643">
      <w:pPr>
        <w:rPr>
          <w:rFonts w:ascii="Arial Narrow" w:hAnsi="Arial Narrow" w:cs="Arial Narrow"/>
          <w:sz w:val="22"/>
          <w:szCs w:val="22"/>
        </w:rPr>
      </w:pPr>
    </w:p>
    <w:p w:rsidR="00387643" w:rsidRDefault="00387643">
      <w:pPr>
        <w:rPr>
          <w:rFonts w:ascii="Arial Narrow" w:hAnsi="Arial Narrow" w:cs="Arial Narrow"/>
          <w:sz w:val="22"/>
          <w:szCs w:val="22"/>
        </w:rPr>
      </w:pPr>
    </w:p>
    <w:p w:rsidR="00387643" w:rsidRDefault="00387643">
      <w:pPr>
        <w:rPr>
          <w:rFonts w:ascii="Arial Narrow" w:hAnsi="Arial Narrow" w:cs="Arial Narrow"/>
          <w:sz w:val="22"/>
          <w:szCs w:val="22"/>
        </w:rPr>
      </w:pPr>
    </w:p>
    <w:p w:rsidR="00387643" w:rsidRDefault="00387643">
      <w:pPr>
        <w:rPr>
          <w:rFonts w:ascii="Arial Narrow" w:hAnsi="Arial Narrow" w:cs="Arial Narrow"/>
          <w:sz w:val="22"/>
          <w:szCs w:val="22"/>
        </w:rPr>
      </w:pPr>
    </w:p>
    <w:p w:rsidR="00387643" w:rsidRDefault="00387643">
      <w:pPr>
        <w:rPr>
          <w:rFonts w:ascii="Arial Narrow" w:hAnsi="Arial Narrow" w:cs="Arial Narrow"/>
          <w:sz w:val="22"/>
          <w:szCs w:val="22"/>
        </w:rPr>
      </w:pPr>
    </w:p>
    <w:p w:rsidR="00387643" w:rsidRDefault="00387643">
      <w:pPr>
        <w:rPr>
          <w:rFonts w:ascii="Arial Narrow" w:hAnsi="Arial Narrow" w:cs="Arial Narrow"/>
          <w:sz w:val="22"/>
          <w:szCs w:val="22"/>
        </w:rPr>
      </w:pPr>
    </w:p>
    <w:p w:rsidR="00387643" w:rsidRDefault="00387643">
      <w:pPr>
        <w:rPr>
          <w:rFonts w:ascii="Arial Narrow" w:hAnsi="Arial Narrow" w:cs="Arial Narrow"/>
          <w:sz w:val="22"/>
          <w:szCs w:val="22"/>
        </w:rPr>
      </w:pPr>
    </w:p>
    <w:p w:rsidR="00387643" w:rsidRDefault="00387643">
      <w:pPr>
        <w:tabs>
          <w:tab w:val="left" w:pos="7293"/>
        </w:tabs>
        <w:spacing w:line="360" w:lineRule="auto"/>
        <w:rPr>
          <w:rFonts w:ascii="Century Gothic" w:hAnsi="Century Gothic" w:cs="Arial Narrow"/>
          <w:iCs/>
          <w:sz w:val="22"/>
          <w:szCs w:val="22"/>
        </w:rPr>
      </w:pPr>
    </w:p>
    <w:p w:rsidR="00387643" w:rsidRDefault="00387643">
      <w:pPr>
        <w:spacing w:line="360" w:lineRule="auto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.....................................................</w:t>
      </w:r>
    </w:p>
    <w:p w:rsidR="00387643" w:rsidRDefault="00387643">
      <w:pPr>
        <w:rPr>
          <w:rFonts w:ascii="Century Gothic" w:hAnsi="Century Gothic" w:cs="Arial Narrow"/>
          <w:i/>
          <w:sz w:val="18"/>
          <w:szCs w:val="18"/>
        </w:rPr>
      </w:pPr>
      <w:r>
        <w:rPr>
          <w:rFonts w:ascii="Century Gothic" w:hAnsi="Century Gothic" w:cs="Arial Narrow"/>
          <w:sz w:val="18"/>
          <w:szCs w:val="18"/>
        </w:rPr>
        <w:t xml:space="preserve">      </w:t>
      </w:r>
      <w:r>
        <w:rPr>
          <w:rFonts w:ascii="Century Gothic" w:hAnsi="Century Gothic" w:cs="Arial Narrow"/>
          <w:i/>
          <w:sz w:val="18"/>
          <w:szCs w:val="18"/>
        </w:rPr>
        <w:t>(oznaczenie Wykonawcy)</w:t>
      </w:r>
      <w:r>
        <w:rPr>
          <w:rFonts w:ascii="Century Gothic" w:hAnsi="Century Gothic" w:cs="Arial Narrow"/>
          <w:i/>
          <w:sz w:val="18"/>
          <w:szCs w:val="18"/>
        </w:rPr>
        <w:tab/>
      </w:r>
    </w:p>
    <w:p w:rsidR="00387643" w:rsidRDefault="00387643">
      <w:pPr>
        <w:rPr>
          <w:rFonts w:ascii="Century Gothic" w:hAnsi="Century Gothic" w:cs="Arial Narrow"/>
          <w:sz w:val="20"/>
          <w:szCs w:val="20"/>
        </w:rPr>
      </w:pPr>
    </w:p>
    <w:p w:rsidR="00387643" w:rsidRDefault="00387643">
      <w:pPr>
        <w:rPr>
          <w:rFonts w:ascii="Century Gothic" w:hAnsi="Century Gothic" w:cs="Arial Narrow"/>
          <w:sz w:val="20"/>
          <w:szCs w:val="20"/>
        </w:rPr>
      </w:pPr>
    </w:p>
    <w:p w:rsidR="00387643" w:rsidRDefault="00387643">
      <w:pPr>
        <w:rPr>
          <w:rFonts w:ascii="Century Gothic" w:hAnsi="Century Gothic" w:cs="Arial Narrow"/>
          <w:sz w:val="20"/>
          <w:szCs w:val="20"/>
        </w:rPr>
      </w:pPr>
    </w:p>
    <w:p w:rsidR="00387643" w:rsidRDefault="00387643">
      <w:pPr>
        <w:rPr>
          <w:rFonts w:ascii="Century Gothic" w:hAnsi="Century Gothic" w:cs="Arial Narrow"/>
          <w:sz w:val="20"/>
          <w:szCs w:val="20"/>
        </w:rPr>
      </w:pPr>
    </w:p>
    <w:p w:rsidR="00387643" w:rsidRDefault="00387643">
      <w:pPr>
        <w:rPr>
          <w:rFonts w:ascii="Century Gothic" w:hAnsi="Century Gothic" w:cs="Arial Narrow"/>
          <w:sz w:val="20"/>
          <w:szCs w:val="20"/>
        </w:rPr>
      </w:pPr>
    </w:p>
    <w:p w:rsidR="00387643" w:rsidRDefault="00387643">
      <w:pPr>
        <w:tabs>
          <w:tab w:val="left" w:pos="7293"/>
        </w:tabs>
        <w:rPr>
          <w:rFonts w:ascii="Century Gothic" w:hAnsi="Century Gothic" w:cs="Arial Narrow"/>
          <w:i/>
          <w:iCs/>
          <w:sz w:val="22"/>
          <w:szCs w:val="22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333"/>
      </w:tblGrid>
      <w:tr w:rsidR="00387643">
        <w:trPr>
          <w:trHeight w:val="53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643" w:rsidRDefault="00387643">
            <w:pPr>
              <w:snapToGrid w:val="0"/>
              <w:spacing w:line="36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Oświadczenie Wykonawcy</w:t>
            </w:r>
          </w:p>
          <w:p w:rsidR="00387643" w:rsidRDefault="00387643">
            <w:pPr>
              <w:spacing w:line="36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o braku podstaw do wykluczenia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643" w:rsidRDefault="00387643">
            <w:pPr>
              <w:pStyle w:val="Nagwek5"/>
              <w:snapToGrid w:val="0"/>
              <w:spacing w:line="36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Załącznik nr 3 do oferty</w:t>
            </w:r>
          </w:p>
        </w:tc>
      </w:tr>
    </w:tbl>
    <w:p w:rsidR="00387643" w:rsidRDefault="00387643"/>
    <w:p w:rsidR="00387643" w:rsidRDefault="0038764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87643" w:rsidRDefault="0038764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87643" w:rsidRDefault="00387643">
      <w:pPr>
        <w:pStyle w:val="Adres"/>
        <w:keepLines w:val="0"/>
        <w:spacing w:line="360" w:lineRule="auto"/>
        <w:jc w:val="both"/>
        <w:rPr>
          <w:rFonts w:ascii="Century Gothic" w:hAnsi="Century Gothic"/>
          <w:b/>
          <w:i/>
          <w:color w:val="C00000"/>
        </w:rPr>
      </w:pPr>
      <w:r>
        <w:rPr>
          <w:rFonts w:ascii="Century Gothic" w:hAnsi="Century Gothic"/>
        </w:rPr>
        <w:t xml:space="preserve">Składając ofertę w przetargu nieograniczonym pn.: </w:t>
      </w:r>
      <w:r>
        <w:rPr>
          <w:rFonts w:ascii="Century Gothic" w:hAnsi="Century Gothic"/>
          <w:b/>
          <w:i/>
          <w:color w:val="C00000"/>
        </w:rPr>
        <w:t>„Kompleksowa obsługa bankowa budżetu Gminy Żary o statusie miejskim oraz jej jednostek organizacyjnych”</w:t>
      </w:r>
    </w:p>
    <w:p w:rsidR="00387643" w:rsidRDefault="0038764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87643" w:rsidRDefault="00387643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</w:t>
      </w:r>
    </w:p>
    <w:p w:rsidR="00387643" w:rsidRDefault="00387643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:rsidR="00387643" w:rsidRDefault="0038764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nie podlegam/y wykluczeniu na podstawie art. 24 ust. 1 ustawy z dnia 29 stycznia 2004 r. Prawo zamówień publicznych</w:t>
      </w:r>
    </w:p>
    <w:p w:rsidR="00387643" w:rsidRDefault="00387643">
      <w:pPr>
        <w:pStyle w:val="Stopka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87643" w:rsidRDefault="0038764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87643" w:rsidRDefault="0038764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87643" w:rsidRDefault="00387643">
      <w:pPr>
        <w:spacing w:line="360" w:lineRule="auto"/>
        <w:jc w:val="both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Uwaga !</w:t>
      </w:r>
    </w:p>
    <w:p w:rsidR="00387643" w:rsidRDefault="00387643">
      <w:pPr>
        <w:pStyle w:val="Stopka"/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W przypadku wykonawców występujących wspólnie, każdy Wykonawca zobowiązany jest odrębnie złożyć „Oświadczenie o braku podstaw do wykluczenia” wg załącznika nr 3 do oferty.</w:t>
      </w:r>
    </w:p>
    <w:p w:rsidR="00387643" w:rsidRDefault="00387643">
      <w:pPr>
        <w:rPr>
          <w:rFonts w:ascii="Century Gothic" w:hAnsi="Century Gothic"/>
          <w:sz w:val="20"/>
        </w:rPr>
      </w:pPr>
    </w:p>
    <w:p w:rsidR="00387643" w:rsidRDefault="00387643">
      <w:pPr>
        <w:rPr>
          <w:rFonts w:ascii="Century Gothic" w:hAnsi="Century Gothic"/>
          <w:sz w:val="20"/>
        </w:rPr>
      </w:pPr>
    </w:p>
    <w:p w:rsidR="00387643" w:rsidRDefault="00387643">
      <w:pPr>
        <w:rPr>
          <w:rFonts w:ascii="Century Gothic" w:hAnsi="Century Gothic"/>
          <w:sz w:val="20"/>
        </w:rPr>
      </w:pPr>
    </w:p>
    <w:p w:rsidR="00387643" w:rsidRDefault="00387643">
      <w:pPr>
        <w:rPr>
          <w:rFonts w:ascii="Century Gothic" w:hAnsi="Century Gothic"/>
          <w:sz w:val="20"/>
        </w:rPr>
      </w:pPr>
    </w:p>
    <w:p w:rsidR="00387643" w:rsidRDefault="00387643">
      <w:pPr>
        <w:rPr>
          <w:rFonts w:ascii="Century Gothic" w:hAnsi="Century Gothic"/>
          <w:sz w:val="20"/>
        </w:rPr>
      </w:pPr>
    </w:p>
    <w:p w:rsidR="00387643" w:rsidRDefault="00387643">
      <w:pPr>
        <w:pStyle w:val="Tekstpodstawowy"/>
        <w:spacing w:after="0" w:line="360" w:lineRule="auto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t>………………………………………..….</w:t>
      </w:r>
    </w:p>
    <w:p w:rsidR="00387643" w:rsidRDefault="00387643">
      <w:pPr>
        <w:pStyle w:val="Tekstpodstawowy"/>
        <w:spacing w:after="0" w:line="360" w:lineRule="auto"/>
        <w:ind w:firstLine="708"/>
        <w:rPr>
          <w:rFonts w:ascii="Century Gothic" w:hAnsi="Century Gothic" w:cs="Arial Narrow"/>
          <w:i/>
          <w:sz w:val="20"/>
          <w:szCs w:val="20"/>
        </w:rPr>
      </w:pPr>
      <w:r>
        <w:rPr>
          <w:rFonts w:ascii="Century Gothic" w:hAnsi="Century Gothic" w:cs="Arial Narrow"/>
          <w:i/>
          <w:sz w:val="20"/>
          <w:szCs w:val="20"/>
        </w:rPr>
        <w:t>(miejscowość i data)</w:t>
      </w:r>
    </w:p>
    <w:p w:rsidR="00387643" w:rsidRDefault="00387643">
      <w:pPr>
        <w:pStyle w:val="Tekstpodstawowy"/>
        <w:spacing w:after="0" w:line="360" w:lineRule="auto"/>
        <w:rPr>
          <w:rFonts w:ascii="Century Gothic" w:hAnsi="Century Gothic" w:cs="Arial Narrow"/>
          <w:sz w:val="20"/>
          <w:szCs w:val="20"/>
        </w:rPr>
      </w:pPr>
    </w:p>
    <w:p w:rsidR="00387643" w:rsidRDefault="00387643">
      <w:pPr>
        <w:pStyle w:val="Tekstpodstawowy"/>
        <w:spacing w:after="0" w:line="360" w:lineRule="auto"/>
        <w:rPr>
          <w:rFonts w:ascii="Century Gothic" w:hAnsi="Century Gothic" w:cs="Arial Narrow"/>
          <w:sz w:val="20"/>
          <w:szCs w:val="20"/>
        </w:rPr>
      </w:pPr>
    </w:p>
    <w:p w:rsidR="00387643" w:rsidRDefault="00387643">
      <w:pPr>
        <w:pStyle w:val="Tekstpodstawowy"/>
        <w:spacing w:after="0" w:line="360" w:lineRule="auto"/>
        <w:jc w:val="right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t>………………………………………………………………………….</w:t>
      </w:r>
    </w:p>
    <w:p w:rsidR="00387643" w:rsidRDefault="00387643">
      <w:pPr>
        <w:spacing w:line="360" w:lineRule="auto"/>
        <w:jc w:val="right"/>
        <w:rPr>
          <w:rFonts w:ascii="Century Gothic" w:hAnsi="Century Gothic" w:cs="Arial Narrow"/>
          <w:i/>
          <w:sz w:val="20"/>
          <w:szCs w:val="20"/>
        </w:rPr>
      </w:pPr>
      <w:r>
        <w:rPr>
          <w:rFonts w:ascii="Century Gothic" w:hAnsi="Century Gothic" w:cs="Arial Narrow"/>
          <w:i/>
          <w:sz w:val="20"/>
          <w:szCs w:val="20"/>
        </w:rPr>
        <w:t xml:space="preserve">(podpis upełnomocnionego przedstawiciela Wykonawcy) </w:t>
      </w:r>
    </w:p>
    <w:p w:rsidR="00387643" w:rsidRDefault="00387643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387643" w:rsidRDefault="00387643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387643" w:rsidRDefault="00387643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387643" w:rsidRDefault="00387643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387643" w:rsidRDefault="00387643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B35E2C" w:rsidRDefault="00B35E2C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B35E2C" w:rsidRDefault="00B35E2C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B35E2C" w:rsidRDefault="00B35E2C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387643" w:rsidRDefault="00387643">
      <w:pPr>
        <w:spacing w:line="360" w:lineRule="auto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......................................................</w:t>
      </w:r>
    </w:p>
    <w:p w:rsidR="00387643" w:rsidRDefault="00387643">
      <w:pPr>
        <w:rPr>
          <w:rFonts w:ascii="Century Gothic" w:hAnsi="Century Gothic" w:cs="Arial Narrow"/>
          <w:i/>
          <w:sz w:val="18"/>
          <w:szCs w:val="18"/>
        </w:rPr>
      </w:pPr>
      <w:r>
        <w:rPr>
          <w:rFonts w:ascii="Century Gothic" w:hAnsi="Century Gothic" w:cs="Arial Narrow"/>
          <w:sz w:val="18"/>
          <w:szCs w:val="18"/>
        </w:rPr>
        <w:t xml:space="preserve">      </w:t>
      </w:r>
      <w:r>
        <w:rPr>
          <w:rFonts w:ascii="Century Gothic" w:hAnsi="Century Gothic" w:cs="Arial Narrow"/>
          <w:i/>
          <w:sz w:val="18"/>
          <w:szCs w:val="18"/>
        </w:rPr>
        <w:t>(oznaczenie Wykonawcy)</w:t>
      </w:r>
      <w:r>
        <w:rPr>
          <w:rFonts w:ascii="Century Gothic" w:hAnsi="Century Gothic" w:cs="Arial Narrow"/>
          <w:i/>
          <w:sz w:val="18"/>
          <w:szCs w:val="18"/>
        </w:rPr>
        <w:tab/>
      </w:r>
    </w:p>
    <w:p w:rsidR="00387643" w:rsidRDefault="00387643"/>
    <w:p w:rsidR="00387643" w:rsidRDefault="00387643"/>
    <w:p w:rsidR="00387643" w:rsidRDefault="00387643">
      <w:pPr>
        <w:rPr>
          <w:rFonts w:ascii="Century Gothic" w:hAnsi="Century Gothic" w:cs="Arial Narrow"/>
          <w:sz w:val="20"/>
          <w:szCs w:val="20"/>
        </w:rPr>
      </w:pPr>
    </w:p>
    <w:p w:rsidR="00387643" w:rsidRDefault="00387643">
      <w:pPr>
        <w:tabs>
          <w:tab w:val="left" w:pos="7293"/>
        </w:tabs>
        <w:rPr>
          <w:rFonts w:ascii="Century Gothic" w:hAnsi="Century Gothic" w:cs="Arial Narrow"/>
          <w:i/>
          <w:iCs/>
          <w:sz w:val="22"/>
          <w:szCs w:val="22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333"/>
      </w:tblGrid>
      <w:tr w:rsidR="00387643">
        <w:trPr>
          <w:trHeight w:val="53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643" w:rsidRDefault="00387643">
            <w:pPr>
              <w:snapToGrid w:val="0"/>
              <w:spacing w:line="36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Informacja o</w:t>
            </w:r>
            <w:r w:rsidR="00370FCD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braku 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przynależności do grupy kapitałowej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643" w:rsidRDefault="00387643" w:rsidP="00C035BA">
            <w:pPr>
              <w:pStyle w:val="Nagwek5"/>
              <w:snapToGrid w:val="0"/>
              <w:spacing w:line="36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Załącznik nr </w:t>
            </w:r>
            <w:r w:rsidR="00C035BA">
              <w:rPr>
                <w:rFonts w:ascii="Century Gothic" w:hAnsi="Century Gothic"/>
                <w:b/>
                <w:i/>
                <w:sz w:val="22"/>
                <w:szCs w:val="22"/>
              </w:rPr>
              <w:t>4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do oferty</w:t>
            </w:r>
          </w:p>
        </w:tc>
      </w:tr>
    </w:tbl>
    <w:p w:rsidR="00387643" w:rsidRDefault="00387643"/>
    <w:p w:rsidR="00387643" w:rsidRDefault="0038764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87643" w:rsidRDefault="0038764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87643" w:rsidRDefault="00387643">
      <w:pPr>
        <w:pStyle w:val="Adres"/>
        <w:keepLines w:val="0"/>
        <w:spacing w:line="360" w:lineRule="auto"/>
        <w:jc w:val="both"/>
        <w:rPr>
          <w:rFonts w:ascii="Century Gothic" w:hAnsi="Century Gothic"/>
          <w:b/>
          <w:i/>
          <w:color w:val="C00000"/>
        </w:rPr>
      </w:pPr>
      <w:r>
        <w:rPr>
          <w:rFonts w:ascii="Century Gothic" w:hAnsi="Century Gothic"/>
        </w:rPr>
        <w:t xml:space="preserve">Składając ofertę w przetargu nieograniczonym pn.: </w:t>
      </w:r>
      <w:r>
        <w:rPr>
          <w:rFonts w:ascii="Century Gothic" w:hAnsi="Century Gothic"/>
          <w:b/>
          <w:i/>
          <w:color w:val="C00000"/>
        </w:rPr>
        <w:t>„Kompleksowa obsługa bankowa budżetu Gminy Żary o statusie miejskim oraz jej jednostek organizacyjnych”</w:t>
      </w:r>
    </w:p>
    <w:p w:rsidR="00387643" w:rsidRDefault="0038764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87643" w:rsidRDefault="00387643">
      <w:pPr>
        <w:spacing w:after="120"/>
        <w:jc w:val="center"/>
        <w:rPr>
          <w:rFonts w:ascii="Century Gothic" w:hAnsi="Century Gothic"/>
          <w:sz w:val="20"/>
          <w:szCs w:val="20"/>
        </w:rPr>
      </w:pPr>
    </w:p>
    <w:p w:rsidR="00387643" w:rsidRDefault="00387643">
      <w:pPr>
        <w:spacing w:after="1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oświadczam/oświadczamy, że</w:t>
      </w:r>
    </w:p>
    <w:p w:rsidR="00387643" w:rsidRDefault="00387643">
      <w:pPr>
        <w:spacing w:after="120"/>
        <w:jc w:val="center"/>
        <w:rPr>
          <w:rFonts w:ascii="Century Gothic" w:hAnsi="Century Gothic"/>
          <w:sz w:val="20"/>
          <w:szCs w:val="20"/>
        </w:rPr>
      </w:pPr>
    </w:p>
    <w:p w:rsidR="00387643" w:rsidRDefault="0038764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nie należę/nie należymy do grupy kapitałowej w rozumieniu ustawy z dnia 16 lutego 2007 r. o ochronie konkurencji i konsumentów (Dz. U. z 2007 r., Nr 50, poz. 331, ze zm.) i nie podlegam/y wykluczeniu na podstawie art. 24 ust. 2 pkt. 5 ustawy z dnia 29 stycznia 2004 r. Prawo zamówień publicznych.</w:t>
      </w:r>
    </w:p>
    <w:p w:rsidR="00387643" w:rsidRDefault="00387643">
      <w:pPr>
        <w:pStyle w:val="Stopka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87643" w:rsidRDefault="0038764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87643" w:rsidRDefault="00387643">
      <w:pPr>
        <w:spacing w:line="360" w:lineRule="auto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Uwaga !</w:t>
      </w:r>
    </w:p>
    <w:p w:rsidR="00387643" w:rsidRDefault="00387643">
      <w:pPr>
        <w:pStyle w:val="Stopka"/>
        <w:spacing w:line="360" w:lineRule="auto"/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W przypadku podmiotów występujących wspólnie, każdy Wykonawca zobowiązany jest złożyć powyższą informację.</w:t>
      </w:r>
    </w:p>
    <w:p w:rsidR="00387643" w:rsidRDefault="00387643">
      <w:pPr>
        <w:pStyle w:val="Stopka"/>
        <w:spacing w:line="360" w:lineRule="auto"/>
        <w:jc w:val="both"/>
        <w:rPr>
          <w:rFonts w:ascii="Century Gothic" w:hAnsi="Century Gothic"/>
          <w:i/>
          <w:sz w:val="20"/>
        </w:rPr>
      </w:pPr>
    </w:p>
    <w:p w:rsidR="00387643" w:rsidRDefault="00387643">
      <w:pPr>
        <w:pStyle w:val="Stopka"/>
        <w:spacing w:line="360" w:lineRule="auto"/>
        <w:jc w:val="both"/>
        <w:rPr>
          <w:rFonts w:ascii="Century Gothic" w:eastAsia="Calibri" w:hAnsi="Century Gothic" w:cs="Tahoma"/>
          <w:bCs/>
          <w:i/>
          <w:sz w:val="20"/>
          <w:szCs w:val="20"/>
        </w:rPr>
      </w:pPr>
      <w:r>
        <w:rPr>
          <w:rFonts w:ascii="Century Gothic" w:eastAsia="Calibri" w:hAnsi="Century Gothic" w:cs="Tahoma"/>
          <w:bCs/>
          <w:i/>
          <w:sz w:val="20"/>
          <w:szCs w:val="20"/>
        </w:rPr>
        <w:t>Jeżeli wykonawca należy do grupy kapitałowej, zamiast oświadczenia wraz z ofertą składa listę (wykaz) podmiotów należących do tej samej grupy kapitałowej.</w:t>
      </w:r>
    </w:p>
    <w:p w:rsidR="00387643" w:rsidRDefault="0038764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87643" w:rsidRDefault="00387643">
      <w:pPr>
        <w:rPr>
          <w:rFonts w:ascii="Century Gothic" w:hAnsi="Century Gothic"/>
          <w:sz w:val="20"/>
        </w:rPr>
      </w:pPr>
    </w:p>
    <w:p w:rsidR="00387643" w:rsidRDefault="00387643">
      <w:pPr>
        <w:rPr>
          <w:rFonts w:ascii="Century Gothic" w:hAnsi="Century Gothic"/>
          <w:sz w:val="20"/>
        </w:rPr>
      </w:pPr>
    </w:p>
    <w:p w:rsidR="00387643" w:rsidRDefault="00387643">
      <w:pPr>
        <w:pStyle w:val="Tekstpodstawowy"/>
        <w:spacing w:after="0" w:line="360" w:lineRule="auto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t>………………………………………..….</w:t>
      </w:r>
    </w:p>
    <w:p w:rsidR="00387643" w:rsidRDefault="00387643">
      <w:pPr>
        <w:pStyle w:val="Tekstpodstawowy"/>
        <w:spacing w:after="0" w:line="360" w:lineRule="auto"/>
        <w:ind w:firstLine="708"/>
        <w:rPr>
          <w:rFonts w:ascii="Century Gothic" w:hAnsi="Century Gothic" w:cs="Arial Narrow"/>
          <w:i/>
          <w:sz w:val="20"/>
          <w:szCs w:val="20"/>
        </w:rPr>
      </w:pPr>
      <w:r>
        <w:rPr>
          <w:rFonts w:ascii="Century Gothic" w:hAnsi="Century Gothic" w:cs="Arial Narrow"/>
          <w:i/>
          <w:sz w:val="20"/>
          <w:szCs w:val="20"/>
        </w:rPr>
        <w:t>(miejscowość i data)</w:t>
      </w:r>
    </w:p>
    <w:p w:rsidR="00387643" w:rsidRDefault="00387643">
      <w:pPr>
        <w:pStyle w:val="Tekstpodstawowy"/>
        <w:spacing w:after="0" w:line="360" w:lineRule="auto"/>
        <w:rPr>
          <w:rFonts w:ascii="Century Gothic" w:hAnsi="Century Gothic" w:cs="Arial Narrow"/>
          <w:sz w:val="20"/>
          <w:szCs w:val="20"/>
        </w:rPr>
      </w:pPr>
    </w:p>
    <w:p w:rsidR="00387643" w:rsidRDefault="00387643">
      <w:pPr>
        <w:pStyle w:val="Tekstpodstawowy"/>
        <w:spacing w:after="0" w:line="360" w:lineRule="auto"/>
        <w:rPr>
          <w:rFonts w:ascii="Century Gothic" w:hAnsi="Century Gothic" w:cs="Arial Narrow"/>
          <w:sz w:val="20"/>
          <w:szCs w:val="20"/>
        </w:rPr>
      </w:pPr>
    </w:p>
    <w:p w:rsidR="00387643" w:rsidRDefault="00387643">
      <w:pPr>
        <w:pStyle w:val="Tekstpodstawowy"/>
        <w:spacing w:after="0" w:line="360" w:lineRule="auto"/>
        <w:jc w:val="right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t>………………………………………………………………………….</w:t>
      </w:r>
    </w:p>
    <w:p w:rsidR="00387643" w:rsidRDefault="00387643">
      <w:pPr>
        <w:spacing w:line="360" w:lineRule="auto"/>
        <w:jc w:val="right"/>
        <w:rPr>
          <w:rFonts w:ascii="Century Gothic" w:hAnsi="Century Gothic" w:cs="Arial Narrow"/>
          <w:i/>
          <w:sz w:val="20"/>
          <w:szCs w:val="20"/>
        </w:rPr>
      </w:pPr>
      <w:r>
        <w:rPr>
          <w:rFonts w:ascii="Century Gothic" w:hAnsi="Century Gothic" w:cs="Arial Narrow"/>
          <w:i/>
          <w:sz w:val="20"/>
          <w:szCs w:val="20"/>
        </w:rPr>
        <w:t xml:space="preserve">(podpis upełnomocnionego przedstawiciela Wykonawcy) </w:t>
      </w:r>
    </w:p>
    <w:p w:rsidR="00387643" w:rsidRDefault="00387643" w:rsidP="004E4896">
      <w:pPr>
        <w:pStyle w:val="Tekstpodstawowywcity"/>
        <w:spacing w:line="360" w:lineRule="auto"/>
        <w:ind w:firstLine="0"/>
        <w:rPr>
          <w:rFonts w:ascii="Century Gothic" w:hAnsi="Century Gothic" w:cs="Arial Narrow"/>
          <w:b/>
          <w:bCs/>
          <w:sz w:val="22"/>
          <w:szCs w:val="22"/>
        </w:rPr>
      </w:pPr>
    </w:p>
    <w:p w:rsidR="00813D0F" w:rsidRDefault="00813D0F" w:rsidP="004E4896">
      <w:pPr>
        <w:pStyle w:val="Tekstpodstawowywcity"/>
        <w:spacing w:line="360" w:lineRule="auto"/>
        <w:ind w:firstLine="0"/>
        <w:rPr>
          <w:rFonts w:ascii="Century Gothic" w:hAnsi="Century Gothic" w:cs="Arial Narrow"/>
          <w:b/>
          <w:bCs/>
          <w:sz w:val="22"/>
          <w:szCs w:val="22"/>
        </w:rPr>
      </w:pPr>
    </w:p>
    <w:p w:rsidR="00813D0F" w:rsidRDefault="00813D0F" w:rsidP="004E4896">
      <w:pPr>
        <w:pStyle w:val="Tekstpodstawowywcity"/>
        <w:spacing w:line="360" w:lineRule="auto"/>
        <w:ind w:firstLine="0"/>
        <w:rPr>
          <w:rFonts w:ascii="Century Gothic" w:hAnsi="Century Gothic" w:cs="Arial Narrow"/>
          <w:b/>
          <w:bCs/>
          <w:sz w:val="22"/>
          <w:szCs w:val="22"/>
        </w:rPr>
      </w:pPr>
    </w:p>
    <w:p w:rsidR="00813D0F" w:rsidRDefault="00813D0F" w:rsidP="004E4896">
      <w:pPr>
        <w:pStyle w:val="Tekstpodstawowywcity"/>
        <w:spacing w:line="360" w:lineRule="auto"/>
        <w:ind w:firstLine="0"/>
        <w:rPr>
          <w:rFonts w:ascii="Century Gothic" w:hAnsi="Century Gothic" w:cs="Arial Narrow"/>
          <w:b/>
          <w:bCs/>
          <w:sz w:val="22"/>
          <w:szCs w:val="22"/>
        </w:rPr>
      </w:pPr>
    </w:p>
    <w:p w:rsidR="00387643" w:rsidRDefault="00387643">
      <w:pPr>
        <w:pStyle w:val="Tekstpodstawowywcity"/>
        <w:spacing w:line="360" w:lineRule="auto"/>
        <w:ind w:left="426" w:hanging="426"/>
        <w:jc w:val="right"/>
        <w:rPr>
          <w:rFonts w:ascii="Century Gothic" w:hAnsi="Century Gothic" w:cs="Arial Narrow"/>
          <w:b/>
          <w:bCs/>
          <w:sz w:val="22"/>
          <w:szCs w:val="22"/>
        </w:rPr>
      </w:pPr>
      <w:r>
        <w:rPr>
          <w:rFonts w:ascii="Century Gothic" w:hAnsi="Century Gothic" w:cs="Arial Narrow"/>
          <w:b/>
          <w:bCs/>
          <w:sz w:val="22"/>
          <w:szCs w:val="22"/>
        </w:rPr>
        <w:t>ROZDZIAŁ III</w:t>
      </w:r>
    </w:p>
    <w:p w:rsidR="00387643" w:rsidRDefault="00387643">
      <w:pPr>
        <w:pStyle w:val="Tekstpodstawowywcity"/>
        <w:spacing w:line="360" w:lineRule="auto"/>
        <w:ind w:left="426" w:hanging="426"/>
        <w:rPr>
          <w:rFonts w:ascii="Century Gothic" w:hAnsi="Century Gothic" w:cs="Arial Narrow"/>
          <w:b/>
          <w:bCs/>
          <w:sz w:val="22"/>
          <w:szCs w:val="22"/>
        </w:rPr>
      </w:pPr>
    </w:p>
    <w:p w:rsidR="00387643" w:rsidRDefault="00387643">
      <w:pPr>
        <w:pStyle w:val="Tytu"/>
        <w:spacing w:line="360" w:lineRule="auto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OPIS PRZEDMIOTU ZAMÓWIENIA</w:t>
      </w:r>
    </w:p>
    <w:p w:rsidR="00387643" w:rsidRDefault="00387643">
      <w:pPr>
        <w:pStyle w:val="Adres"/>
        <w:keepLines w:val="0"/>
        <w:spacing w:line="360" w:lineRule="auto"/>
        <w:jc w:val="both"/>
        <w:rPr>
          <w:rFonts w:ascii="Century Gothic" w:hAnsi="Century Gothic" w:cs="Arial Narrow"/>
          <w:b/>
          <w:bCs/>
        </w:rPr>
      </w:pPr>
    </w:p>
    <w:p w:rsidR="00387643" w:rsidRDefault="00387643" w:rsidP="00874C20">
      <w:pPr>
        <w:pStyle w:val="Adres"/>
        <w:keepLines w:val="0"/>
        <w:spacing w:line="360" w:lineRule="auto"/>
        <w:jc w:val="center"/>
        <w:rPr>
          <w:rFonts w:ascii="Century Gothic" w:hAnsi="Century Gothic"/>
          <w:b/>
          <w:i/>
          <w:color w:val="C00000"/>
          <w:sz w:val="22"/>
          <w:szCs w:val="22"/>
        </w:rPr>
      </w:pPr>
      <w:r>
        <w:rPr>
          <w:rFonts w:ascii="Century Gothic" w:hAnsi="Century Gothic" w:cs="Arial Narrow"/>
          <w:b/>
          <w:bCs/>
          <w:sz w:val="22"/>
          <w:szCs w:val="22"/>
        </w:rPr>
        <w:t xml:space="preserve">pn.: </w:t>
      </w:r>
      <w:r>
        <w:rPr>
          <w:rFonts w:ascii="Century Gothic" w:hAnsi="Century Gothic"/>
          <w:b/>
          <w:i/>
          <w:color w:val="C00000"/>
          <w:sz w:val="22"/>
          <w:szCs w:val="22"/>
        </w:rPr>
        <w:t>„Kompleksowa obsługa bankowa budżetu Gminy Żary o statusie miejskim oraz jej jednostek organizacyjnych”</w:t>
      </w:r>
    </w:p>
    <w:p w:rsidR="00387643" w:rsidRPr="00813D0F" w:rsidRDefault="00387643">
      <w:pPr>
        <w:pStyle w:val="Adres"/>
        <w:spacing w:line="360" w:lineRule="auto"/>
        <w:jc w:val="both"/>
        <w:rPr>
          <w:rFonts w:ascii="Century Gothic" w:hAnsi="Century Gothic"/>
        </w:rPr>
      </w:pPr>
      <w:r w:rsidRPr="00813D0F">
        <w:rPr>
          <w:rFonts w:ascii="Century Gothic" w:hAnsi="Century Gothic"/>
        </w:rPr>
        <w:t>1. Przedmiotem zamówienia jest kompleksowa obsługa bankowa budżetu Gminy Żary                 o statusie miejskim oraz jej jednostek organizacyjnych.</w:t>
      </w:r>
    </w:p>
    <w:p w:rsidR="00387643" w:rsidRPr="00813D0F" w:rsidRDefault="00387643">
      <w:pPr>
        <w:pStyle w:val="Adres"/>
        <w:spacing w:line="360" w:lineRule="auto"/>
        <w:jc w:val="both"/>
        <w:rPr>
          <w:rFonts w:ascii="Century Gothic" w:hAnsi="Century Gothic"/>
          <w:b/>
        </w:rPr>
      </w:pPr>
      <w:r w:rsidRPr="00813D0F">
        <w:rPr>
          <w:rFonts w:ascii="Century Gothic" w:hAnsi="Century Gothic"/>
          <w:b/>
        </w:rPr>
        <w:t>Obsługą bankową zostaną objęte :</w:t>
      </w:r>
    </w:p>
    <w:p w:rsidR="00387643" w:rsidRPr="00813D0F" w:rsidRDefault="00387643" w:rsidP="003A101B">
      <w:pPr>
        <w:pStyle w:val="Adres"/>
        <w:numPr>
          <w:ilvl w:val="0"/>
          <w:numId w:val="25"/>
        </w:numPr>
        <w:spacing w:line="360" w:lineRule="auto"/>
        <w:jc w:val="both"/>
        <w:rPr>
          <w:rFonts w:ascii="Century Gothic" w:hAnsi="Century Gothic"/>
          <w:b/>
        </w:rPr>
      </w:pPr>
      <w:r w:rsidRPr="00813D0F">
        <w:rPr>
          <w:rFonts w:ascii="Century Gothic" w:hAnsi="Century Gothic"/>
          <w:b/>
        </w:rPr>
        <w:t>Urząd Miejski w Żarach,</w:t>
      </w:r>
    </w:p>
    <w:p w:rsidR="00387643" w:rsidRPr="00813D0F" w:rsidRDefault="00387643" w:rsidP="003A101B">
      <w:pPr>
        <w:pStyle w:val="Adres"/>
        <w:numPr>
          <w:ilvl w:val="0"/>
          <w:numId w:val="25"/>
        </w:numPr>
        <w:spacing w:line="360" w:lineRule="auto"/>
        <w:jc w:val="both"/>
        <w:rPr>
          <w:rFonts w:ascii="Century Gothic" w:hAnsi="Century Gothic"/>
          <w:b/>
        </w:rPr>
      </w:pPr>
      <w:r w:rsidRPr="00813D0F">
        <w:rPr>
          <w:rFonts w:ascii="Century Gothic" w:hAnsi="Century Gothic"/>
          <w:b/>
        </w:rPr>
        <w:t>Jednostki organizacyjne Gminy Żary o statusie miejskim:</w:t>
      </w:r>
    </w:p>
    <w:p w:rsidR="00387643" w:rsidRPr="00813D0F" w:rsidRDefault="00387643">
      <w:pPr>
        <w:pStyle w:val="Adres"/>
        <w:spacing w:line="360" w:lineRule="auto"/>
        <w:jc w:val="both"/>
        <w:rPr>
          <w:rFonts w:ascii="Century Gothic" w:hAnsi="Century Gothic"/>
        </w:rPr>
      </w:pPr>
      <w:r w:rsidRPr="00813D0F">
        <w:rPr>
          <w:rFonts w:ascii="Century Gothic" w:hAnsi="Century Gothic"/>
        </w:rPr>
        <w:tab/>
        <w:t>a)</w:t>
      </w:r>
      <w:r w:rsidRPr="00813D0F">
        <w:rPr>
          <w:rFonts w:ascii="Century Gothic" w:hAnsi="Century Gothic"/>
          <w:b/>
        </w:rPr>
        <w:t xml:space="preserve"> </w:t>
      </w:r>
      <w:r w:rsidR="00D05041">
        <w:rPr>
          <w:rFonts w:ascii="Century Gothic" w:hAnsi="Century Gothic"/>
        </w:rPr>
        <w:t>Miejska Biblioteka Publiczna</w:t>
      </w:r>
      <w:r w:rsidRPr="00813D0F">
        <w:rPr>
          <w:rFonts w:ascii="Century Gothic" w:hAnsi="Century Gothic"/>
        </w:rPr>
        <w:t xml:space="preserve"> w Żarach,</w:t>
      </w:r>
    </w:p>
    <w:p w:rsidR="00387643" w:rsidRPr="00813D0F" w:rsidRDefault="00387643">
      <w:pPr>
        <w:pStyle w:val="Adres"/>
        <w:spacing w:line="360" w:lineRule="auto"/>
        <w:jc w:val="both"/>
        <w:rPr>
          <w:rFonts w:ascii="Century Gothic" w:hAnsi="Century Gothic"/>
        </w:rPr>
      </w:pPr>
      <w:r w:rsidRPr="00813D0F">
        <w:rPr>
          <w:rFonts w:ascii="Century Gothic" w:hAnsi="Century Gothic"/>
        </w:rPr>
        <w:tab/>
        <w:t>b) Żarski Dom Kultury w Żarach,</w:t>
      </w:r>
    </w:p>
    <w:p w:rsidR="00387643" w:rsidRPr="00813D0F" w:rsidRDefault="00387643">
      <w:pPr>
        <w:pStyle w:val="Adres"/>
        <w:spacing w:line="360" w:lineRule="auto"/>
        <w:jc w:val="both"/>
        <w:rPr>
          <w:rFonts w:ascii="Century Gothic" w:hAnsi="Century Gothic"/>
        </w:rPr>
      </w:pPr>
      <w:r w:rsidRPr="00813D0F">
        <w:rPr>
          <w:rFonts w:ascii="Century Gothic" w:hAnsi="Century Gothic"/>
        </w:rPr>
        <w:tab/>
        <w:t>c) Muzeum Pogranicza Śląsko-Łużyckiego w organizacji w Żarach,</w:t>
      </w:r>
    </w:p>
    <w:p w:rsidR="00387643" w:rsidRPr="00813D0F" w:rsidRDefault="00387643">
      <w:pPr>
        <w:pStyle w:val="Adres"/>
        <w:spacing w:line="360" w:lineRule="auto"/>
        <w:jc w:val="both"/>
        <w:rPr>
          <w:rFonts w:ascii="Century Gothic" w:hAnsi="Century Gothic"/>
        </w:rPr>
      </w:pPr>
      <w:r w:rsidRPr="00813D0F">
        <w:rPr>
          <w:rFonts w:ascii="Century Gothic" w:hAnsi="Century Gothic"/>
        </w:rPr>
        <w:tab/>
        <w:t>d) Miejski Ośrodek Sportu, Rekreacji i Wypoczynku  w Żarach,</w:t>
      </w:r>
    </w:p>
    <w:p w:rsidR="00387643" w:rsidRPr="00813D0F" w:rsidRDefault="00387643">
      <w:pPr>
        <w:pStyle w:val="Adres"/>
        <w:spacing w:line="360" w:lineRule="auto"/>
        <w:jc w:val="both"/>
        <w:rPr>
          <w:rFonts w:ascii="Century Gothic" w:hAnsi="Century Gothic"/>
        </w:rPr>
      </w:pPr>
      <w:r w:rsidRPr="00813D0F">
        <w:rPr>
          <w:rFonts w:ascii="Century Gothic" w:hAnsi="Century Gothic"/>
        </w:rPr>
        <w:tab/>
        <w:t>e) Miejski Ośrodek Pomocy Społecznej w Żarach,</w:t>
      </w:r>
    </w:p>
    <w:p w:rsidR="00387643" w:rsidRPr="00813D0F" w:rsidRDefault="00387643">
      <w:pPr>
        <w:pStyle w:val="Adres"/>
        <w:spacing w:line="360" w:lineRule="auto"/>
        <w:jc w:val="both"/>
        <w:rPr>
          <w:rFonts w:ascii="Century Gothic" w:hAnsi="Century Gothic"/>
        </w:rPr>
      </w:pPr>
      <w:r w:rsidRPr="00813D0F">
        <w:rPr>
          <w:rFonts w:ascii="Century Gothic" w:hAnsi="Century Gothic"/>
        </w:rPr>
        <w:tab/>
        <w:t>f) Żłobek Miejski Nr 1 w Żarach,</w:t>
      </w:r>
    </w:p>
    <w:p w:rsidR="00387643" w:rsidRPr="00813D0F" w:rsidRDefault="00387643">
      <w:pPr>
        <w:pStyle w:val="Adres"/>
        <w:spacing w:line="360" w:lineRule="auto"/>
        <w:jc w:val="both"/>
        <w:rPr>
          <w:rFonts w:ascii="Century Gothic" w:hAnsi="Century Gothic"/>
        </w:rPr>
      </w:pPr>
      <w:r w:rsidRPr="00813D0F">
        <w:rPr>
          <w:rFonts w:ascii="Century Gothic" w:hAnsi="Century Gothic"/>
        </w:rPr>
        <w:tab/>
        <w:t>g) Żłobek Miejski Nr 3 w Żarach,</w:t>
      </w:r>
    </w:p>
    <w:p w:rsidR="00387643" w:rsidRPr="00813D0F" w:rsidRDefault="00387643">
      <w:pPr>
        <w:pStyle w:val="Adres"/>
        <w:spacing w:line="360" w:lineRule="auto"/>
        <w:jc w:val="both"/>
        <w:rPr>
          <w:rFonts w:ascii="Century Gothic" w:hAnsi="Century Gothic"/>
        </w:rPr>
      </w:pPr>
      <w:r w:rsidRPr="00813D0F">
        <w:rPr>
          <w:rFonts w:ascii="Century Gothic" w:hAnsi="Century Gothic"/>
        </w:rPr>
        <w:tab/>
        <w:t>h) Przedszkole Miejskie Nr 1 w Żarach,</w:t>
      </w:r>
    </w:p>
    <w:p w:rsidR="00387643" w:rsidRPr="00813D0F" w:rsidRDefault="00387643">
      <w:pPr>
        <w:pStyle w:val="Adres"/>
        <w:spacing w:line="360" w:lineRule="auto"/>
        <w:jc w:val="both"/>
        <w:rPr>
          <w:rFonts w:ascii="Century Gothic" w:hAnsi="Century Gothic"/>
        </w:rPr>
      </w:pPr>
      <w:r w:rsidRPr="00813D0F">
        <w:rPr>
          <w:rFonts w:ascii="Century Gothic" w:hAnsi="Century Gothic"/>
        </w:rPr>
        <w:tab/>
        <w:t>i) Przedszkole Miejskie Nr 2 w Żarach,</w:t>
      </w:r>
    </w:p>
    <w:p w:rsidR="00387643" w:rsidRPr="00813D0F" w:rsidRDefault="00387643">
      <w:pPr>
        <w:pStyle w:val="Adres"/>
        <w:spacing w:line="360" w:lineRule="auto"/>
        <w:jc w:val="both"/>
        <w:rPr>
          <w:rFonts w:ascii="Century Gothic" w:hAnsi="Century Gothic"/>
        </w:rPr>
      </w:pPr>
      <w:r w:rsidRPr="00813D0F">
        <w:rPr>
          <w:rFonts w:ascii="Century Gothic" w:hAnsi="Century Gothic"/>
        </w:rPr>
        <w:tab/>
        <w:t>j) Przedszkole Miejskie Nr 3 w Żarach,</w:t>
      </w:r>
    </w:p>
    <w:p w:rsidR="00387643" w:rsidRPr="00813D0F" w:rsidRDefault="00387643">
      <w:pPr>
        <w:pStyle w:val="Adres"/>
        <w:spacing w:line="360" w:lineRule="auto"/>
        <w:jc w:val="both"/>
        <w:rPr>
          <w:rFonts w:ascii="Century Gothic" w:hAnsi="Century Gothic"/>
        </w:rPr>
      </w:pPr>
      <w:r w:rsidRPr="00813D0F">
        <w:rPr>
          <w:rFonts w:ascii="Century Gothic" w:hAnsi="Century Gothic"/>
        </w:rPr>
        <w:tab/>
        <w:t>k) Przedszkole Miejskie Nr 4 w Żarach,</w:t>
      </w:r>
    </w:p>
    <w:p w:rsidR="00387643" w:rsidRPr="00813D0F" w:rsidRDefault="00387643">
      <w:pPr>
        <w:pStyle w:val="Adres"/>
        <w:spacing w:line="360" w:lineRule="auto"/>
        <w:jc w:val="both"/>
        <w:rPr>
          <w:rFonts w:ascii="Century Gothic" w:hAnsi="Century Gothic"/>
        </w:rPr>
      </w:pPr>
      <w:r w:rsidRPr="00813D0F">
        <w:rPr>
          <w:rFonts w:ascii="Century Gothic" w:hAnsi="Century Gothic"/>
        </w:rPr>
        <w:tab/>
        <w:t>l) Przedszkole Miejskie Nr 7 w Żarach,</w:t>
      </w:r>
    </w:p>
    <w:p w:rsidR="00387643" w:rsidRPr="00813D0F" w:rsidRDefault="00387643">
      <w:pPr>
        <w:pStyle w:val="Adres"/>
        <w:spacing w:line="360" w:lineRule="auto"/>
        <w:jc w:val="both"/>
        <w:rPr>
          <w:rFonts w:ascii="Century Gothic" w:hAnsi="Century Gothic"/>
        </w:rPr>
      </w:pPr>
      <w:r w:rsidRPr="00813D0F">
        <w:rPr>
          <w:rFonts w:ascii="Century Gothic" w:hAnsi="Century Gothic"/>
        </w:rPr>
        <w:tab/>
        <w:t>m) Przedszkole Miejskie Nr 8 w Żarach,</w:t>
      </w:r>
    </w:p>
    <w:p w:rsidR="00387643" w:rsidRPr="00813D0F" w:rsidRDefault="00387643">
      <w:pPr>
        <w:pStyle w:val="Adres"/>
        <w:spacing w:line="360" w:lineRule="auto"/>
        <w:jc w:val="both"/>
        <w:rPr>
          <w:rFonts w:ascii="Century Gothic" w:hAnsi="Century Gothic"/>
        </w:rPr>
      </w:pPr>
      <w:r w:rsidRPr="00813D0F">
        <w:rPr>
          <w:rFonts w:ascii="Century Gothic" w:hAnsi="Century Gothic"/>
        </w:rPr>
        <w:tab/>
        <w:t>n) Przedszkole Miejskie Nr 10 w Żarach,</w:t>
      </w:r>
    </w:p>
    <w:p w:rsidR="00387643" w:rsidRPr="00813D0F" w:rsidRDefault="00D05041">
      <w:pPr>
        <w:pStyle w:val="Adres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o) Szkoła Podstawowa</w:t>
      </w:r>
      <w:r w:rsidR="00387643" w:rsidRPr="00813D0F">
        <w:rPr>
          <w:rFonts w:ascii="Century Gothic" w:hAnsi="Century Gothic"/>
        </w:rPr>
        <w:t xml:space="preserve"> Nr 1 w Żarach,</w:t>
      </w:r>
    </w:p>
    <w:p w:rsidR="00387643" w:rsidRPr="00813D0F" w:rsidRDefault="00387643">
      <w:pPr>
        <w:pStyle w:val="Adres"/>
        <w:spacing w:line="360" w:lineRule="auto"/>
        <w:jc w:val="both"/>
        <w:rPr>
          <w:rFonts w:ascii="Century Gothic" w:hAnsi="Century Gothic"/>
        </w:rPr>
      </w:pPr>
      <w:r w:rsidRPr="00813D0F">
        <w:rPr>
          <w:rFonts w:ascii="Century Gothic" w:hAnsi="Century Gothic"/>
        </w:rPr>
        <w:tab/>
        <w:t>p) Szkoł</w:t>
      </w:r>
      <w:r w:rsidR="00D05041">
        <w:rPr>
          <w:rFonts w:ascii="Century Gothic" w:hAnsi="Century Gothic"/>
        </w:rPr>
        <w:t>a</w:t>
      </w:r>
      <w:r w:rsidRPr="00813D0F">
        <w:rPr>
          <w:rFonts w:ascii="Century Gothic" w:hAnsi="Century Gothic"/>
        </w:rPr>
        <w:t xml:space="preserve"> Podstawow</w:t>
      </w:r>
      <w:r w:rsidR="00D05041">
        <w:rPr>
          <w:rFonts w:ascii="Century Gothic" w:hAnsi="Century Gothic"/>
        </w:rPr>
        <w:t>a</w:t>
      </w:r>
      <w:r w:rsidRPr="00813D0F">
        <w:rPr>
          <w:rFonts w:ascii="Century Gothic" w:hAnsi="Century Gothic"/>
        </w:rPr>
        <w:t xml:space="preserve"> Nr 2 w Żarach,</w:t>
      </w:r>
    </w:p>
    <w:p w:rsidR="00387643" w:rsidRPr="00813D0F" w:rsidRDefault="00387643">
      <w:pPr>
        <w:pStyle w:val="Adres"/>
        <w:spacing w:line="360" w:lineRule="auto"/>
        <w:jc w:val="both"/>
        <w:rPr>
          <w:rFonts w:ascii="Century Gothic" w:hAnsi="Century Gothic"/>
        </w:rPr>
      </w:pPr>
      <w:r w:rsidRPr="00813D0F">
        <w:rPr>
          <w:rFonts w:ascii="Century Gothic" w:hAnsi="Century Gothic"/>
        </w:rPr>
        <w:tab/>
        <w:t>q) Szkoł</w:t>
      </w:r>
      <w:r w:rsidR="00D05041">
        <w:rPr>
          <w:rFonts w:ascii="Century Gothic" w:hAnsi="Century Gothic"/>
        </w:rPr>
        <w:t>a</w:t>
      </w:r>
      <w:r w:rsidRPr="00813D0F">
        <w:rPr>
          <w:rFonts w:ascii="Century Gothic" w:hAnsi="Century Gothic"/>
        </w:rPr>
        <w:t xml:space="preserve"> Podstawow</w:t>
      </w:r>
      <w:r w:rsidR="00D05041">
        <w:rPr>
          <w:rFonts w:ascii="Century Gothic" w:hAnsi="Century Gothic"/>
        </w:rPr>
        <w:t>a</w:t>
      </w:r>
      <w:r w:rsidRPr="00813D0F">
        <w:rPr>
          <w:rFonts w:ascii="Century Gothic" w:hAnsi="Century Gothic"/>
        </w:rPr>
        <w:t xml:space="preserve"> Nr 3 w Żarach,</w:t>
      </w:r>
    </w:p>
    <w:p w:rsidR="00387643" w:rsidRPr="00813D0F" w:rsidRDefault="00387643">
      <w:pPr>
        <w:pStyle w:val="Adres"/>
        <w:spacing w:line="360" w:lineRule="auto"/>
        <w:jc w:val="both"/>
        <w:rPr>
          <w:rFonts w:ascii="Century Gothic" w:hAnsi="Century Gothic"/>
        </w:rPr>
      </w:pPr>
      <w:r w:rsidRPr="00813D0F">
        <w:rPr>
          <w:rFonts w:ascii="Century Gothic" w:hAnsi="Century Gothic"/>
        </w:rPr>
        <w:tab/>
        <w:t>r) Szkoł</w:t>
      </w:r>
      <w:r w:rsidR="00D05041">
        <w:rPr>
          <w:rFonts w:ascii="Century Gothic" w:hAnsi="Century Gothic"/>
        </w:rPr>
        <w:t>a</w:t>
      </w:r>
      <w:r w:rsidRPr="00813D0F">
        <w:rPr>
          <w:rFonts w:ascii="Century Gothic" w:hAnsi="Century Gothic"/>
        </w:rPr>
        <w:t xml:space="preserve"> Podstawow</w:t>
      </w:r>
      <w:r w:rsidR="00D05041">
        <w:rPr>
          <w:rFonts w:ascii="Century Gothic" w:hAnsi="Century Gothic"/>
        </w:rPr>
        <w:t>a</w:t>
      </w:r>
      <w:r w:rsidRPr="00813D0F">
        <w:rPr>
          <w:rFonts w:ascii="Century Gothic" w:hAnsi="Century Gothic"/>
        </w:rPr>
        <w:t xml:space="preserve"> Nr 5 w Żarach,</w:t>
      </w:r>
    </w:p>
    <w:p w:rsidR="00387643" w:rsidRPr="00813D0F" w:rsidRDefault="00387643">
      <w:pPr>
        <w:pStyle w:val="Adres"/>
        <w:spacing w:line="360" w:lineRule="auto"/>
        <w:jc w:val="both"/>
        <w:rPr>
          <w:rFonts w:ascii="Century Gothic" w:hAnsi="Century Gothic"/>
        </w:rPr>
      </w:pPr>
      <w:r w:rsidRPr="00813D0F">
        <w:rPr>
          <w:rFonts w:ascii="Century Gothic" w:hAnsi="Century Gothic"/>
        </w:rPr>
        <w:tab/>
        <w:t>s) Szkoł</w:t>
      </w:r>
      <w:r w:rsidR="00D05041">
        <w:rPr>
          <w:rFonts w:ascii="Century Gothic" w:hAnsi="Century Gothic"/>
        </w:rPr>
        <w:t>a</w:t>
      </w:r>
      <w:r w:rsidRPr="00813D0F">
        <w:rPr>
          <w:rFonts w:ascii="Century Gothic" w:hAnsi="Century Gothic"/>
        </w:rPr>
        <w:t xml:space="preserve"> Podstawow</w:t>
      </w:r>
      <w:r w:rsidR="00D05041">
        <w:rPr>
          <w:rFonts w:ascii="Century Gothic" w:hAnsi="Century Gothic"/>
        </w:rPr>
        <w:t>a</w:t>
      </w:r>
      <w:r w:rsidRPr="00813D0F">
        <w:rPr>
          <w:rFonts w:ascii="Century Gothic" w:hAnsi="Century Gothic"/>
        </w:rPr>
        <w:t xml:space="preserve"> Nr 8 w Żarach,</w:t>
      </w:r>
    </w:p>
    <w:p w:rsidR="00387643" w:rsidRPr="00813D0F" w:rsidRDefault="00387643">
      <w:pPr>
        <w:pStyle w:val="Adres"/>
        <w:spacing w:line="360" w:lineRule="auto"/>
        <w:jc w:val="both"/>
        <w:rPr>
          <w:rFonts w:ascii="Century Gothic" w:hAnsi="Century Gothic"/>
        </w:rPr>
      </w:pPr>
      <w:r w:rsidRPr="00813D0F">
        <w:rPr>
          <w:rFonts w:ascii="Century Gothic" w:hAnsi="Century Gothic"/>
        </w:rPr>
        <w:tab/>
        <w:t>t) Zespół Szkół w Żarach,</w:t>
      </w:r>
    </w:p>
    <w:p w:rsidR="00387643" w:rsidRPr="00813D0F" w:rsidRDefault="00387643">
      <w:pPr>
        <w:pStyle w:val="Adres"/>
        <w:spacing w:line="360" w:lineRule="auto"/>
        <w:jc w:val="both"/>
        <w:rPr>
          <w:rFonts w:ascii="Century Gothic" w:hAnsi="Century Gothic"/>
        </w:rPr>
      </w:pPr>
      <w:r w:rsidRPr="00813D0F">
        <w:rPr>
          <w:rFonts w:ascii="Century Gothic" w:hAnsi="Century Gothic"/>
        </w:rPr>
        <w:tab/>
        <w:t>u) Gimnazjum Nr 1 w Żarach,</w:t>
      </w:r>
    </w:p>
    <w:p w:rsidR="00387643" w:rsidRPr="00813D0F" w:rsidRDefault="00387643">
      <w:pPr>
        <w:pStyle w:val="Adres"/>
        <w:spacing w:line="360" w:lineRule="auto"/>
        <w:jc w:val="both"/>
        <w:rPr>
          <w:rFonts w:ascii="Century Gothic" w:hAnsi="Century Gothic"/>
        </w:rPr>
      </w:pPr>
      <w:r w:rsidRPr="00813D0F">
        <w:rPr>
          <w:rFonts w:ascii="Century Gothic" w:hAnsi="Century Gothic"/>
        </w:rPr>
        <w:tab/>
        <w:t>v) Gimnazjum Nr 2 w Żarach,</w:t>
      </w:r>
    </w:p>
    <w:p w:rsidR="00AD0E97" w:rsidRPr="00813D0F" w:rsidRDefault="00387643">
      <w:pPr>
        <w:pStyle w:val="Adres"/>
        <w:spacing w:line="360" w:lineRule="auto"/>
        <w:jc w:val="both"/>
        <w:rPr>
          <w:rFonts w:ascii="Century Gothic" w:eastAsia="Calibri" w:hAnsi="Century Gothic" w:cs="Helvetica"/>
        </w:rPr>
      </w:pPr>
      <w:r w:rsidRPr="00813D0F">
        <w:rPr>
          <w:rFonts w:ascii="Century Gothic" w:hAnsi="Century Gothic"/>
        </w:rPr>
        <w:lastRenderedPageBreak/>
        <w:tab/>
        <w:t xml:space="preserve">w) </w:t>
      </w:r>
      <w:r w:rsidRPr="00813D0F">
        <w:rPr>
          <w:rFonts w:ascii="Century Gothic" w:eastAsia="Calibri" w:hAnsi="Century Gothic" w:cs="Helvetica"/>
        </w:rPr>
        <w:t>Gimnazjum Nr 3 w Żarach.</w:t>
      </w:r>
    </w:p>
    <w:p w:rsidR="00AD0E97" w:rsidRPr="00813D0F" w:rsidRDefault="00AD0E97" w:rsidP="00AD0E97">
      <w:pPr>
        <w:pStyle w:val="Adres"/>
        <w:keepLines w:val="0"/>
        <w:spacing w:line="360" w:lineRule="auto"/>
        <w:rPr>
          <w:rFonts w:ascii="Century Gothic" w:hAnsi="Century Gothic" w:cs="Arial Narrow"/>
        </w:rPr>
      </w:pPr>
      <w:r w:rsidRPr="00813D0F">
        <w:rPr>
          <w:rFonts w:ascii="Century Gothic" w:hAnsi="Century Gothic"/>
        </w:rPr>
        <w:t xml:space="preserve">     </w:t>
      </w:r>
      <w:r w:rsidRPr="00813D0F">
        <w:rPr>
          <w:rFonts w:ascii="Century Gothic" w:hAnsi="Century Gothic"/>
          <w:b/>
        </w:rPr>
        <w:t>3)</w:t>
      </w:r>
      <w:r w:rsidRPr="00813D0F">
        <w:rPr>
          <w:rFonts w:ascii="Century Gothic" w:hAnsi="Century Gothic"/>
        </w:rPr>
        <w:t xml:space="preserve"> </w:t>
      </w:r>
      <w:r w:rsidRPr="00813D0F">
        <w:rPr>
          <w:rFonts w:ascii="Century Gothic" w:hAnsi="Century Gothic" w:cs="Arial Narrow"/>
        </w:rPr>
        <w:t xml:space="preserve">Wspólny słownik zamówień CPV: </w:t>
      </w:r>
      <w:r w:rsidRPr="00813D0F">
        <w:rPr>
          <w:rFonts w:ascii="Century Gothic" w:hAnsi="Century Gothic" w:cs="Arial Narrow"/>
          <w:b/>
        </w:rPr>
        <w:t>66.11.00 00 – 4 Usługi bankowe</w:t>
      </w:r>
    </w:p>
    <w:p w:rsidR="00387643" w:rsidRDefault="00387643">
      <w:pPr>
        <w:pStyle w:val="Adres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387643" w:rsidRPr="00874C20" w:rsidRDefault="00920125">
      <w:pPr>
        <w:pStyle w:val="Adres"/>
        <w:spacing w:line="360" w:lineRule="auto"/>
        <w:jc w:val="both"/>
        <w:rPr>
          <w:rFonts w:ascii="Century Gothic" w:eastAsia="Calibri" w:hAnsi="Century Gothic" w:cs="Helvetica"/>
          <w:b/>
          <w:bCs/>
        </w:rPr>
      </w:pPr>
      <w:r w:rsidRPr="00874C20">
        <w:rPr>
          <w:rFonts w:ascii="Century Gothic" w:eastAsia="Calibri" w:hAnsi="Century Gothic" w:cs="Helvetica"/>
          <w:b/>
          <w:bCs/>
        </w:rPr>
        <w:t xml:space="preserve">2. Termin realizacji – </w:t>
      </w:r>
      <w:r w:rsidRPr="00874C20">
        <w:rPr>
          <w:rFonts w:ascii="Century Gothic" w:hAnsi="Century Gothic"/>
          <w:b/>
          <w:color w:val="000000" w:themeColor="text1"/>
        </w:rPr>
        <w:t>od dnia podpisania umowy, jednak nie wcześniej niż od dnia 01 marca 2014 r.</w:t>
      </w:r>
      <w:r w:rsidR="009418BA">
        <w:rPr>
          <w:rFonts w:ascii="Century Gothic" w:hAnsi="Century Gothic"/>
          <w:b/>
          <w:color w:val="000000" w:themeColor="text1"/>
        </w:rPr>
        <w:t xml:space="preserve"> </w:t>
      </w:r>
      <w:r w:rsidR="00387643" w:rsidRPr="00874C20">
        <w:rPr>
          <w:rFonts w:ascii="Century Gothic" w:eastAsia="Calibri" w:hAnsi="Century Gothic" w:cs="Helvetica"/>
          <w:b/>
          <w:bCs/>
        </w:rPr>
        <w:t xml:space="preserve">do 31.12.2015 r. </w:t>
      </w:r>
    </w:p>
    <w:p w:rsidR="00244303" w:rsidRPr="00874C20" w:rsidRDefault="00244303">
      <w:pPr>
        <w:pStyle w:val="Adres"/>
        <w:spacing w:line="360" w:lineRule="auto"/>
        <w:jc w:val="both"/>
        <w:rPr>
          <w:rFonts w:ascii="Century Gothic" w:eastAsia="Calibri" w:hAnsi="Century Gothic" w:cs="Helvetica"/>
          <w:b/>
          <w:bCs/>
        </w:rPr>
      </w:pPr>
    </w:p>
    <w:p w:rsidR="00A55D68" w:rsidRPr="00874C20" w:rsidRDefault="00387643">
      <w:pPr>
        <w:pStyle w:val="Adres"/>
        <w:spacing w:line="360" w:lineRule="auto"/>
        <w:jc w:val="both"/>
        <w:rPr>
          <w:rFonts w:ascii="Century Gothic" w:eastAsia="Calibri" w:hAnsi="Century Gothic" w:cs="Helvetica"/>
          <w:b/>
          <w:bCs/>
        </w:rPr>
      </w:pPr>
      <w:r w:rsidRPr="00874C20">
        <w:rPr>
          <w:rFonts w:ascii="Century Gothic" w:eastAsia="Calibri" w:hAnsi="Century Gothic" w:cs="Helvetica"/>
          <w:b/>
          <w:bCs/>
        </w:rPr>
        <w:t xml:space="preserve">3. </w:t>
      </w:r>
      <w:r w:rsidR="00A55D68" w:rsidRPr="00874C20">
        <w:rPr>
          <w:rFonts w:ascii="Century Gothic" w:eastAsia="Calibri" w:hAnsi="Century Gothic" w:cs="Helvetica"/>
          <w:b/>
          <w:bCs/>
        </w:rPr>
        <w:t xml:space="preserve">Zakres zamówienia </w:t>
      </w:r>
    </w:p>
    <w:p w:rsidR="00387643" w:rsidRPr="00874C20" w:rsidRDefault="00A55D68">
      <w:pPr>
        <w:pStyle w:val="Adres"/>
        <w:spacing w:line="360" w:lineRule="auto"/>
        <w:jc w:val="both"/>
        <w:rPr>
          <w:rFonts w:ascii="Century Gothic" w:eastAsia="Calibri" w:hAnsi="Century Gothic" w:cs="Helvetica"/>
          <w:b/>
        </w:rPr>
      </w:pPr>
      <w:r w:rsidRPr="00874C20">
        <w:rPr>
          <w:rFonts w:ascii="Century Gothic" w:eastAsia="Calibri" w:hAnsi="Century Gothic" w:cs="Helvetica"/>
          <w:b/>
          <w:bCs/>
        </w:rPr>
        <w:t xml:space="preserve">3.1. </w:t>
      </w:r>
      <w:r w:rsidR="00387643" w:rsidRPr="00874C20">
        <w:rPr>
          <w:rFonts w:ascii="Century Gothic" w:eastAsia="Calibri" w:hAnsi="Century Gothic" w:cs="Helvetica"/>
          <w:b/>
        </w:rPr>
        <w:t xml:space="preserve">Prowadzenie obsługi bankowej </w:t>
      </w:r>
      <w:r w:rsidRPr="00874C20">
        <w:rPr>
          <w:rFonts w:ascii="Century Gothic" w:eastAsia="Calibri" w:hAnsi="Century Gothic" w:cs="Helvetica"/>
          <w:b/>
        </w:rPr>
        <w:t>polegającej</w:t>
      </w:r>
      <w:r w:rsidR="00387643" w:rsidRPr="00874C20">
        <w:rPr>
          <w:rFonts w:ascii="Century Gothic" w:eastAsia="Calibri" w:hAnsi="Century Gothic" w:cs="Helvetica"/>
          <w:b/>
        </w:rPr>
        <w:t xml:space="preserve"> na: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1) Otwarciu i prowadzeniu rachunków </w:t>
      </w:r>
      <w:r w:rsidR="005C2AEF">
        <w:rPr>
          <w:rFonts w:ascii="Century Gothic" w:hAnsi="Century Gothic"/>
          <w:sz w:val="20"/>
          <w:szCs w:val="20"/>
        </w:rPr>
        <w:t>podstawowych (</w:t>
      </w:r>
      <w:r w:rsidRPr="004D00F1">
        <w:rPr>
          <w:rFonts w:ascii="Century Gothic" w:hAnsi="Century Gothic"/>
          <w:sz w:val="20"/>
          <w:szCs w:val="20"/>
        </w:rPr>
        <w:t>bieżących</w:t>
      </w:r>
      <w:r w:rsidR="005C2AEF" w:rsidRPr="004D00F1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dla budżetu Gminy Żary o statusie miejskim i jej jednostek organizacyjnych. Dla potrzeb przygotowania oferty przyjmuje się 24 rachunków </w:t>
      </w:r>
      <w:r w:rsidR="005C2AEF">
        <w:rPr>
          <w:rFonts w:ascii="Century Gothic" w:hAnsi="Century Gothic"/>
          <w:sz w:val="20"/>
          <w:szCs w:val="20"/>
        </w:rPr>
        <w:t>podstawowych (</w:t>
      </w:r>
      <w:r>
        <w:rPr>
          <w:rFonts w:ascii="Century Gothic" w:hAnsi="Century Gothic"/>
          <w:sz w:val="20"/>
          <w:szCs w:val="20"/>
        </w:rPr>
        <w:t>bieżących</w:t>
      </w:r>
      <w:r w:rsidR="005C2AEF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>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2) Otwarciu, prowadzeniu i likwidacji rachunków pomocniczych na ZFŚS, sum depozytów itp., Liczba otwieranych i prowadzonych rachunków może ulegać zmianie w zależności od potrzeb Zamawiającego. Dla potrzeb przygotowania oferty przyjmuje się 43 rachunki pomocnicze,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3) Realizacji poleceń prz</w:t>
      </w:r>
      <w:r w:rsidR="00271ED9">
        <w:rPr>
          <w:rFonts w:ascii="Century Gothic" w:hAnsi="Century Gothic"/>
          <w:sz w:val="20"/>
          <w:szCs w:val="20"/>
        </w:rPr>
        <w:t>elewów do innych banków oraz mię</w:t>
      </w:r>
      <w:r>
        <w:rPr>
          <w:rFonts w:ascii="Century Gothic" w:hAnsi="Century Gothic"/>
          <w:sz w:val="20"/>
          <w:szCs w:val="20"/>
        </w:rPr>
        <w:t>dzy rachunkami w tym samym banku przy wykorzystaniu elektronicznego systemu bankowości i papierowo,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4) Przyjmowaniu wpłat gotówkowych,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5) Dokonywaniu wypłat gotówkowych,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6) Zapewnieniu każdej jednostce systemu bankowości elektronicznej,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7) Wydawaniu blankietów czekowych, opinii bankowych, zaświadczeń na wniosek zamawiającego i innych dokumentów (np. historia rachunku bankowego),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8) Przechowywaniu depozytów,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9) Możliwość wypłaty gotówki według nominałów określona każdorazowo przez posiadaczy rachunków za pomocą czeków,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10) Możliwość wymiany gotówki bez opłat za nominały o innej wartości, tj. na banknoty jak i na bilon,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11) Udzieleniu kredytu krótkoterminowego w rachunku bieżącym budżetu gminy na następujących warunkach: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a) kredyt krótkoterminowy będzie miał charakter odnawialny w każdym roku budżetowym. Uruchomienie kredytu nastąpi po przekazaniu Wykonawcy stosownej uchwały Rady Miejskiej </w:t>
      </w:r>
      <w:r w:rsidR="00907396">
        <w:rPr>
          <w:rFonts w:ascii="Century Gothic" w:hAnsi="Century Gothic"/>
          <w:sz w:val="20"/>
          <w:szCs w:val="20"/>
        </w:rPr>
        <w:t xml:space="preserve">                 </w:t>
      </w:r>
      <w:r>
        <w:rPr>
          <w:rFonts w:ascii="Century Gothic" w:hAnsi="Century Gothic"/>
          <w:sz w:val="20"/>
          <w:szCs w:val="20"/>
        </w:rPr>
        <w:t>w Żarach na dany rok budżetowy,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wysokość kredytu będzie wynikać z określonego przez Radę Miejską  w uchwale budżetowej upoważnienia do zaciągania kredytu na pokrycie występującego w ciągu roku przejściowego deficytu budżetowego budżetu Gminy Żary o statusie miejskim,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 każdy wpływ na rachunek bieżący będzie powodował automatyczne zmniejszenie salda rachunku,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kredyt zostanie udzielony bez opłat  i prowizji, a jego jedynym kosztem dla Zamawiającego  będą odsetki od rzeczywiście wykorzystanej kwoty kredytu,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e)kredyt będzie spłacony nie później niż ostatniego dnia roboczego danego roku,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f) oprocentowanie kredytu krótkoterminowego będzie się opierało o stawkę WIBOR 1M oraz stałą marżę Wykonawcy w całym okresie obowiązywania umowy. Naliczanie odsetek następować będzie w oparciu o stawkę z ostatniego dnia roboczego notowania WIBOR 1M </w:t>
      </w:r>
      <w:r w:rsidR="00907396">
        <w:rPr>
          <w:rFonts w:ascii="Century Gothic" w:hAnsi="Century Gothic"/>
          <w:sz w:val="20"/>
          <w:szCs w:val="20"/>
        </w:rPr>
        <w:t xml:space="preserve">                   </w:t>
      </w:r>
      <w:r>
        <w:rPr>
          <w:rFonts w:ascii="Century Gothic" w:hAnsi="Century Gothic"/>
          <w:sz w:val="20"/>
          <w:szCs w:val="20"/>
        </w:rPr>
        <w:t xml:space="preserve">z miesiąca poprzedzającego kolejny okres (miesiąc) odsetkowy. Każdorazowo ustalona stopa procentowa będzie obowiązywała od pierwszego dnia miesiąca rozpoczynającego kolejny okres odsetkowy. 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g) zabezpieczeniem kredytu w rachunku bieżącym budżetu Gminy Żary o statusie miejskim stanowić będzie we</w:t>
      </w:r>
      <w:r w:rsidR="00442B3A">
        <w:rPr>
          <w:rFonts w:ascii="Century Gothic" w:hAnsi="Century Gothic"/>
          <w:sz w:val="20"/>
          <w:szCs w:val="20"/>
        </w:rPr>
        <w:t>ksel in blanco wraz z deklaracją</w:t>
      </w:r>
      <w:r>
        <w:rPr>
          <w:rFonts w:ascii="Century Gothic" w:hAnsi="Century Gothic"/>
          <w:sz w:val="20"/>
          <w:szCs w:val="20"/>
        </w:rPr>
        <w:t xml:space="preserve"> wekslową. Na wekslu zostanie złożona kontrasygnata Skarbnika Gminy. Zamawiający dopuszcza możliwość podpisania oświadczenia o poddaniu się egzekucji w oparciu o art. 97 ustawy Prawo bankowe z dnia 29.08.1997 r.,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h) O wysokości oprocentowania w każdym miesiącu Wykonawca zawiadomi Zamawiającego. Naliczanie i pobieranie odsetek od wykorzystanego kredytu rachunku bieżącym powinno następować co miesiąc w ostatnim dniu roboczym każdego miesiąca. Spłata odsetek za m-c grudzień nastąpi do 31 grudnia każdego roku budżetowego.</w:t>
      </w:r>
    </w:p>
    <w:p w:rsidR="00387643" w:rsidRDefault="00387643">
      <w:pPr>
        <w:pStyle w:val="Adres"/>
        <w:spacing w:line="360" w:lineRule="auto"/>
        <w:jc w:val="both"/>
        <w:rPr>
          <w:rFonts w:ascii="Century Gothic" w:eastAsia="Calibri" w:hAnsi="Century Gothic" w:cs="Helvetica"/>
        </w:rPr>
      </w:pPr>
      <w:r>
        <w:rPr>
          <w:rFonts w:ascii="Century Gothic" w:eastAsia="Calibri" w:hAnsi="Century Gothic" w:cs="Helvetica"/>
        </w:rPr>
        <w:t xml:space="preserve"> i) wykonywaniu innych czynności bankowych określonych ustawą z dnia 29 sierpnia 1997 r. Prawo Bankowe (tj. Dz.U. z 2002 r., Nr 72, poz. 665 ze zm.).</w:t>
      </w:r>
    </w:p>
    <w:p w:rsidR="00387643" w:rsidRDefault="00387643">
      <w:pPr>
        <w:spacing w:line="360" w:lineRule="auto"/>
        <w:jc w:val="both"/>
      </w:pPr>
    </w:p>
    <w:p w:rsidR="00387643" w:rsidRPr="00874C20" w:rsidRDefault="00A55D68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74C20">
        <w:rPr>
          <w:rFonts w:ascii="Century Gothic" w:hAnsi="Century Gothic"/>
          <w:b/>
          <w:bCs/>
          <w:sz w:val="20"/>
          <w:szCs w:val="20"/>
        </w:rPr>
        <w:t>3.2</w:t>
      </w:r>
      <w:r w:rsidR="00387643" w:rsidRPr="00874C20">
        <w:rPr>
          <w:rFonts w:ascii="Century Gothic" w:hAnsi="Century Gothic"/>
          <w:b/>
          <w:bCs/>
          <w:sz w:val="20"/>
          <w:szCs w:val="20"/>
        </w:rPr>
        <w:t xml:space="preserve">. </w:t>
      </w:r>
      <w:r w:rsidR="00387643" w:rsidRPr="00874C20">
        <w:rPr>
          <w:rFonts w:ascii="Century Gothic" w:hAnsi="Century Gothic"/>
          <w:b/>
          <w:sz w:val="20"/>
          <w:szCs w:val="20"/>
        </w:rPr>
        <w:t>Wykonawca w ramach wykonywanej usługi powinien zapewnić: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1) Otwarcie kolejnego rachunku bankowego nie później niż następnego dnia od złożenia wniosku na piśmie,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2) Zamknięcie rachunku bankowego nie później niż następnego dnia od złożenia wniosku na piśmie,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3) Realizację poleceń przelewów,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4) Przyjmowanie wpłat gotówkowych i dokonywanie wypłat gotówkowych Zamawiającego,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5) Objęcie systemem bankowości elektronicznej winno nastąpić w maksymalnym terminie                     1 tygodnia od daty podpisania umowy. System ma obejmować dostawę i bieżącą aktualizację oprogramowania oraz urządzeń do obsługi systemu (np. czytniki kart, tokeny, karty itp.) wraz </w:t>
      </w:r>
      <w:r w:rsidR="00A749CC">
        <w:rPr>
          <w:rFonts w:ascii="Century Gothic" w:hAnsi="Century Gothic"/>
          <w:sz w:val="20"/>
          <w:szCs w:val="20"/>
        </w:rPr>
        <w:t xml:space="preserve">                  </w:t>
      </w:r>
      <w:r>
        <w:rPr>
          <w:rFonts w:ascii="Century Gothic" w:hAnsi="Century Gothic"/>
          <w:sz w:val="20"/>
          <w:szCs w:val="20"/>
        </w:rPr>
        <w:t>z instalacją, przeszkoleniem pracowników, oraz zapewnienie prawidłowej pracy zainstalowanego oprogramowania bez dodatkowych opłat. System bankowości elektronicznej powinien umożliwiać w szczególności: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a) uzyskiwanie w czasie rzeczywistym wiadomości o wszystkich operacjach i saldach na rachunkach danej jednostki,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przeszukiwanie zbioru wszystkich operacji na rachunkach budżetu Gminy Żary o statusie miejskim, wg rodzaju operacji, nazwy kontrahenta, rachunku, daty, okresu, kwoty i innych kryteriów możliwych do wyodrębnienia w zbiorze operacji,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c) składanie poleceń przelewu ze wszystkich rachunków w ramach dostępnych środków, w tym kredytowych – zarówno w wersji jednostanowiskowej jak i sieciowej, możliwość pracy wielu użytkowników z przyznawaniem uprawnień użytkownika i hasła,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generowanie i przechowywanie wyciągów bankowych jako zestawienia operacji na poszczególnych rachunkach bankowych w formie pliku nie wymagające podpisu ani stempla najpóźniej do godz. 9:00 następnego dnia roboczego,</w:t>
      </w:r>
    </w:p>
    <w:p w:rsidR="00387643" w:rsidRDefault="00387643">
      <w:pPr>
        <w:tabs>
          <w:tab w:val="left" w:pos="91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zastrzega sobie prawo do zmian w ilości stanowisk objętych systemem elektronicznym w zależności od potrzeb organizacyjnych.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 awarii systemu elektronicznej obsługi bankowej lub braku łączności z Wykonawcą przyjmowanie i wydawanie zleceń płatniczych  następować będzie w formie papierowej,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64463A" w:rsidRPr="0064463A" w:rsidRDefault="0064463A" w:rsidP="0064463A">
      <w:pPr>
        <w:tabs>
          <w:tab w:val="left" w:pos="915"/>
        </w:tabs>
        <w:spacing w:line="360" w:lineRule="auto"/>
        <w:jc w:val="both"/>
        <w:rPr>
          <w:rFonts w:ascii="Century Gothic" w:hAnsi="Century Gothic"/>
          <w:sz w:val="20"/>
          <w:szCs w:val="20"/>
          <w:highlight w:val="yellow"/>
        </w:rPr>
      </w:pPr>
      <w:r>
        <w:rPr>
          <w:rFonts w:ascii="Century Gothic" w:hAnsi="Century Gothic"/>
          <w:sz w:val="20"/>
          <w:szCs w:val="20"/>
        </w:rPr>
        <w:t>6)</w:t>
      </w:r>
      <w:r w:rsidR="00387643" w:rsidRPr="0064463A">
        <w:rPr>
          <w:rFonts w:ascii="Century Gothic" w:hAnsi="Century Gothic"/>
          <w:sz w:val="20"/>
          <w:szCs w:val="20"/>
        </w:rPr>
        <w:t>Automatycznym lokowaniu wolnych środków pieniężnych pozostających na koniec dnia na wszystkich rachunkach bankowych, na lokatach overnight tworzonych na koniec każdego dnia i trwać będą do godziny 8.00 następnego dnia. Lokowanie oparte będzie na stawce stanowiącej</w:t>
      </w:r>
      <w:r w:rsidR="00387643" w:rsidRPr="00A364D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A364DF" w:rsidRPr="00A364DF">
        <w:rPr>
          <w:rFonts w:ascii="Century Gothic" w:hAnsi="Century Gothic"/>
          <w:color w:val="000000" w:themeColor="text1"/>
          <w:sz w:val="20"/>
          <w:szCs w:val="20"/>
        </w:rPr>
        <w:t>różnicę</w:t>
      </w:r>
      <w:r w:rsidR="00A364DF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387643" w:rsidRPr="0064463A">
        <w:rPr>
          <w:rFonts w:ascii="Century Gothic" w:hAnsi="Century Gothic"/>
          <w:sz w:val="20"/>
          <w:szCs w:val="20"/>
        </w:rPr>
        <w:t xml:space="preserve">stawki WIBID O/N i stałej marży banku podanej w ofercie. </w:t>
      </w:r>
    </w:p>
    <w:p w:rsidR="00387643" w:rsidRPr="0064463A" w:rsidRDefault="0064463A" w:rsidP="0064463A">
      <w:pPr>
        <w:tabs>
          <w:tab w:val="left" w:pos="91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4463A">
        <w:rPr>
          <w:rFonts w:ascii="Century Gothic" w:hAnsi="Century Gothic"/>
          <w:sz w:val="20"/>
          <w:szCs w:val="20"/>
        </w:rPr>
        <w:t>Z</w:t>
      </w:r>
      <w:r w:rsidR="00387643" w:rsidRPr="0064463A">
        <w:rPr>
          <w:rFonts w:ascii="Century Gothic" w:hAnsi="Century Gothic"/>
          <w:sz w:val="20"/>
          <w:szCs w:val="20"/>
        </w:rPr>
        <w:t>astrzeżen</w:t>
      </w:r>
      <w:r w:rsidRPr="0064463A">
        <w:rPr>
          <w:rFonts w:ascii="Century Gothic" w:hAnsi="Century Gothic"/>
          <w:sz w:val="20"/>
          <w:szCs w:val="20"/>
        </w:rPr>
        <w:t>ia</w:t>
      </w:r>
      <w:r w:rsidR="00387643" w:rsidRPr="0064463A">
        <w:rPr>
          <w:rFonts w:ascii="Century Gothic" w:hAnsi="Century Gothic"/>
          <w:sz w:val="20"/>
          <w:szCs w:val="20"/>
        </w:rPr>
        <w:t>: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a) w przypadku wystąpienia wolnych dni od pracy lokatą objęty zostanie cały okres świąteczny </w:t>
      </w:r>
      <w:r w:rsidR="00A749CC">
        <w:rPr>
          <w:rFonts w:ascii="Century Gothic" w:hAnsi="Century Gothic"/>
          <w:sz w:val="20"/>
          <w:szCs w:val="20"/>
        </w:rPr>
        <w:t xml:space="preserve">                 </w:t>
      </w:r>
      <w:r>
        <w:rPr>
          <w:rFonts w:ascii="Century Gothic" w:hAnsi="Century Gothic"/>
          <w:sz w:val="20"/>
          <w:szCs w:val="20"/>
        </w:rPr>
        <w:t>i weekendowy,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w przypadku, gdy wartość oprocentowania środków podlegających automatycznemu inwestowaniu jest niższa od oprocentowania środków wynikających z umowy rachunku, nie dokonuje się inwestowania.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b/>
          <w:i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c) wolne środki znajdujące się na rachunkach bankowych </w:t>
      </w:r>
      <w:r>
        <w:rPr>
          <w:rFonts w:ascii="Century Gothic" w:hAnsi="Century Gothic"/>
          <w:sz w:val="20"/>
          <w:szCs w:val="20"/>
          <w:u w:val="single"/>
        </w:rPr>
        <w:t xml:space="preserve">nie będą automatycznie przenoszone na lokatę OVERNIGHT </w:t>
      </w:r>
      <w:r>
        <w:rPr>
          <w:rFonts w:ascii="Century Gothic" w:hAnsi="Century Gothic"/>
          <w:b/>
          <w:i/>
          <w:sz w:val="20"/>
          <w:szCs w:val="20"/>
          <w:u w:val="single"/>
        </w:rPr>
        <w:t>ostatniego dnia każdego kwartału,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01235D">
        <w:rPr>
          <w:rFonts w:ascii="Century Gothic" w:hAnsi="Century Gothic"/>
          <w:sz w:val="20"/>
          <w:szCs w:val="20"/>
        </w:rPr>
        <w:t>7) Udostępnienie usługi pozwalającej importować dane do systemu finansowo – księgowego Zamawiającego dotyczące jednoznacznej identyfikacji osoby wpłacającej oraz rodzaju należności dla budżetu Gminy Żary o statusie miejskim (masowe płatności). Uruchomienie tej usługi winno nastąpić w ciągu 1 miesiąca od momentu zgłoszenia takiego zapotrzebowania przez Zamawiającego.</w:t>
      </w:r>
    </w:p>
    <w:p w:rsidR="00387643" w:rsidRDefault="00387643">
      <w:pPr>
        <w:pStyle w:val="Akapitzlist"/>
        <w:tabs>
          <w:tab w:val="left" w:pos="915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387643" w:rsidRDefault="0038764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8) Zerowanie rachunków bankowych podstawowych i pomocniczych, zgodnie z dyspozycjami, polegające na przekazaniu z dniem 31 grudnia kwot pozostałych na wskazanych rachunkach na rachunek budżetu Gminy.</w:t>
      </w:r>
    </w:p>
    <w:p w:rsidR="00387643" w:rsidRDefault="00387643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387643" w:rsidRDefault="00A55D68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3.3</w:t>
      </w:r>
      <w:r w:rsidR="00387643">
        <w:rPr>
          <w:rFonts w:ascii="Century Gothic" w:hAnsi="Century Gothic"/>
          <w:b/>
          <w:bCs/>
          <w:sz w:val="20"/>
          <w:szCs w:val="20"/>
        </w:rPr>
        <w:t>.</w:t>
      </w:r>
      <w:r w:rsidR="00387643">
        <w:rPr>
          <w:rFonts w:ascii="Century Gothic" w:hAnsi="Century Gothic"/>
          <w:sz w:val="20"/>
          <w:szCs w:val="20"/>
        </w:rPr>
        <w:t xml:space="preserve"> </w:t>
      </w:r>
      <w:r w:rsidR="00387643">
        <w:rPr>
          <w:rFonts w:ascii="Century Gothic" w:hAnsi="Century Gothic"/>
          <w:b/>
          <w:sz w:val="20"/>
          <w:szCs w:val="20"/>
        </w:rPr>
        <w:t>Rozliczenia usługi pomiędzy Zamawiającym a Wykonawcą będą dokonywane w złotych polskich (PLN).</w:t>
      </w:r>
    </w:p>
    <w:p w:rsidR="00387643" w:rsidRDefault="0038764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B3BAB" w:rsidRDefault="00A55D6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>3.4</w:t>
      </w:r>
      <w:r w:rsidR="00387643">
        <w:rPr>
          <w:rFonts w:ascii="Century Gothic" w:hAnsi="Century Gothic"/>
          <w:b/>
          <w:bCs/>
          <w:sz w:val="20"/>
          <w:szCs w:val="20"/>
        </w:rPr>
        <w:t>.</w:t>
      </w:r>
      <w:r w:rsidR="00387643">
        <w:rPr>
          <w:rFonts w:ascii="Century Gothic" w:hAnsi="Century Gothic"/>
          <w:sz w:val="20"/>
          <w:szCs w:val="20"/>
        </w:rPr>
        <w:t xml:space="preserve"> </w:t>
      </w:r>
      <w:r w:rsidR="00387643">
        <w:rPr>
          <w:rFonts w:ascii="Century Gothic" w:hAnsi="Century Gothic"/>
          <w:b/>
          <w:sz w:val="20"/>
          <w:szCs w:val="20"/>
        </w:rPr>
        <w:t xml:space="preserve">Wysokość </w:t>
      </w:r>
      <w:r w:rsidR="00BA4BD8">
        <w:rPr>
          <w:rFonts w:ascii="Century Gothic" w:hAnsi="Century Gothic"/>
          <w:b/>
          <w:sz w:val="20"/>
          <w:szCs w:val="20"/>
        </w:rPr>
        <w:t xml:space="preserve">zaoferowanych przez wykonawcę jednostkowych cen ryczałtowych brutto </w:t>
      </w:r>
      <w:r w:rsidR="00387643">
        <w:rPr>
          <w:rFonts w:ascii="Century Gothic" w:hAnsi="Century Gothic"/>
          <w:b/>
          <w:sz w:val="20"/>
          <w:szCs w:val="20"/>
        </w:rPr>
        <w:t xml:space="preserve">oraz stałej marży Banku od oprocentowania </w:t>
      </w:r>
      <w:r w:rsidR="00387643" w:rsidRPr="004D00F1">
        <w:rPr>
          <w:rFonts w:ascii="Century Gothic" w:hAnsi="Century Gothic"/>
          <w:b/>
          <w:sz w:val="20"/>
          <w:szCs w:val="20"/>
        </w:rPr>
        <w:t>rachunków</w:t>
      </w:r>
      <w:r w:rsidR="00BA4BD8" w:rsidRPr="004D00F1">
        <w:rPr>
          <w:rFonts w:ascii="Century Gothic" w:hAnsi="Century Gothic"/>
          <w:b/>
          <w:sz w:val="20"/>
          <w:szCs w:val="20"/>
        </w:rPr>
        <w:t>,</w:t>
      </w:r>
      <w:r w:rsidR="00BA4BD8">
        <w:rPr>
          <w:rFonts w:ascii="Century Gothic" w:hAnsi="Century Gothic"/>
          <w:b/>
          <w:sz w:val="20"/>
          <w:szCs w:val="20"/>
        </w:rPr>
        <w:t xml:space="preserve"> depozytów</w:t>
      </w:r>
      <w:r w:rsidR="00387643">
        <w:rPr>
          <w:rFonts w:ascii="Century Gothic" w:hAnsi="Century Gothic"/>
          <w:b/>
          <w:sz w:val="20"/>
          <w:szCs w:val="20"/>
        </w:rPr>
        <w:t xml:space="preserve"> </w:t>
      </w:r>
      <w:r w:rsidR="00254A88" w:rsidRPr="004D00F1">
        <w:rPr>
          <w:rFonts w:ascii="Century Gothic" w:hAnsi="Century Gothic"/>
          <w:b/>
          <w:sz w:val="20"/>
          <w:szCs w:val="20"/>
        </w:rPr>
        <w:t xml:space="preserve">overnight, </w:t>
      </w:r>
      <w:r w:rsidR="00920125" w:rsidRPr="004D00F1">
        <w:rPr>
          <w:rFonts w:ascii="Century Gothic" w:hAnsi="Century Gothic"/>
          <w:b/>
          <w:sz w:val="20"/>
          <w:szCs w:val="20"/>
        </w:rPr>
        <w:t xml:space="preserve">i kredytu </w:t>
      </w:r>
      <w:r w:rsidR="00387643" w:rsidRPr="004D00F1">
        <w:rPr>
          <w:rFonts w:ascii="Century Gothic" w:hAnsi="Century Gothic"/>
          <w:b/>
          <w:sz w:val="20"/>
          <w:szCs w:val="20"/>
        </w:rPr>
        <w:t>nie</w:t>
      </w:r>
      <w:r w:rsidR="00387643">
        <w:rPr>
          <w:rFonts w:ascii="Century Gothic" w:hAnsi="Century Gothic"/>
          <w:b/>
          <w:sz w:val="20"/>
          <w:szCs w:val="20"/>
        </w:rPr>
        <w:t xml:space="preserve"> może ulec zmianie w trakcie trwania umowy. Otwarte rachunki do realizacji projektów w ramach funduszy unijnych, programów resortowych i ministerialnych oraz zadań na podstawie podpisanych porozumień z jst</w:t>
      </w:r>
      <w:r w:rsidR="002B3BAB">
        <w:rPr>
          <w:rFonts w:ascii="Century Gothic" w:hAnsi="Century Gothic"/>
          <w:b/>
          <w:sz w:val="20"/>
          <w:szCs w:val="20"/>
        </w:rPr>
        <w:t xml:space="preserve"> (Warsztaty Terapii Zajęciowej)</w:t>
      </w:r>
      <w:r w:rsidR="00387643">
        <w:rPr>
          <w:rFonts w:ascii="Century Gothic" w:hAnsi="Century Gothic"/>
          <w:b/>
          <w:sz w:val="20"/>
          <w:szCs w:val="20"/>
        </w:rPr>
        <w:t xml:space="preserve"> nie są oprocentowane. </w:t>
      </w:r>
      <w:r w:rsidR="00387643">
        <w:rPr>
          <w:rFonts w:ascii="Century Gothic" w:hAnsi="Century Gothic"/>
          <w:sz w:val="20"/>
          <w:szCs w:val="20"/>
        </w:rPr>
        <w:t xml:space="preserve">Oprocentowanie środków na rachunkach bankowych winno odbywać się poprzez miesięczną kapitalizację odsetek. Zamawiający nie dopuszcza możliwości oprocentowania środków </w:t>
      </w:r>
      <w:r w:rsidR="00920125">
        <w:rPr>
          <w:rFonts w:ascii="Century Gothic" w:hAnsi="Century Gothic"/>
          <w:sz w:val="20"/>
          <w:szCs w:val="20"/>
        </w:rPr>
        <w:t xml:space="preserve">na rachunkach </w:t>
      </w:r>
      <w:r w:rsidR="00387643">
        <w:rPr>
          <w:rFonts w:ascii="Century Gothic" w:hAnsi="Century Gothic"/>
          <w:sz w:val="20"/>
          <w:szCs w:val="20"/>
        </w:rPr>
        <w:t xml:space="preserve">w wysokości 0% tzn. stawka WIBID 1M pomniejszona o stałą w okresie obowiązywania umowy marżę podaną przez Wykonawcę musi być większa od 0. W przypadku spadku notowań WIBID 1M poniżej marży podanej przez Wykonawcę obowiązuje ostatnie notowanie stawki WIBID 1M większe od marży podanej przez Wykonawcę. W przypadku likwidacji stawki WIBID 1M, zostanie ona zmieniona na stawkę, która zastąpi stawkę WIBID 1M, albo na stawkę najbardziej zbliżona wielkością i charakterem do stawki WIBID 1M. </w:t>
      </w:r>
    </w:p>
    <w:p w:rsidR="00387643" w:rsidRDefault="00387643">
      <w:pPr>
        <w:spacing w:line="360" w:lineRule="auto"/>
        <w:jc w:val="both"/>
        <w:rPr>
          <w:sz w:val="20"/>
          <w:szCs w:val="20"/>
        </w:rPr>
      </w:pPr>
    </w:p>
    <w:p w:rsidR="00387643" w:rsidRDefault="00A55D68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3.5</w:t>
      </w:r>
      <w:r w:rsidR="00387643">
        <w:rPr>
          <w:rFonts w:ascii="Century Gothic" w:hAnsi="Century Gothic"/>
          <w:sz w:val="20"/>
          <w:szCs w:val="20"/>
        </w:rPr>
        <w:t xml:space="preserve">. </w:t>
      </w:r>
      <w:r w:rsidR="00387643">
        <w:rPr>
          <w:rFonts w:ascii="Century Gothic" w:hAnsi="Century Gothic"/>
          <w:b/>
          <w:sz w:val="20"/>
          <w:szCs w:val="20"/>
        </w:rPr>
        <w:t>Wykonawca nie będzie pobierał przez okres obowiązywania umowy:</w:t>
      </w:r>
    </w:p>
    <w:p w:rsidR="00387643" w:rsidRDefault="00387643" w:rsidP="003A101B">
      <w:pPr>
        <w:pStyle w:val="Akapitzlist"/>
        <w:numPr>
          <w:ilvl w:val="0"/>
          <w:numId w:val="1"/>
        </w:numPr>
        <w:tabs>
          <w:tab w:val="left" w:pos="91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1) Innych niż określone w przedstawionej ofercie prowizji ani opłat z tytułu otwarcia, prowadzenia i zamknięcia rachunków,</w:t>
      </w:r>
    </w:p>
    <w:p w:rsidR="00387643" w:rsidRDefault="00387643" w:rsidP="003A101B">
      <w:pPr>
        <w:pStyle w:val="Akapitzlist"/>
        <w:numPr>
          <w:ilvl w:val="0"/>
          <w:numId w:val="1"/>
        </w:numPr>
        <w:tabs>
          <w:tab w:val="left" w:pos="91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2)  Prowizji ani opłat za realizację  polecenia przelewu, wydanego przez Zamawiającego, na rachunki prowadzone przez Wykonawcę na rzecz Zamawiającego,</w:t>
      </w:r>
    </w:p>
    <w:p w:rsidR="00387643" w:rsidRDefault="00387643" w:rsidP="003A101B">
      <w:pPr>
        <w:pStyle w:val="Akapitzlist"/>
        <w:numPr>
          <w:ilvl w:val="0"/>
          <w:numId w:val="1"/>
        </w:numPr>
        <w:tabs>
          <w:tab w:val="left" w:pos="91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3)   Prowizji ani opłat za wypłaty gotówkowe dokonywane z rachunków Zamawiającego przez Zamawiającego oraz przez osoby trzecie,</w:t>
      </w:r>
    </w:p>
    <w:p w:rsidR="00387643" w:rsidRDefault="00387643" w:rsidP="003A101B">
      <w:pPr>
        <w:pStyle w:val="Akapitzlist"/>
        <w:numPr>
          <w:ilvl w:val="0"/>
          <w:numId w:val="1"/>
        </w:numPr>
        <w:tabs>
          <w:tab w:val="left" w:pos="91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4) Prowizji ani opłat bankowych od wpłat gotówkowych dokonanych na rachunki Zamawiającego przez Zamawiającego oraz osoby trzecie dokonujące wpłat podatków, opłat lokalnych wynikających z prawa miejscowego oraz innych należności na rzecz Gminy. </w:t>
      </w:r>
    </w:p>
    <w:p w:rsidR="00387643" w:rsidRDefault="00387643" w:rsidP="003A101B">
      <w:pPr>
        <w:pStyle w:val="Akapitzlist"/>
        <w:numPr>
          <w:ilvl w:val="0"/>
          <w:numId w:val="1"/>
        </w:numPr>
        <w:tabs>
          <w:tab w:val="left" w:pos="91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5)    Prowizji opłat z tytułu potwierdzenia stanu salda na rachunkach,</w:t>
      </w:r>
    </w:p>
    <w:p w:rsidR="00387643" w:rsidRDefault="00387643" w:rsidP="003A101B">
      <w:pPr>
        <w:pStyle w:val="Akapitzlist"/>
        <w:numPr>
          <w:ilvl w:val="0"/>
          <w:numId w:val="1"/>
        </w:numPr>
        <w:tabs>
          <w:tab w:val="left" w:pos="91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6)  Innych niż określone w ofercie opłat z tytułu świadczenia usług w systemie bankowości elektronicznej,</w:t>
      </w:r>
    </w:p>
    <w:p w:rsidR="00387643" w:rsidRDefault="00387643" w:rsidP="003A101B">
      <w:pPr>
        <w:pStyle w:val="Akapitzlist"/>
        <w:numPr>
          <w:ilvl w:val="0"/>
          <w:numId w:val="1"/>
        </w:numPr>
        <w:tabs>
          <w:tab w:val="left" w:pos="91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7)     Prowizji i opłat za sporządzanie wyciągów bankowych,</w:t>
      </w:r>
    </w:p>
    <w:p w:rsidR="00387643" w:rsidRDefault="00387643" w:rsidP="003A101B">
      <w:pPr>
        <w:pStyle w:val="Akapitzlist"/>
        <w:numPr>
          <w:ilvl w:val="0"/>
          <w:numId w:val="1"/>
        </w:numPr>
        <w:tabs>
          <w:tab w:val="left" w:pos="91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8)     Prowizji od kwoty przelewu w związku z poleceniem wydanym przez usługodawcę,</w:t>
      </w:r>
    </w:p>
    <w:p w:rsidR="00387643" w:rsidRDefault="00387643" w:rsidP="003A101B">
      <w:pPr>
        <w:pStyle w:val="Akapitzlist"/>
        <w:numPr>
          <w:ilvl w:val="0"/>
          <w:numId w:val="1"/>
        </w:numPr>
        <w:tabs>
          <w:tab w:val="left" w:pos="91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9)  Prowizji i opłat za wydanie książeczki czekowej do rachunków w ramach wykonywanej  umowy,</w:t>
      </w:r>
    </w:p>
    <w:p w:rsidR="00387643" w:rsidRDefault="00387643" w:rsidP="003A101B">
      <w:pPr>
        <w:pStyle w:val="Akapitzlist"/>
        <w:numPr>
          <w:ilvl w:val="0"/>
          <w:numId w:val="1"/>
        </w:numPr>
        <w:tabs>
          <w:tab w:val="left" w:pos="91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10) Prowizji opłat za zmianę którejkolwiek karty wzorów podpisów związanych z rachunkami obsługiwanymi w ramach wykonywanej umowy,</w:t>
      </w:r>
    </w:p>
    <w:p w:rsidR="00387643" w:rsidRDefault="00387643" w:rsidP="003A101B">
      <w:pPr>
        <w:pStyle w:val="Akapitzlist"/>
        <w:numPr>
          <w:ilvl w:val="0"/>
          <w:numId w:val="1"/>
        </w:numPr>
        <w:tabs>
          <w:tab w:val="left" w:pos="91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11)  Prowizji i opłat za sporządzanie opinii bankowej oraz za wydanie zaświadczenia o podanym rachunku ze wskazaniem jego numeru,</w:t>
      </w:r>
    </w:p>
    <w:p w:rsidR="00387643" w:rsidRDefault="0038764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12) Prowizji i opłat za potwierdzeniu czeku gotówkowego oraz wykonywania operacji bankowej.</w:t>
      </w:r>
    </w:p>
    <w:p w:rsidR="00387643" w:rsidRDefault="00387643">
      <w:pPr>
        <w:spacing w:line="360" w:lineRule="auto"/>
        <w:jc w:val="both"/>
        <w:rPr>
          <w:rFonts w:ascii="Century Gothic" w:eastAsia="Calibri" w:hAnsi="Century Gothic" w:cs="Helvetica"/>
          <w:sz w:val="20"/>
          <w:szCs w:val="20"/>
        </w:rPr>
      </w:pPr>
    </w:p>
    <w:p w:rsidR="00387643" w:rsidRPr="00874C20" w:rsidRDefault="00387643" w:rsidP="003A101B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Century Gothic" w:eastAsia="Calibri" w:hAnsi="Century Gothic" w:cs="Helvetica"/>
          <w:b/>
          <w:sz w:val="20"/>
          <w:szCs w:val="20"/>
        </w:rPr>
      </w:pPr>
      <w:r w:rsidRPr="00874C20">
        <w:rPr>
          <w:rFonts w:ascii="Century Gothic" w:eastAsia="Calibri" w:hAnsi="Century Gothic" w:cs="Helvetica"/>
          <w:b/>
          <w:sz w:val="20"/>
          <w:szCs w:val="20"/>
        </w:rPr>
        <w:lastRenderedPageBreak/>
        <w:t>Warunki szczegółowe wymagane od wykonawców:</w:t>
      </w:r>
    </w:p>
    <w:p w:rsidR="00387643" w:rsidRDefault="00387643" w:rsidP="003A101B">
      <w:pPr>
        <w:pStyle w:val="Akapitzlist"/>
        <w:numPr>
          <w:ilvl w:val="2"/>
          <w:numId w:val="20"/>
        </w:numPr>
        <w:tabs>
          <w:tab w:val="clear" w:pos="2340"/>
          <w:tab w:val="left" w:pos="993"/>
        </w:tabs>
        <w:spacing w:line="360" w:lineRule="auto"/>
        <w:ind w:left="993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Bank powinien posiadać oddział (filię) lub punkt kasowy w Żarach.</w:t>
      </w:r>
    </w:p>
    <w:p w:rsidR="00387643" w:rsidRDefault="00387643" w:rsidP="003A101B">
      <w:pPr>
        <w:pStyle w:val="Akapitzlist"/>
        <w:numPr>
          <w:ilvl w:val="2"/>
          <w:numId w:val="20"/>
        </w:numPr>
        <w:tabs>
          <w:tab w:val="clear" w:pos="2340"/>
          <w:tab w:val="left" w:pos="993"/>
        </w:tabs>
        <w:spacing w:line="360" w:lineRule="auto"/>
        <w:ind w:left="993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Oddział (filia) lub punkt kasowy Banku prowadzącego rachunki Zamawiającego powinien  być przystosowany do wykonywania usługi w pełnym zakresie określonym w przedmiocie zamówienia.</w:t>
      </w:r>
    </w:p>
    <w:p w:rsidR="00387643" w:rsidRDefault="00387643" w:rsidP="003A101B">
      <w:pPr>
        <w:pStyle w:val="Akapitzlist"/>
        <w:numPr>
          <w:ilvl w:val="2"/>
          <w:numId w:val="20"/>
        </w:numPr>
        <w:tabs>
          <w:tab w:val="clear" w:pos="2340"/>
          <w:tab w:val="left" w:pos="993"/>
        </w:tabs>
        <w:spacing w:line="360" w:lineRule="auto"/>
        <w:ind w:left="993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 braku Oddziału (filii) lub punktu kasowego w Żarach, Bank winien otworzyć go</w:t>
      </w:r>
      <w:r w:rsidR="004D00F1" w:rsidRPr="004D00F1">
        <w:rPr>
          <w:rFonts w:ascii="Century Gothic" w:hAnsi="Century Gothic"/>
          <w:sz w:val="20"/>
          <w:szCs w:val="20"/>
        </w:rPr>
        <w:t xml:space="preserve"> </w:t>
      </w:r>
      <w:r w:rsidR="004D00F1">
        <w:rPr>
          <w:rFonts w:ascii="Century Gothic" w:hAnsi="Century Gothic"/>
          <w:sz w:val="20"/>
          <w:szCs w:val="20"/>
        </w:rPr>
        <w:t>w miejscowości Żary</w:t>
      </w:r>
      <w:r>
        <w:rPr>
          <w:rFonts w:ascii="Century Gothic" w:hAnsi="Century Gothic"/>
          <w:sz w:val="20"/>
          <w:szCs w:val="20"/>
        </w:rPr>
        <w:t xml:space="preserve"> </w:t>
      </w:r>
      <w:r w:rsidR="001A6027">
        <w:rPr>
          <w:rFonts w:ascii="Century Gothic" w:hAnsi="Century Gothic"/>
          <w:sz w:val="20"/>
          <w:szCs w:val="20"/>
        </w:rPr>
        <w:t xml:space="preserve">nie </w:t>
      </w:r>
      <w:r>
        <w:rPr>
          <w:rFonts w:ascii="Century Gothic" w:hAnsi="Century Gothic"/>
          <w:sz w:val="20"/>
          <w:szCs w:val="20"/>
        </w:rPr>
        <w:t xml:space="preserve">później </w:t>
      </w:r>
      <w:r w:rsidR="001A6027">
        <w:rPr>
          <w:rFonts w:ascii="Century Gothic" w:hAnsi="Century Gothic"/>
          <w:sz w:val="20"/>
          <w:szCs w:val="20"/>
        </w:rPr>
        <w:t>niż</w:t>
      </w:r>
      <w:r w:rsidR="004D00F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 terminie  1 miesiąca od daty podpisania umowy na wykonanie bankowej obsługi budżetu Gminy Żary o statusie miejsk</w:t>
      </w:r>
      <w:r w:rsidR="001A6027">
        <w:rPr>
          <w:rFonts w:ascii="Century Gothic" w:hAnsi="Century Gothic"/>
          <w:sz w:val="20"/>
          <w:szCs w:val="20"/>
        </w:rPr>
        <w:t>i</w:t>
      </w:r>
      <w:r w:rsidR="004D00F1">
        <w:rPr>
          <w:rFonts w:ascii="Century Gothic" w:hAnsi="Century Gothic"/>
          <w:sz w:val="20"/>
          <w:szCs w:val="20"/>
        </w:rPr>
        <w:t>m</w:t>
      </w:r>
      <w:r w:rsidR="00271ED9">
        <w:rPr>
          <w:rFonts w:ascii="Century Gothic" w:hAnsi="Century Gothic"/>
          <w:sz w:val="20"/>
          <w:szCs w:val="20"/>
        </w:rPr>
        <w:t xml:space="preserve"> oraz jej jednostek orga</w:t>
      </w:r>
      <w:r w:rsidR="006449C2">
        <w:rPr>
          <w:rFonts w:ascii="Century Gothic" w:hAnsi="Century Gothic"/>
          <w:sz w:val="20"/>
          <w:szCs w:val="20"/>
        </w:rPr>
        <w:t>n</w:t>
      </w:r>
      <w:r w:rsidR="00271ED9">
        <w:rPr>
          <w:rFonts w:ascii="Century Gothic" w:hAnsi="Century Gothic"/>
          <w:sz w:val="20"/>
          <w:szCs w:val="20"/>
        </w:rPr>
        <w:t>izacyjnych</w:t>
      </w:r>
      <w:r>
        <w:rPr>
          <w:rFonts w:ascii="Century Gothic" w:hAnsi="Century Gothic"/>
          <w:sz w:val="20"/>
          <w:szCs w:val="20"/>
        </w:rPr>
        <w:t xml:space="preserve">. Do momentu otwarcia Oddziału (filii) czy punktu kasowego  w miejscowości </w:t>
      </w:r>
      <w:r w:rsidR="00E05E5C">
        <w:rPr>
          <w:rFonts w:ascii="Century Gothic" w:hAnsi="Century Gothic"/>
          <w:sz w:val="20"/>
          <w:szCs w:val="20"/>
        </w:rPr>
        <w:t>Żary Bank zagwarantuje codzienną</w:t>
      </w:r>
      <w:r>
        <w:rPr>
          <w:rFonts w:ascii="Century Gothic" w:hAnsi="Century Gothic"/>
          <w:sz w:val="20"/>
          <w:szCs w:val="20"/>
        </w:rPr>
        <w:t xml:space="preserve"> obsługę budżetu Gminy Żary o statusie miejskim i jej jednostek organizacyjnych na terenie miejscowości Żary i zapewni możliwość prowadzenia wszystkich operacji bankowych bez ponoszenia dodatkowych kosztów ze strony Zamawiającego. W przypadku niespełnienia tego warunku zamawiający zastrzega sobie możliwość odstąpienia od zawartej umowy.</w:t>
      </w:r>
    </w:p>
    <w:p w:rsidR="00387643" w:rsidRDefault="00387643">
      <w:pPr>
        <w:spacing w:line="360" w:lineRule="auto"/>
        <w:jc w:val="both"/>
        <w:rPr>
          <w:rFonts w:ascii="Century Gothic" w:eastAsia="Calibri" w:hAnsi="Century Gothic" w:cs="Helvetica"/>
          <w:sz w:val="20"/>
          <w:szCs w:val="20"/>
        </w:rPr>
      </w:pPr>
    </w:p>
    <w:p w:rsidR="006449C2" w:rsidRDefault="00271ED9" w:rsidP="003A101B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rFonts w:ascii="Century Gothic" w:eastAsia="Calibri" w:hAnsi="Century Gothic" w:cs="Helvetica"/>
          <w:b/>
          <w:sz w:val="20"/>
          <w:szCs w:val="20"/>
        </w:rPr>
      </w:pPr>
      <w:r>
        <w:rPr>
          <w:rFonts w:ascii="Century Gothic" w:eastAsia="Calibri" w:hAnsi="Century Gothic" w:cs="Helvetica"/>
          <w:b/>
          <w:sz w:val="20"/>
          <w:szCs w:val="20"/>
        </w:rPr>
        <w:t>Lokowan</w:t>
      </w:r>
      <w:r w:rsidR="006449C2">
        <w:rPr>
          <w:rFonts w:ascii="Century Gothic" w:eastAsia="Calibri" w:hAnsi="Century Gothic" w:cs="Helvetica"/>
          <w:b/>
          <w:sz w:val="20"/>
          <w:szCs w:val="20"/>
        </w:rPr>
        <w:t>i</w:t>
      </w:r>
      <w:r>
        <w:rPr>
          <w:rFonts w:ascii="Century Gothic" w:eastAsia="Calibri" w:hAnsi="Century Gothic" w:cs="Helvetica"/>
          <w:b/>
          <w:sz w:val="20"/>
          <w:szCs w:val="20"/>
        </w:rPr>
        <w:t>e</w:t>
      </w:r>
      <w:r w:rsidR="00387643" w:rsidRPr="00874C20">
        <w:rPr>
          <w:rFonts w:ascii="Century Gothic" w:eastAsia="Calibri" w:hAnsi="Century Gothic" w:cs="Helvetica"/>
          <w:b/>
          <w:sz w:val="20"/>
          <w:szCs w:val="20"/>
        </w:rPr>
        <w:t xml:space="preserve"> wolnych środków pieniężnych na lokatach krótko i długoterminowych na podstawie odrębnych dyspozycji Zamawiającego z możliwością jej automatycznej prolongaty. </w:t>
      </w:r>
    </w:p>
    <w:p w:rsidR="00387643" w:rsidRPr="00874C20" w:rsidRDefault="00387643" w:rsidP="006449C2">
      <w:pPr>
        <w:pStyle w:val="Akapitzlist"/>
        <w:spacing w:line="360" w:lineRule="auto"/>
        <w:ind w:left="426"/>
        <w:jc w:val="both"/>
        <w:rPr>
          <w:rFonts w:ascii="Century Gothic" w:eastAsia="Calibri" w:hAnsi="Century Gothic" w:cs="Helvetica"/>
          <w:b/>
          <w:sz w:val="20"/>
          <w:szCs w:val="20"/>
        </w:rPr>
      </w:pPr>
      <w:r w:rsidRPr="00874C20">
        <w:rPr>
          <w:rFonts w:ascii="Century Gothic" w:eastAsia="Calibri" w:hAnsi="Century Gothic" w:cs="Helvetica"/>
          <w:b/>
          <w:sz w:val="20"/>
          <w:szCs w:val="20"/>
        </w:rPr>
        <w:t>Zamawiający zastrzega sobie prawo lokowania wolnych środków finansowych na rachunkach w innych bankach zgodnie z ustawa z dnia 27 sierpnia 2009 r.  o finansach publicznych.</w:t>
      </w:r>
    </w:p>
    <w:p w:rsidR="00387643" w:rsidRDefault="00387643" w:rsidP="004B4F39">
      <w:pPr>
        <w:spacing w:line="360" w:lineRule="auto"/>
        <w:jc w:val="both"/>
        <w:rPr>
          <w:rFonts w:ascii="Century Gothic" w:eastAsia="Calibri" w:hAnsi="Century Gothic" w:cs="Helvetica"/>
          <w:sz w:val="20"/>
          <w:szCs w:val="20"/>
        </w:rPr>
      </w:pPr>
    </w:p>
    <w:p w:rsidR="00387643" w:rsidRPr="00874C20" w:rsidRDefault="00387643" w:rsidP="003A101B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rFonts w:ascii="Century Gothic" w:eastAsia="Calibri" w:hAnsi="Century Gothic" w:cs="Helvetica"/>
          <w:b/>
          <w:sz w:val="20"/>
          <w:szCs w:val="20"/>
        </w:rPr>
      </w:pPr>
      <w:r w:rsidRPr="00874C20">
        <w:rPr>
          <w:rFonts w:ascii="Century Gothic" w:eastAsia="Calibri" w:hAnsi="Century Gothic" w:cs="Helvetica"/>
          <w:b/>
          <w:sz w:val="20"/>
          <w:szCs w:val="20"/>
        </w:rPr>
        <w:t>Zamawiający zastrzega sobie możliwość otwarcia rachunków podstawowych                              i pomocniczych w przypadku utworzenia nowych jednostek organizacyjnych według stawek wynikających ze złożonej oferty.</w:t>
      </w:r>
    </w:p>
    <w:p w:rsidR="00387643" w:rsidRDefault="00387643" w:rsidP="00874C20">
      <w:pPr>
        <w:spacing w:line="360" w:lineRule="auto"/>
        <w:ind w:left="426" w:hanging="426"/>
        <w:jc w:val="both"/>
        <w:rPr>
          <w:rFonts w:ascii="Century Gothic" w:eastAsia="Calibri" w:hAnsi="Century Gothic" w:cs="Helvetica"/>
          <w:sz w:val="20"/>
          <w:szCs w:val="20"/>
        </w:rPr>
      </w:pPr>
    </w:p>
    <w:p w:rsidR="00387643" w:rsidRDefault="00387643" w:rsidP="003A101B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rFonts w:ascii="Century Gothic" w:eastAsia="Calibri" w:hAnsi="Century Gothic" w:cs="Helvetica"/>
          <w:b/>
          <w:sz w:val="20"/>
          <w:szCs w:val="20"/>
        </w:rPr>
      </w:pPr>
      <w:r w:rsidRPr="00874C20">
        <w:rPr>
          <w:rFonts w:ascii="Century Gothic" w:eastAsia="Calibri" w:hAnsi="Century Gothic" w:cs="Helvetica"/>
          <w:b/>
          <w:sz w:val="20"/>
          <w:szCs w:val="20"/>
        </w:rPr>
        <w:t>Zamawiający zastrzega sobie możliwość likwidacji rachunków podstawowych                            i pomocniczych w przypadku likwidacji jednostek organizacyjnych według stawek wynikających z złożonej oferty.</w:t>
      </w:r>
    </w:p>
    <w:p w:rsidR="00A55D68" w:rsidRDefault="00A55D68" w:rsidP="00D05041">
      <w:pPr>
        <w:spacing w:line="360" w:lineRule="auto"/>
        <w:jc w:val="both"/>
        <w:rPr>
          <w:rFonts w:ascii="Century Gothic" w:eastAsia="Calibri" w:hAnsi="Century Gothic" w:cs="Helvetica"/>
          <w:b/>
          <w:sz w:val="20"/>
          <w:szCs w:val="20"/>
        </w:rPr>
      </w:pPr>
    </w:p>
    <w:p w:rsidR="00A55D68" w:rsidRPr="00874C20" w:rsidRDefault="00A55D68" w:rsidP="003A101B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rFonts w:ascii="Century Gothic" w:eastAsia="Calibri" w:hAnsi="Century Gothic" w:cs="Helvetica"/>
          <w:b/>
          <w:sz w:val="20"/>
          <w:szCs w:val="20"/>
        </w:rPr>
      </w:pPr>
      <w:r w:rsidRPr="00874C20">
        <w:rPr>
          <w:rFonts w:ascii="Century Gothic" w:eastAsia="Calibri" w:hAnsi="Century Gothic" w:cs="Helvetica"/>
          <w:b/>
          <w:sz w:val="20"/>
          <w:szCs w:val="20"/>
        </w:rPr>
        <w:t xml:space="preserve">Liczba jednostek organizacyjnych Gminy jak również ich forma organizacyjna w okresie obowiązywania umowy może ulec zmianie. W przypadku zwiększenia liczby jednostek organizacyjnych bądź zmiany ich formy organizacyjnej, nowe jednostki zawrą umowy na warunkach wynikających z przeprowadzonego postępowania. </w:t>
      </w:r>
    </w:p>
    <w:p w:rsidR="003E5923" w:rsidRDefault="003E5923">
      <w:pPr>
        <w:spacing w:line="360" w:lineRule="auto"/>
        <w:jc w:val="both"/>
        <w:rPr>
          <w:rFonts w:ascii="Century Gothic" w:eastAsia="Calibri" w:hAnsi="Century Gothic" w:cs="Helvetica"/>
          <w:b/>
          <w:color w:val="FF0000"/>
          <w:sz w:val="20"/>
          <w:szCs w:val="20"/>
        </w:rPr>
      </w:pPr>
    </w:p>
    <w:p w:rsidR="00620E6E" w:rsidRPr="00A55D68" w:rsidRDefault="00620E6E">
      <w:pPr>
        <w:spacing w:line="360" w:lineRule="auto"/>
        <w:jc w:val="both"/>
        <w:rPr>
          <w:rFonts w:ascii="Century Gothic" w:eastAsia="Calibri" w:hAnsi="Century Gothic" w:cs="Helvetica"/>
          <w:b/>
          <w:color w:val="FF0000"/>
          <w:sz w:val="20"/>
          <w:szCs w:val="20"/>
        </w:rPr>
      </w:pPr>
    </w:p>
    <w:p w:rsidR="005E0431" w:rsidRDefault="005E0431" w:rsidP="00A749CC">
      <w:pPr>
        <w:spacing w:line="360" w:lineRule="auto"/>
        <w:rPr>
          <w:rFonts w:ascii="Century Gothic" w:hAnsi="Century Gothic"/>
          <w:b/>
        </w:rPr>
      </w:pPr>
    </w:p>
    <w:p w:rsidR="00097FD3" w:rsidRDefault="00097FD3" w:rsidP="00A749CC">
      <w:pPr>
        <w:spacing w:line="360" w:lineRule="auto"/>
        <w:rPr>
          <w:rFonts w:ascii="Century Gothic" w:hAnsi="Century Gothic"/>
          <w:b/>
        </w:rPr>
      </w:pPr>
    </w:p>
    <w:p w:rsidR="005E0431" w:rsidRDefault="005E0431" w:rsidP="00A749CC">
      <w:pPr>
        <w:spacing w:line="360" w:lineRule="auto"/>
        <w:rPr>
          <w:rFonts w:ascii="Century Gothic" w:hAnsi="Century Gothic"/>
          <w:b/>
        </w:rPr>
      </w:pPr>
    </w:p>
    <w:p w:rsidR="00387643" w:rsidRDefault="00387643">
      <w:pPr>
        <w:spacing w:line="360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ROZDZIAŁ IV</w:t>
      </w:r>
    </w:p>
    <w:p w:rsidR="00387643" w:rsidRDefault="00387643">
      <w:pPr>
        <w:spacing w:line="360" w:lineRule="auto"/>
        <w:jc w:val="right"/>
        <w:rPr>
          <w:rFonts w:ascii="Century Gothic" w:hAnsi="Century Gothic"/>
          <w:b/>
        </w:rPr>
      </w:pPr>
    </w:p>
    <w:p w:rsidR="00387643" w:rsidRDefault="00387643">
      <w:pPr>
        <w:spacing w:line="360" w:lineRule="auto"/>
        <w:jc w:val="right"/>
        <w:rPr>
          <w:rFonts w:ascii="Century Gothic" w:hAnsi="Century Gothic"/>
          <w:b/>
        </w:rPr>
      </w:pPr>
    </w:p>
    <w:p w:rsidR="00387643" w:rsidRDefault="00387643">
      <w:pPr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ISTOTNE POSTANOWIENIA PRZYSZŁEJ UMOWY</w:t>
      </w:r>
    </w:p>
    <w:p w:rsidR="00387643" w:rsidRDefault="00387643">
      <w:pPr>
        <w:spacing w:line="360" w:lineRule="auto"/>
        <w:rPr>
          <w:rFonts w:ascii="Century Gothic" w:hAnsi="Century Gothic"/>
          <w:b/>
        </w:rPr>
      </w:pPr>
    </w:p>
    <w:p w:rsidR="00387643" w:rsidRPr="00244303" w:rsidRDefault="00387643" w:rsidP="00244303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244303">
        <w:rPr>
          <w:rFonts w:ascii="Century Gothic" w:hAnsi="Century Gothic"/>
          <w:b/>
          <w:bCs/>
          <w:sz w:val="20"/>
          <w:szCs w:val="20"/>
        </w:rPr>
        <w:t>1. Przygotowanie umowy.</w:t>
      </w:r>
    </w:p>
    <w:p w:rsidR="00387643" w:rsidRPr="00DD17EF" w:rsidRDefault="00387643" w:rsidP="003A101B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D17EF">
        <w:rPr>
          <w:rFonts w:ascii="Century Gothic" w:hAnsi="Century Gothic"/>
          <w:sz w:val="20"/>
          <w:szCs w:val="20"/>
        </w:rPr>
        <w:t xml:space="preserve">Wykonawca sporządzi projekt umowy na kompleksową obsługę bankową budżetu Gminy Żary o statusie miejskim oraz projekty pozostałych umów z jednostkami organizacyjnymi wymienionymi w SIWZ, które będą zawierały wszystkie istotne postanowienia znajdujące się w:  </w:t>
      </w:r>
    </w:p>
    <w:p w:rsidR="00387643" w:rsidRPr="00F102DB" w:rsidRDefault="00387643" w:rsidP="003A10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F102DB">
        <w:rPr>
          <w:rFonts w:ascii="Century Gothic" w:hAnsi="Century Gothic"/>
          <w:b/>
          <w:bCs/>
          <w:sz w:val="20"/>
          <w:szCs w:val="20"/>
        </w:rPr>
        <w:t>Rozdziale III Opis przedmiotu zamówienia,</w:t>
      </w:r>
    </w:p>
    <w:p w:rsidR="00387643" w:rsidRDefault="00387643" w:rsidP="003A101B">
      <w:pPr>
        <w:numPr>
          <w:ilvl w:val="0"/>
          <w:numId w:val="27"/>
        </w:num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244303">
        <w:rPr>
          <w:rFonts w:ascii="Century Gothic" w:hAnsi="Century Gothic"/>
          <w:b/>
          <w:bCs/>
          <w:sz w:val="20"/>
          <w:szCs w:val="20"/>
        </w:rPr>
        <w:t>Rozdziale I pkt</w:t>
      </w:r>
      <w:r w:rsidR="00244303">
        <w:rPr>
          <w:rFonts w:ascii="Century Gothic" w:hAnsi="Century Gothic"/>
          <w:b/>
          <w:bCs/>
          <w:sz w:val="20"/>
          <w:szCs w:val="20"/>
        </w:rPr>
        <w:t>.</w:t>
      </w:r>
      <w:r w:rsidRPr="00244303">
        <w:rPr>
          <w:rFonts w:ascii="Century Gothic" w:hAnsi="Century Gothic"/>
          <w:b/>
          <w:bCs/>
          <w:sz w:val="20"/>
          <w:szCs w:val="20"/>
        </w:rPr>
        <w:t xml:space="preserve"> 1</w:t>
      </w:r>
      <w:r w:rsidR="00396928">
        <w:rPr>
          <w:rFonts w:ascii="Century Gothic" w:hAnsi="Century Gothic"/>
          <w:b/>
          <w:bCs/>
          <w:sz w:val="20"/>
          <w:szCs w:val="20"/>
        </w:rPr>
        <w:t>2 Termin realizacji zamówienia,</w:t>
      </w:r>
    </w:p>
    <w:p w:rsidR="00396928" w:rsidRDefault="00396928" w:rsidP="00DD17EF">
      <w:p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600800">
        <w:rPr>
          <w:rFonts w:ascii="Century Gothic" w:hAnsi="Century Gothic"/>
          <w:bCs/>
          <w:sz w:val="20"/>
          <w:szCs w:val="20"/>
        </w:rPr>
        <w:t>jak również zaoferowane przez wykonawcę jednostkowe ceny ryczałtowe brutto</w:t>
      </w:r>
      <w:r w:rsidR="00BA4BD8" w:rsidRPr="00600800">
        <w:rPr>
          <w:rFonts w:ascii="Century Gothic" w:hAnsi="Century Gothic"/>
          <w:bCs/>
          <w:sz w:val="20"/>
          <w:szCs w:val="20"/>
        </w:rPr>
        <w:t xml:space="preserve"> oraz </w:t>
      </w:r>
      <w:r w:rsidR="00BA4BD8" w:rsidRPr="00600800">
        <w:rPr>
          <w:rFonts w:ascii="Century Gothic" w:hAnsi="Century Gothic"/>
          <w:sz w:val="20"/>
          <w:szCs w:val="20"/>
        </w:rPr>
        <w:t>stałą marżę Banku od oprocentowania rachunków</w:t>
      </w:r>
      <w:r w:rsidR="00A26C8F">
        <w:rPr>
          <w:rFonts w:ascii="Century Gothic" w:hAnsi="Century Gothic"/>
          <w:sz w:val="20"/>
          <w:szCs w:val="20"/>
        </w:rPr>
        <w:t>, depozytów overnight</w:t>
      </w:r>
      <w:r w:rsidR="00254A88" w:rsidRPr="00600800">
        <w:rPr>
          <w:rFonts w:ascii="Century Gothic" w:hAnsi="Century Gothic"/>
          <w:sz w:val="20"/>
          <w:szCs w:val="20"/>
        </w:rPr>
        <w:t xml:space="preserve"> </w:t>
      </w:r>
      <w:r w:rsidR="00BA4BD8" w:rsidRPr="00600800">
        <w:rPr>
          <w:rFonts w:ascii="Century Gothic" w:hAnsi="Century Gothic"/>
          <w:sz w:val="20"/>
          <w:szCs w:val="20"/>
        </w:rPr>
        <w:t xml:space="preserve"> i kredytu</w:t>
      </w:r>
      <w:r w:rsidR="004A4EFA">
        <w:rPr>
          <w:rFonts w:ascii="Century Gothic" w:hAnsi="Century Gothic"/>
          <w:sz w:val="20"/>
          <w:szCs w:val="20"/>
        </w:rPr>
        <w:t>.</w:t>
      </w:r>
    </w:p>
    <w:p w:rsidR="004A4EFA" w:rsidRPr="004A4EFA" w:rsidRDefault="004A4EFA" w:rsidP="004A4EF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entury Gothic" w:eastAsia="Calibri" w:hAnsi="Century Gothic" w:cs="Helvetica"/>
          <w:b/>
          <w:color w:val="000000" w:themeColor="text1"/>
          <w:sz w:val="20"/>
          <w:szCs w:val="20"/>
        </w:rPr>
      </w:pPr>
      <w:r w:rsidRPr="00754458">
        <w:rPr>
          <w:rFonts w:ascii="Century Gothic" w:eastAsia="Calibri" w:hAnsi="Century Gothic" w:cs="Helvetica"/>
          <w:b/>
          <w:color w:val="000000" w:themeColor="text1"/>
          <w:sz w:val="20"/>
          <w:szCs w:val="20"/>
        </w:rPr>
        <w:t>Umowy na prowadzenie rachunków bankowych jednostek organizacyjnych zostaną zawarte odrębnie z poszczególnymi jednostkami</w:t>
      </w:r>
      <w:r>
        <w:rPr>
          <w:rFonts w:ascii="Century Gothic" w:eastAsia="Calibri" w:hAnsi="Century Gothic" w:cs="Helvetica"/>
          <w:b/>
          <w:color w:val="000000" w:themeColor="text1"/>
          <w:sz w:val="20"/>
          <w:szCs w:val="20"/>
        </w:rPr>
        <w:t xml:space="preserve"> </w:t>
      </w:r>
      <w:r w:rsidRPr="00874C20">
        <w:rPr>
          <w:rFonts w:ascii="Century Gothic" w:eastAsia="Calibri" w:hAnsi="Century Gothic" w:cs="Helvetica"/>
          <w:b/>
          <w:color w:val="000000" w:themeColor="text1"/>
          <w:sz w:val="20"/>
          <w:szCs w:val="20"/>
        </w:rPr>
        <w:t>na warunkach wynikających z przeprowadzonego postępowania.</w:t>
      </w:r>
    </w:p>
    <w:p w:rsidR="00387643" w:rsidRPr="00F102DB" w:rsidRDefault="00387643" w:rsidP="003A101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102DB">
        <w:rPr>
          <w:rFonts w:ascii="Century Gothic" w:hAnsi="Century Gothic"/>
          <w:sz w:val="20"/>
          <w:szCs w:val="20"/>
        </w:rPr>
        <w:t>Wykonawca zobowiązany jest do stosowania takich samych preferencyjnych warunków dotyczących opłat, prowizji i oprocentowania środków w stosunku do jednostek organizacyjnych Gminy Żary o statusie miejskim, które posiadają lub utworzą rachunki w banku wybranym w wyniku rozstrzygnięcia przetargu</w:t>
      </w:r>
    </w:p>
    <w:p w:rsidR="004B4F39" w:rsidRPr="000F6AA6" w:rsidRDefault="004B4F39" w:rsidP="004A4EF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entury Gothic" w:eastAsia="Calibri" w:hAnsi="Century Gothic" w:cs="Helvetica"/>
          <w:sz w:val="20"/>
          <w:szCs w:val="20"/>
        </w:rPr>
      </w:pPr>
      <w:r w:rsidRPr="000F6AA6">
        <w:rPr>
          <w:rFonts w:ascii="Century Gothic" w:eastAsia="Calibri" w:hAnsi="Century Gothic" w:cs="Helvetica"/>
          <w:sz w:val="20"/>
          <w:szCs w:val="20"/>
        </w:rPr>
        <w:t>Umowa z wybranym wykonawcą nie może być sprzeczna z warunkami przedstawionymi                     w niniejszej specyfikacji.</w:t>
      </w:r>
    </w:p>
    <w:p w:rsidR="00F102DB" w:rsidRPr="00F102DB" w:rsidRDefault="00F102DB" w:rsidP="004A4EF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F102DB">
        <w:rPr>
          <w:rFonts w:ascii="Century Gothic" w:hAnsi="Century Gothic"/>
          <w:b/>
          <w:sz w:val="20"/>
          <w:szCs w:val="20"/>
        </w:rPr>
        <w:t>Załącznikiem do umowy będzie „opis przedmiotu zamówienia”, stanowiący rozdział III SIWZ</w:t>
      </w:r>
      <w:r w:rsidR="005C2AEF">
        <w:rPr>
          <w:rFonts w:ascii="Century Gothic" w:hAnsi="Century Gothic"/>
          <w:b/>
          <w:sz w:val="20"/>
          <w:szCs w:val="20"/>
        </w:rPr>
        <w:t>.</w:t>
      </w:r>
    </w:p>
    <w:p w:rsidR="00F102DB" w:rsidRPr="00244303" w:rsidRDefault="00F102DB" w:rsidP="00244303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387643" w:rsidRPr="00244303" w:rsidRDefault="00387643" w:rsidP="00244303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244303">
        <w:rPr>
          <w:rFonts w:ascii="Century Gothic" w:hAnsi="Century Gothic"/>
          <w:b/>
          <w:sz w:val="20"/>
          <w:szCs w:val="20"/>
        </w:rPr>
        <w:t xml:space="preserve"> 2. Zmiana postanowień umowy:</w:t>
      </w:r>
    </w:p>
    <w:p w:rsidR="00600800" w:rsidRDefault="00387643" w:rsidP="003A101B">
      <w:pPr>
        <w:numPr>
          <w:ilvl w:val="0"/>
          <w:numId w:val="2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44303">
        <w:rPr>
          <w:rFonts w:ascii="Century Gothic" w:hAnsi="Century Gothic"/>
          <w:sz w:val="20"/>
          <w:szCs w:val="20"/>
        </w:rPr>
        <w:t xml:space="preserve">Zgodnie z treścią art. 144 ustawy PZP Zamawiający przewiduje możliwość zmian </w:t>
      </w:r>
      <w:r w:rsidR="00600800">
        <w:rPr>
          <w:rFonts w:ascii="Century Gothic" w:hAnsi="Century Gothic"/>
          <w:sz w:val="20"/>
          <w:szCs w:val="20"/>
        </w:rPr>
        <w:t xml:space="preserve">istotnych </w:t>
      </w:r>
      <w:r w:rsidRPr="00244303">
        <w:rPr>
          <w:rFonts w:ascii="Century Gothic" w:hAnsi="Century Gothic"/>
          <w:sz w:val="20"/>
          <w:szCs w:val="20"/>
        </w:rPr>
        <w:t>postanowień zawartej umowy</w:t>
      </w:r>
      <w:r w:rsidR="00600800">
        <w:rPr>
          <w:rFonts w:ascii="Century Gothic" w:hAnsi="Century Gothic"/>
          <w:sz w:val="20"/>
          <w:szCs w:val="20"/>
        </w:rPr>
        <w:t xml:space="preserve"> w następujących przypadkach:</w:t>
      </w:r>
    </w:p>
    <w:p w:rsidR="00600800" w:rsidRPr="00244303" w:rsidRDefault="00600800" w:rsidP="003A101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Zmiana przedmiotu umowy bez zmiany umownego wynagrodzenia w przypadku </w:t>
      </w:r>
    </w:p>
    <w:p w:rsidR="00387643" w:rsidRDefault="00600800" w:rsidP="00600800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zmian</w:t>
      </w:r>
      <w:r w:rsidR="00387643" w:rsidRPr="00244303">
        <w:rPr>
          <w:rFonts w:ascii="Century Gothic" w:hAnsi="Century Gothic"/>
          <w:sz w:val="20"/>
          <w:szCs w:val="20"/>
        </w:rPr>
        <w:t xml:space="preserve"> korzystnych</w:t>
      </w:r>
      <w:r w:rsidR="00244303">
        <w:rPr>
          <w:rFonts w:ascii="Century Gothic" w:hAnsi="Century Gothic"/>
          <w:sz w:val="20"/>
          <w:szCs w:val="20"/>
        </w:rPr>
        <w:t xml:space="preserve"> </w:t>
      </w:r>
      <w:r w:rsidR="00387643" w:rsidRPr="00244303">
        <w:rPr>
          <w:rFonts w:ascii="Century Gothic" w:hAnsi="Century Gothic"/>
          <w:sz w:val="20"/>
          <w:szCs w:val="20"/>
        </w:rPr>
        <w:t>z punktu widzenia realizacji przedmiotu umowy, w szczególności przyspieszających realizację</w:t>
      </w:r>
      <w:r>
        <w:rPr>
          <w:rFonts w:ascii="Century Gothic" w:hAnsi="Century Gothic"/>
          <w:sz w:val="20"/>
          <w:szCs w:val="20"/>
        </w:rPr>
        <w:t xml:space="preserve"> usług wykonywanych w ramach umowy,</w:t>
      </w:r>
      <w:r w:rsidR="00387643" w:rsidRPr="00244303">
        <w:rPr>
          <w:rFonts w:ascii="Century Gothic" w:hAnsi="Century Gothic"/>
          <w:sz w:val="20"/>
          <w:szCs w:val="20"/>
        </w:rPr>
        <w:t xml:space="preserve"> obniżających koszt</w:t>
      </w:r>
      <w:r>
        <w:rPr>
          <w:rFonts w:ascii="Century Gothic" w:hAnsi="Century Gothic"/>
          <w:sz w:val="20"/>
          <w:szCs w:val="20"/>
        </w:rPr>
        <w:t>y ponoszone</w:t>
      </w:r>
      <w:r w:rsidR="00387643" w:rsidRPr="00244303">
        <w:rPr>
          <w:rFonts w:ascii="Century Gothic" w:hAnsi="Century Gothic"/>
          <w:sz w:val="20"/>
          <w:szCs w:val="20"/>
        </w:rPr>
        <w:t xml:space="preserve"> przez Zamawiającego</w:t>
      </w:r>
      <w:r>
        <w:rPr>
          <w:rFonts w:ascii="Century Gothic" w:hAnsi="Century Gothic"/>
          <w:sz w:val="20"/>
          <w:szCs w:val="20"/>
        </w:rPr>
        <w:t xml:space="preserve"> w związku z realizacją zamówienia, </w:t>
      </w:r>
      <w:r w:rsidR="00387643" w:rsidRPr="00244303">
        <w:rPr>
          <w:rFonts w:ascii="Century Gothic" w:hAnsi="Century Gothic"/>
          <w:sz w:val="20"/>
          <w:szCs w:val="20"/>
        </w:rPr>
        <w:t>zwiększających użyteczność przedmiotu umowy</w:t>
      </w:r>
      <w:r>
        <w:rPr>
          <w:rFonts w:ascii="Century Gothic" w:hAnsi="Century Gothic"/>
          <w:sz w:val="20"/>
          <w:szCs w:val="20"/>
        </w:rPr>
        <w:t xml:space="preserve">(np. </w:t>
      </w:r>
      <w:r w:rsidR="00387643" w:rsidRPr="00244303">
        <w:rPr>
          <w:rFonts w:ascii="Century Gothic" w:hAnsi="Century Gothic"/>
          <w:sz w:val="20"/>
          <w:szCs w:val="20"/>
        </w:rPr>
        <w:t>w przypadku aktualizacji rozwiązań ze względu na postęp technicz</w:t>
      </w:r>
      <w:r>
        <w:rPr>
          <w:rFonts w:ascii="Century Gothic" w:hAnsi="Century Gothic"/>
          <w:sz w:val="20"/>
          <w:szCs w:val="20"/>
        </w:rPr>
        <w:t>ny)</w:t>
      </w:r>
      <w:r w:rsidR="00387643" w:rsidRPr="00244303">
        <w:rPr>
          <w:rFonts w:ascii="Century Gothic" w:hAnsi="Century Gothic"/>
          <w:sz w:val="20"/>
          <w:szCs w:val="20"/>
        </w:rPr>
        <w:t xml:space="preserve">. </w:t>
      </w:r>
    </w:p>
    <w:p w:rsidR="00396928" w:rsidRDefault="00396928" w:rsidP="0039692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96928" w:rsidRDefault="00396928" w:rsidP="0039692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96928" w:rsidRDefault="00396928" w:rsidP="0039692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96928" w:rsidRDefault="00396928" w:rsidP="0039692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96928" w:rsidRDefault="00396928" w:rsidP="00396928">
      <w:pPr>
        <w:spacing w:line="480" w:lineRule="auto"/>
        <w:jc w:val="righ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ROZDZIAŁ V</w:t>
      </w:r>
    </w:p>
    <w:p w:rsidR="00396928" w:rsidRDefault="00396928" w:rsidP="00396928">
      <w:pPr>
        <w:spacing w:line="480" w:lineRule="auto"/>
        <w:rPr>
          <w:rFonts w:ascii="Century Gothic" w:hAnsi="Century Gothic"/>
          <w:b/>
          <w:sz w:val="20"/>
        </w:rPr>
      </w:pPr>
    </w:p>
    <w:p w:rsidR="00396928" w:rsidRDefault="00396928" w:rsidP="003969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ZAŁĄCZNIKI</w:t>
      </w:r>
    </w:p>
    <w:p w:rsidR="00396928" w:rsidRDefault="00396928" w:rsidP="00396928">
      <w:pPr>
        <w:jc w:val="center"/>
        <w:rPr>
          <w:b/>
        </w:rPr>
      </w:pPr>
    </w:p>
    <w:p w:rsidR="00396928" w:rsidRDefault="00396928" w:rsidP="0039692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Celem wstępnego zbadania zdolności kredytowej oraz opracowania własnych informacji przez Wykonawcę Zamawiający dołącza do Specyfikacji następujące dokumenty finansowe:</w:t>
      </w:r>
    </w:p>
    <w:p w:rsidR="00396928" w:rsidRDefault="00396928" w:rsidP="00396928">
      <w:pPr>
        <w:rPr>
          <w:rFonts w:ascii="Century Gothic" w:hAnsi="Century Gothic"/>
          <w:sz w:val="20"/>
          <w:szCs w:val="20"/>
        </w:rPr>
      </w:pPr>
    </w:p>
    <w:p w:rsidR="00396928" w:rsidRPr="00396928" w:rsidRDefault="00396928" w:rsidP="003A101B">
      <w:pPr>
        <w:pStyle w:val="Akapitzlist"/>
        <w:numPr>
          <w:ilvl w:val="0"/>
          <w:numId w:val="35"/>
        </w:numPr>
        <w:suppressAutoHyphens w:val="0"/>
        <w:spacing w:after="20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396928">
        <w:rPr>
          <w:rFonts w:ascii="Century Gothic" w:hAnsi="Century Gothic" w:cs="Times New Roman"/>
          <w:sz w:val="20"/>
          <w:szCs w:val="20"/>
        </w:rPr>
        <w:t xml:space="preserve">Sprawozdanie Rb- NDS o nadwyżce i deficycie za rok 2011,2012 i </w:t>
      </w:r>
      <w:r w:rsidR="00A26C8F" w:rsidRPr="0001235D">
        <w:rPr>
          <w:rFonts w:ascii="Century Gothic" w:hAnsi="Century Gothic" w:cs="Times New Roman"/>
          <w:sz w:val="20"/>
          <w:szCs w:val="20"/>
        </w:rPr>
        <w:t>trzy pierwsze</w:t>
      </w:r>
      <w:r w:rsidRPr="00396928">
        <w:rPr>
          <w:rFonts w:ascii="Century Gothic" w:hAnsi="Century Gothic" w:cs="Times New Roman"/>
          <w:sz w:val="20"/>
          <w:szCs w:val="20"/>
        </w:rPr>
        <w:t xml:space="preserve"> kwartały 2013 r.,</w:t>
      </w:r>
    </w:p>
    <w:p w:rsidR="00396928" w:rsidRPr="00396928" w:rsidRDefault="00396928" w:rsidP="003A101B">
      <w:pPr>
        <w:pStyle w:val="Akapitzlist"/>
        <w:numPr>
          <w:ilvl w:val="0"/>
          <w:numId w:val="35"/>
        </w:numPr>
        <w:suppressAutoHyphens w:val="0"/>
        <w:spacing w:after="20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396928">
        <w:rPr>
          <w:rFonts w:ascii="Century Gothic" w:hAnsi="Century Gothic" w:cs="Times New Roman"/>
          <w:sz w:val="20"/>
          <w:szCs w:val="20"/>
        </w:rPr>
        <w:t xml:space="preserve">Sprawozdanie Rb- 27 S z wykonania dochodów(zbiorczo) za rok 2011, 2012 i </w:t>
      </w:r>
      <w:r w:rsidR="00A26C8F" w:rsidRPr="0001235D">
        <w:rPr>
          <w:rFonts w:ascii="Century Gothic" w:hAnsi="Century Gothic" w:cs="Times New Roman"/>
          <w:sz w:val="20"/>
          <w:szCs w:val="20"/>
        </w:rPr>
        <w:t>trzy pierwsze</w:t>
      </w:r>
      <w:r w:rsidRPr="0001235D">
        <w:rPr>
          <w:rFonts w:ascii="Century Gothic" w:hAnsi="Century Gothic" w:cs="Times New Roman"/>
          <w:sz w:val="20"/>
          <w:szCs w:val="20"/>
        </w:rPr>
        <w:t xml:space="preserve"> kwartały</w:t>
      </w:r>
      <w:r w:rsidRPr="00396928">
        <w:rPr>
          <w:rFonts w:ascii="Century Gothic" w:hAnsi="Century Gothic" w:cs="Times New Roman"/>
          <w:sz w:val="20"/>
          <w:szCs w:val="20"/>
        </w:rPr>
        <w:t xml:space="preserve"> 2013 r.,</w:t>
      </w:r>
    </w:p>
    <w:p w:rsidR="00396928" w:rsidRPr="00396928" w:rsidRDefault="00396928" w:rsidP="003A101B">
      <w:pPr>
        <w:pStyle w:val="Akapitzlist"/>
        <w:numPr>
          <w:ilvl w:val="0"/>
          <w:numId w:val="35"/>
        </w:numPr>
        <w:suppressAutoHyphens w:val="0"/>
        <w:spacing w:after="20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396928">
        <w:rPr>
          <w:rFonts w:ascii="Century Gothic" w:hAnsi="Century Gothic" w:cs="Times New Roman"/>
          <w:sz w:val="20"/>
          <w:szCs w:val="20"/>
        </w:rPr>
        <w:t xml:space="preserve">Sprawozdanie Rb- 28 S z wykonania wydatków (zbiorczo) za rok 2011, 2012 i </w:t>
      </w:r>
      <w:r w:rsidR="00A26C8F" w:rsidRPr="0001235D">
        <w:rPr>
          <w:rFonts w:ascii="Century Gothic" w:hAnsi="Century Gothic" w:cs="Times New Roman"/>
          <w:sz w:val="20"/>
          <w:szCs w:val="20"/>
        </w:rPr>
        <w:t>trzy pierwsze</w:t>
      </w:r>
      <w:r w:rsidRPr="0001235D">
        <w:rPr>
          <w:rFonts w:ascii="Century Gothic" w:hAnsi="Century Gothic" w:cs="Times New Roman"/>
          <w:sz w:val="20"/>
          <w:szCs w:val="20"/>
        </w:rPr>
        <w:t xml:space="preserve"> kwartały</w:t>
      </w:r>
      <w:r w:rsidRPr="00396928">
        <w:rPr>
          <w:rFonts w:ascii="Century Gothic" w:hAnsi="Century Gothic" w:cs="Times New Roman"/>
          <w:sz w:val="20"/>
          <w:szCs w:val="20"/>
        </w:rPr>
        <w:t xml:space="preserve"> 2013 r.,</w:t>
      </w:r>
    </w:p>
    <w:p w:rsidR="00396928" w:rsidRPr="00396928" w:rsidRDefault="00396928" w:rsidP="003A101B">
      <w:pPr>
        <w:pStyle w:val="Akapitzlist"/>
        <w:numPr>
          <w:ilvl w:val="0"/>
          <w:numId w:val="35"/>
        </w:numPr>
        <w:suppressAutoHyphens w:val="0"/>
        <w:spacing w:after="20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396928">
        <w:rPr>
          <w:rFonts w:ascii="Century Gothic" w:hAnsi="Century Gothic" w:cs="Times New Roman"/>
          <w:sz w:val="20"/>
          <w:szCs w:val="20"/>
        </w:rPr>
        <w:t xml:space="preserve">Sprawozdanie Rb- Z o zobowiązaniach za rok 2011, 2012 i </w:t>
      </w:r>
      <w:r w:rsidR="00A26C8F" w:rsidRPr="0001235D">
        <w:rPr>
          <w:rFonts w:ascii="Century Gothic" w:hAnsi="Century Gothic" w:cs="Times New Roman"/>
          <w:sz w:val="20"/>
          <w:szCs w:val="20"/>
        </w:rPr>
        <w:t xml:space="preserve">trzy pierwsze </w:t>
      </w:r>
      <w:r w:rsidRPr="0001235D">
        <w:rPr>
          <w:rFonts w:ascii="Century Gothic" w:hAnsi="Century Gothic" w:cs="Times New Roman"/>
          <w:sz w:val="20"/>
          <w:szCs w:val="20"/>
        </w:rPr>
        <w:t>kwartały</w:t>
      </w:r>
      <w:r w:rsidRPr="00396928">
        <w:rPr>
          <w:rFonts w:ascii="Century Gothic" w:hAnsi="Century Gothic" w:cs="Times New Roman"/>
          <w:sz w:val="20"/>
          <w:szCs w:val="20"/>
        </w:rPr>
        <w:t xml:space="preserve"> 2013 r.,</w:t>
      </w:r>
    </w:p>
    <w:p w:rsidR="00396928" w:rsidRPr="00396928" w:rsidRDefault="00396928" w:rsidP="003A101B">
      <w:pPr>
        <w:pStyle w:val="Akapitzlist"/>
        <w:numPr>
          <w:ilvl w:val="0"/>
          <w:numId w:val="35"/>
        </w:numPr>
        <w:suppressAutoHyphens w:val="0"/>
        <w:spacing w:after="20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396928">
        <w:rPr>
          <w:rFonts w:ascii="Century Gothic" w:hAnsi="Century Gothic" w:cs="Times New Roman"/>
          <w:sz w:val="20"/>
          <w:szCs w:val="20"/>
        </w:rPr>
        <w:t xml:space="preserve">Sprawozdanie Rb- N o należnościach za rok 2011, 2012 </w:t>
      </w:r>
      <w:r w:rsidRPr="0001235D">
        <w:rPr>
          <w:rFonts w:ascii="Century Gothic" w:hAnsi="Century Gothic" w:cs="Times New Roman"/>
          <w:sz w:val="20"/>
          <w:szCs w:val="20"/>
        </w:rPr>
        <w:t xml:space="preserve">i </w:t>
      </w:r>
      <w:r w:rsidR="00A26C8F" w:rsidRPr="0001235D">
        <w:rPr>
          <w:rFonts w:ascii="Century Gothic" w:hAnsi="Century Gothic" w:cs="Times New Roman"/>
          <w:sz w:val="20"/>
          <w:szCs w:val="20"/>
        </w:rPr>
        <w:t>trzy pierwsze</w:t>
      </w:r>
      <w:r w:rsidR="00A26C8F">
        <w:rPr>
          <w:rFonts w:ascii="Century Gothic" w:hAnsi="Century Gothic" w:cs="Times New Roman"/>
          <w:sz w:val="20"/>
          <w:szCs w:val="20"/>
        </w:rPr>
        <w:t xml:space="preserve"> </w:t>
      </w:r>
      <w:r w:rsidRPr="00396928">
        <w:rPr>
          <w:rFonts w:ascii="Century Gothic" w:hAnsi="Century Gothic" w:cs="Times New Roman"/>
          <w:sz w:val="20"/>
          <w:szCs w:val="20"/>
        </w:rPr>
        <w:t>kwartały 2013 r.,</w:t>
      </w:r>
    </w:p>
    <w:p w:rsidR="00396928" w:rsidRPr="00396928" w:rsidRDefault="00396928" w:rsidP="003A101B">
      <w:pPr>
        <w:pStyle w:val="Akapitzlist"/>
        <w:numPr>
          <w:ilvl w:val="0"/>
          <w:numId w:val="35"/>
        </w:numPr>
        <w:suppressAutoHyphens w:val="0"/>
        <w:spacing w:after="20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396928">
        <w:rPr>
          <w:rFonts w:ascii="Century Gothic" w:hAnsi="Century Gothic" w:cs="Times New Roman"/>
          <w:sz w:val="20"/>
          <w:szCs w:val="20"/>
        </w:rPr>
        <w:t>Opinia RIO z wykonania budżetu za rok 2012,</w:t>
      </w:r>
    </w:p>
    <w:p w:rsidR="00396928" w:rsidRPr="00396928" w:rsidRDefault="00396928" w:rsidP="003A101B">
      <w:pPr>
        <w:pStyle w:val="Akapitzlist"/>
        <w:numPr>
          <w:ilvl w:val="0"/>
          <w:numId w:val="35"/>
        </w:numPr>
        <w:suppressAutoHyphens w:val="0"/>
        <w:spacing w:after="20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396928">
        <w:rPr>
          <w:rFonts w:ascii="Century Gothic" w:hAnsi="Century Gothic" w:cs="Times New Roman"/>
          <w:sz w:val="20"/>
          <w:szCs w:val="20"/>
        </w:rPr>
        <w:t>Opinia RIO z wykonania budżetu za I półrocze roku 2013,</w:t>
      </w:r>
    </w:p>
    <w:p w:rsidR="00396928" w:rsidRPr="00396928" w:rsidRDefault="00396928" w:rsidP="003A101B">
      <w:pPr>
        <w:pStyle w:val="Akapitzlist"/>
        <w:numPr>
          <w:ilvl w:val="0"/>
          <w:numId w:val="35"/>
        </w:numPr>
        <w:suppressAutoHyphens w:val="0"/>
        <w:spacing w:after="20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396928">
        <w:rPr>
          <w:rFonts w:ascii="Century Gothic" w:hAnsi="Century Gothic" w:cs="Times New Roman"/>
          <w:sz w:val="20"/>
          <w:szCs w:val="20"/>
        </w:rPr>
        <w:t>Opinia RIO o przedłożonym projekcie budżetu Gminy Żary o statusie miejskim na 2014 r.</w:t>
      </w:r>
    </w:p>
    <w:p w:rsidR="00396928" w:rsidRPr="00396928" w:rsidRDefault="00396928" w:rsidP="003A101B">
      <w:pPr>
        <w:pStyle w:val="Akapitzlist"/>
        <w:numPr>
          <w:ilvl w:val="0"/>
          <w:numId w:val="35"/>
        </w:numPr>
        <w:suppressAutoHyphens w:val="0"/>
        <w:spacing w:after="20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396928">
        <w:rPr>
          <w:rFonts w:ascii="Century Gothic" w:hAnsi="Century Gothic" w:cs="Times New Roman"/>
          <w:sz w:val="20"/>
          <w:szCs w:val="20"/>
        </w:rPr>
        <w:t>Uchwała Nr XXXV/1/14 Rady Miejskiej w Żarach z dnia 10 stycznia 2014 r. w sprawie uchwalenia budżetu gminy na 2014 rok.</w:t>
      </w:r>
    </w:p>
    <w:p w:rsidR="00396928" w:rsidRPr="00396928" w:rsidRDefault="00396928" w:rsidP="003A101B">
      <w:pPr>
        <w:pStyle w:val="Akapitzlist"/>
        <w:numPr>
          <w:ilvl w:val="0"/>
          <w:numId w:val="35"/>
        </w:numPr>
        <w:suppressAutoHyphens w:val="0"/>
        <w:spacing w:after="20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396928">
        <w:rPr>
          <w:rFonts w:ascii="Century Gothic" w:hAnsi="Century Gothic" w:cs="Times New Roman"/>
          <w:sz w:val="20"/>
          <w:szCs w:val="20"/>
        </w:rPr>
        <w:t>Uchwała Nr XXXV/2/14 Rady Miejskiej w Żarach z dnia 10 stycznia 2014 r. w sprawie uchwalenia Wieloletniej prognozy finansowej Gminy Żary o statusie miejskim.</w:t>
      </w:r>
    </w:p>
    <w:p w:rsidR="00396928" w:rsidRPr="00396928" w:rsidRDefault="00396928" w:rsidP="00396928">
      <w:pPr>
        <w:pStyle w:val="Akapitzlist"/>
        <w:jc w:val="both"/>
        <w:rPr>
          <w:rFonts w:ascii="Century Gothic" w:hAnsi="Century Gothic" w:cs="Times New Roman"/>
          <w:sz w:val="20"/>
          <w:szCs w:val="20"/>
        </w:rPr>
      </w:pPr>
    </w:p>
    <w:p w:rsidR="00396928" w:rsidRDefault="00396928" w:rsidP="004B21F6">
      <w:pPr>
        <w:pStyle w:val="Akapitzlist"/>
        <w:ind w:left="0"/>
        <w:jc w:val="both"/>
        <w:rPr>
          <w:rFonts w:ascii="Century Gothic" w:hAnsi="Century Gothic" w:cs="Times New Roman"/>
          <w:sz w:val="20"/>
          <w:szCs w:val="20"/>
        </w:rPr>
      </w:pPr>
      <w:r w:rsidRPr="00396928">
        <w:rPr>
          <w:rFonts w:ascii="Century Gothic" w:hAnsi="Century Gothic" w:cs="Times New Roman"/>
          <w:sz w:val="20"/>
          <w:szCs w:val="20"/>
        </w:rPr>
        <w:t xml:space="preserve">Sprawozdania oraz Opinie RIO są dostępne wyłącznie w formie elektronicznej na stronie internetowej </w:t>
      </w:r>
      <w:hyperlink r:id="rId13" w:history="1">
        <w:r w:rsidRPr="00396928">
          <w:rPr>
            <w:rStyle w:val="Hipercze"/>
            <w:rFonts w:ascii="Century Gothic" w:hAnsi="Century Gothic"/>
            <w:sz w:val="20"/>
            <w:szCs w:val="20"/>
          </w:rPr>
          <w:t>www.bip.zary.pl</w:t>
        </w:r>
      </w:hyperlink>
      <w:r w:rsidRPr="00396928">
        <w:rPr>
          <w:rFonts w:ascii="Century Gothic" w:hAnsi="Century Gothic" w:cs="Times New Roman"/>
          <w:sz w:val="20"/>
          <w:szCs w:val="20"/>
        </w:rPr>
        <w:t xml:space="preserve"> w zakładce Budżet Miasta.</w:t>
      </w:r>
    </w:p>
    <w:p w:rsidR="004B21F6" w:rsidRPr="00396928" w:rsidRDefault="004B21F6" w:rsidP="004B21F6">
      <w:pPr>
        <w:pStyle w:val="Akapitzlist"/>
        <w:ind w:left="0"/>
        <w:jc w:val="both"/>
        <w:rPr>
          <w:rFonts w:ascii="Century Gothic" w:hAnsi="Century Gothic" w:cs="Times New Roman"/>
          <w:sz w:val="20"/>
          <w:szCs w:val="20"/>
        </w:rPr>
      </w:pPr>
    </w:p>
    <w:p w:rsidR="007F56C9" w:rsidRPr="00396928" w:rsidRDefault="00396928" w:rsidP="004B21F6">
      <w:pPr>
        <w:jc w:val="both"/>
        <w:rPr>
          <w:rFonts w:ascii="Century Gothic" w:hAnsi="Century Gothic"/>
          <w:sz w:val="20"/>
          <w:szCs w:val="20"/>
        </w:rPr>
      </w:pPr>
      <w:r w:rsidRPr="00396928">
        <w:rPr>
          <w:rFonts w:ascii="Century Gothic" w:hAnsi="Century Gothic" w:cs="Times New Roman"/>
          <w:sz w:val="20"/>
          <w:szCs w:val="20"/>
        </w:rPr>
        <w:t xml:space="preserve">Uchwały Rady Miejskiej w Żarach są dostępne wyłącznie w formie elektronicznej na stronie internetowej </w:t>
      </w:r>
      <w:hyperlink r:id="rId14" w:history="1">
        <w:r w:rsidR="00197B54" w:rsidRPr="00AD6EF6">
          <w:rPr>
            <w:rStyle w:val="Hipercze"/>
            <w:rFonts w:ascii="Century Gothic" w:hAnsi="Century Gothic"/>
            <w:sz w:val="20"/>
            <w:szCs w:val="20"/>
          </w:rPr>
          <w:t>www.bip.zary.pl</w:t>
        </w:r>
      </w:hyperlink>
      <w:r w:rsidRPr="00396928">
        <w:rPr>
          <w:rFonts w:ascii="Century Gothic" w:hAnsi="Century Gothic" w:cs="Times New Roman"/>
          <w:sz w:val="20"/>
          <w:szCs w:val="20"/>
        </w:rPr>
        <w:t xml:space="preserve"> w zakładce Rejestr Uchwał</w:t>
      </w:r>
    </w:p>
    <w:sectPr w:rsidR="007F56C9" w:rsidRPr="00396928" w:rsidSect="00984792">
      <w:headerReference w:type="default" r:id="rId15"/>
      <w:footerReference w:type="default" r:id="rId16"/>
      <w:pgSz w:w="11906" w:h="16838"/>
      <w:pgMar w:top="1418" w:right="1060" w:bottom="1276" w:left="1496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659" w:rsidRDefault="00006659">
      <w:r>
        <w:separator/>
      </w:r>
    </w:p>
  </w:endnote>
  <w:endnote w:type="continuationSeparator" w:id="1">
    <w:p w:rsidR="00006659" w:rsidRDefault="0000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5A" w:rsidRDefault="00266E5A">
    <w:pPr>
      <w:pStyle w:val="Stopka"/>
      <w:ind w:right="360"/>
      <w:jc w:val="center"/>
    </w:pPr>
    <w:r>
      <w:rPr>
        <w:rStyle w:val="Numerstrony"/>
        <w:rFonts w:cs="Arial Narrow"/>
        <w:sz w:val="18"/>
        <w:szCs w:val="18"/>
      </w:rPr>
      <w:fldChar w:fldCharType="begin"/>
    </w:r>
    <w:r>
      <w:rPr>
        <w:rStyle w:val="Numerstrony"/>
        <w:rFonts w:cs="Arial Narrow"/>
        <w:sz w:val="18"/>
        <w:szCs w:val="18"/>
      </w:rPr>
      <w:instrText xml:space="preserve"> PAGE </w:instrText>
    </w:r>
    <w:r>
      <w:rPr>
        <w:rStyle w:val="Numerstrony"/>
        <w:rFonts w:cs="Arial Narrow"/>
        <w:sz w:val="18"/>
        <w:szCs w:val="18"/>
      </w:rPr>
      <w:fldChar w:fldCharType="separate"/>
    </w:r>
    <w:r w:rsidR="008D2544">
      <w:rPr>
        <w:rStyle w:val="Numerstrony"/>
        <w:rFonts w:cs="Arial Narrow"/>
        <w:noProof/>
        <w:sz w:val="18"/>
        <w:szCs w:val="18"/>
      </w:rPr>
      <w:t>30</w:t>
    </w:r>
    <w:r>
      <w:rPr>
        <w:rStyle w:val="Numerstrony"/>
        <w:rFonts w:cs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659" w:rsidRDefault="00006659">
      <w:r>
        <w:separator/>
      </w:r>
    </w:p>
  </w:footnote>
  <w:footnote w:type="continuationSeparator" w:id="1">
    <w:p w:rsidR="00006659" w:rsidRDefault="00006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5A" w:rsidRDefault="00266E5A">
    <w:pPr>
      <w:pStyle w:val="Tekstpodstawowywcity"/>
      <w:spacing w:line="360" w:lineRule="auto"/>
      <w:ind w:firstLine="0"/>
      <w:jc w:val="center"/>
      <w:rPr>
        <w:rFonts w:ascii="Century Gothic" w:hAnsi="Century Gothic" w:cs="Arial Narrow"/>
        <w:bCs/>
        <w:i/>
        <w:iCs/>
        <w:sz w:val="16"/>
        <w:szCs w:val="16"/>
      </w:rPr>
    </w:pPr>
    <w:r>
      <w:rPr>
        <w:rFonts w:ascii="Century Gothic" w:hAnsi="Century Gothic" w:cs="Arial Narrow"/>
        <w:bCs/>
        <w:i/>
        <w:iCs/>
        <w:sz w:val="16"/>
        <w:szCs w:val="16"/>
      </w:rPr>
      <w:t>Specyfikacja Istotnych Warunków Zamówienia (numer postępowania: ZP.271.</w:t>
    </w:r>
    <w:r w:rsidRPr="004D00F1">
      <w:rPr>
        <w:rFonts w:ascii="Century Gothic" w:hAnsi="Century Gothic" w:cs="Arial Narrow"/>
        <w:bCs/>
        <w:i/>
        <w:iCs/>
        <w:sz w:val="16"/>
        <w:szCs w:val="16"/>
      </w:rPr>
      <w:t>30.2013)</w:t>
    </w:r>
  </w:p>
  <w:p w:rsidR="00266E5A" w:rsidRDefault="00266E5A">
    <w:pPr>
      <w:pStyle w:val="Tekstpodstawowywcity"/>
      <w:spacing w:line="360" w:lineRule="auto"/>
      <w:ind w:firstLine="0"/>
      <w:jc w:val="center"/>
      <w:rPr>
        <w:rFonts w:ascii="Century Gothic" w:hAnsi="Century Gothic"/>
        <w:i/>
        <w:sz w:val="16"/>
        <w:szCs w:val="16"/>
      </w:rPr>
    </w:pPr>
    <w:r>
      <w:rPr>
        <w:rFonts w:ascii="Century Gothic" w:hAnsi="Century Gothic"/>
        <w:i/>
        <w:sz w:val="16"/>
        <w:szCs w:val="16"/>
      </w:rPr>
      <w:t>„Kompleksowa obsługa bankowa budżetu Gminy Żary o statusie miejskim oraz jej  jednostek organizacyjnych”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9176DE2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Arial Narrow" w:eastAsia="Times New Roman" w:hAnsi="Arial Narrow"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7">
    <w:nsid w:val="00000009"/>
    <w:multiLevelType w:val="singleLevel"/>
    <w:tmpl w:val="B4406A4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000000" w:themeColor="text1"/>
      </w:rPr>
    </w:lvl>
  </w:abstractNum>
  <w:abstractNum w:abstractNumId="8">
    <w:nsid w:val="0000000A"/>
    <w:multiLevelType w:val="multilevel"/>
    <w:tmpl w:val="7EE0E754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Arial Narrow" w:eastAsia="Times New Roman" w:hAnsi="Arial Narrow"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23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Century Gothic" w:eastAsia="Times New Roman" w:hAnsi="Century Gothic" w:cs="Arial Narro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Arial Narrow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Arial Narro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Gothic" w:eastAsia="Times New Roman" w:hAnsi="Century Gothic" w:cs="Arial Narrow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entury Gothic" w:eastAsia="Times New Roman" w:hAnsi="Century Gothic" w:cs="Arial Narrow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Arial Narrow" w:eastAsia="Times New Roman" w:hAnsi="Arial Narrow"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cs="Arial Narrow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entury Gothic" w:eastAsia="Times New Roman" w:hAnsi="Century Gothic" w:cs="Arial Narrow"/>
      </w:rPr>
    </w:lvl>
  </w:abstractNum>
  <w:abstractNum w:abstractNumId="24">
    <w:nsid w:val="0000001A"/>
    <w:multiLevelType w:val="multilevel"/>
    <w:tmpl w:val="0000001A"/>
    <w:name w:val="WW8Num26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Century Gothic" w:eastAsia="Times New Roman" w:hAnsi="Century Gothic" w:cs="Arial Narrow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b w:val="0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7">
    <w:nsid w:val="0000001D"/>
    <w:multiLevelType w:val="singleLevel"/>
    <w:tmpl w:val="2FBEF07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9">
    <w:nsid w:val="0000001F"/>
    <w:multiLevelType w:val="multilevel"/>
    <w:tmpl w:val="6EEA6256"/>
    <w:name w:val="WW8Num31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22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617412FE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3143FD8"/>
    <w:multiLevelType w:val="hybridMultilevel"/>
    <w:tmpl w:val="B17EA02E"/>
    <w:lvl w:ilvl="0" w:tplc="8F262C1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>
    <w:nsid w:val="069D5E66"/>
    <w:multiLevelType w:val="multilevel"/>
    <w:tmpl w:val="0E88B28A"/>
    <w:name w:val="WW8Num10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3CE6808"/>
    <w:multiLevelType w:val="hybridMultilevel"/>
    <w:tmpl w:val="B9822196"/>
    <w:lvl w:ilvl="0" w:tplc="228A7C8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14261C62"/>
    <w:multiLevelType w:val="multilevel"/>
    <w:tmpl w:val="2280D02E"/>
    <w:name w:val="WW8Num102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15D706C5"/>
    <w:multiLevelType w:val="hybridMultilevel"/>
    <w:tmpl w:val="63C873C8"/>
    <w:lvl w:ilvl="0" w:tplc="6526F406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9">
    <w:nsid w:val="1F3D1F33"/>
    <w:multiLevelType w:val="hybridMultilevel"/>
    <w:tmpl w:val="1C425EFE"/>
    <w:lvl w:ilvl="0" w:tplc="89F87918">
      <w:start w:val="1"/>
      <w:numFmt w:val="decimal"/>
      <w:lvlText w:val="%1)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A3162A7"/>
    <w:multiLevelType w:val="multilevel"/>
    <w:tmpl w:val="7C681450"/>
    <w:name w:val="WW8Num102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2B2560D4"/>
    <w:multiLevelType w:val="hybridMultilevel"/>
    <w:tmpl w:val="19308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F65FD3"/>
    <w:multiLevelType w:val="hybridMultilevel"/>
    <w:tmpl w:val="07746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563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3D6A19"/>
    <w:multiLevelType w:val="multilevel"/>
    <w:tmpl w:val="1DACC04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>
    <w:nsid w:val="4F205334"/>
    <w:multiLevelType w:val="hybridMultilevel"/>
    <w:tmpl w:val="E32CB396"/>
    <w:lvl w:ilvl="0" w:tplc="EC24B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FFD536D"/>
    <w:multiLevelType w:val="hybridMultilevel"/>
    <w:tmpl w:val="6E067D42"/>
    <w:lvl w:ilvl="0" w:tplc="530678B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>
    <w:nsid w:val="57510D1A"/>
    <w:multiLevelType w:val="hybridMultilevel"/>
    <w:tmpl w:val="9C9C7FF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7">
    <w:nsid w:val="6E644BCD"/>
    <w:multiLevelType w:val="hybridMultilevel"/>
    <w:tmpl w:val="0D780182"/>
    <w:lvl w:ilvl="0" w:tplc="8A2E92F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>
    <w:nsid w:val="71575C4F"/>
    <w:multiLevelType w:val="hybridMultilevel"/>
    <w:tmpl w:val="3D7AC910"/>
    <w:lvl w:ilvl="0" w:tplc="212CD92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3DC0871"/>
    <w:multiLevelType w:val="hybridMultilevel"/>
    <w:tmpl w:val="904AE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5"/>
  </w:num>
  <w:num w:numId="21">
    <w:abstractNumId w:val="26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2"/>
  </w:num>
  <w:num w:numId="27">
    <w:abstractNumId w:val="33"/>
  </w:num>
  <w:num w:numId="28">
    <w:abstractNumId w:val="45"/>
  </w:num>
  <w:num w:numId="29">
    <w:abstractNumId w:val="43"/>
  </w:num>
  <w:num w:numId="30">
    <w:abstractNumId w:val="34"/>
  </w:num>
  <w:num w:numId="31">
    <w:abstractNumId w:val="36"/>
  </w:num>
  <w:num w:numId="32">
    <w:abstractNumId w:val="47"/>
  </w:num>
  <w:num w:numId="33">
    <w:abstractNumId w:val="41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35"/>
  </w:num>
  <w:num w:numId="38">
    <w:abstractNumId w:val="48"/>
  </w:num>
  <w:num w:numId="39">
    <w:abstractNumId w:val="44"/>
  </w:num>
  <w:num w:numId="40">
    <w:abstractNumId w:val="46"/>
  </w:num>
  <w:num w:numId="41">
    <w:abstractNumId w:val="38"/>
  </w:num>
  <w:num w:numId="42">
    <w:abstractNumId w:val="4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9F7"/>
    <w:rsid w:val="00006659"/>
    <w:rsid w:val="0001235D"/>
    <w:rsid w:val="000220A0"/>
    <w:rsid w:val="0002309A"/>
    <w:rsid w:val="000230F8"/>
    <w:rsid w:val="00023EFE"/>
    <w:rsid w:val="00030FE1"/>
    <w:rsid w:val="00097FD3"/>
    <w:rsid w:val="000B2D85"/>
    <w:rsid w:val="000C11CE"/>
    <w:rsid w:val="000D6E42"/>
    <w:rsid w:val="000E1F95"/>
    <w:rsid w:val="000F6AA6"/>
    <w:rsid w:val="001024B0"/>
    <w:rsid w:val="00104E2E"/>
    <w:rsid w:val="0010528E"/>
    <w:rsid w:val="00106B8A"/>
    <w:rsid w:val="00117DD7"/>
    <w:rsid w:val="00120ACD"/>
    <w:rsid w:val="00125288"/>
    <w:rsid w:val="00147CD5"/>
    <w:rsid w:val="00161F48"/>
    <w:rsid w:val="001665D4"/>
    <w:rsid w:val="00173BF3"/>
    <w:rsid w:val="00193805"/>
    <w:rsid w:val="00197B54"/>
    <w:rsid w:val="001A6027"/>
    <w:rsid w:val="001B0FCA"/>
    <w:rsid w:val="001C2687"/>
    <w:rsid w:val="002011AE"/>
    <w:rsid w:val="002144F9"/>
    <w:rsid w:val="002167EE"/>
    <w:rsid w:val="00244303"/>
    <w:rsid w:val="00245D99"/>
    <w:rsid w:val="00245DB7"/>
    <w:rsid w:val="00254A88"/>
    <w:rsid w:val="00261C09"/>
    <w:rsid w:val="00265240"/>
    <w:rsid w:val="00266E5A"/>
    <w:rsid w:val="00271ED9"/>
    <w:rsid w:val="0027304C"/>
    <w:rsid w:val="00274BA0"/>
    <w:rsid w:val="002764F5"/>
    <w:rsid w:val="002802DF"/>
    <w:rsid w:val="002A0015"/>
    <w:rsid w:val="002A2BC6"/>
    <w:rsid w:val="002B3BAB"/>
    <w:rsid w:val="002D604C"/>
    <w:rsid w:val="002E2276"/>
    <w:rsid w:val="0030632B"/>
    <w:rsid w:val="0030714A"/>
    <w:rsid w:val="00370FCD"/>
    <w:rsid w:val="003779C9"/>
    <w:rsid w:val="00387643"/>
    <w:rsid w:val="00396928"/>
    <w:rsid w:val="003A101B"/>
    <w:rsid w:val="003A21AF"/>
    <w:rsid w:val="003A273A"/>
    <w:rsid w:val="003A74AD"/>
    <w:rsid w:val="003B37DB"/>
    <w:rsid w:val="003E5923"/>
    <w:rsid w:val="00423A69"/>
    <w:rsid w:val="00425421"/>
    <w:rsid w:val="00442B3A"/>
    <w:rsid w:val="00477640"/>
    <w:rsid w:val="004A2446"/>
    <w:rsid w:val="004A4EFA"/>
    <w:rsid w:val="004A6F32"/>
    <w:rsid w:val="004B21F6"/>
    <w:rsid w:val="004B4F39"/>
    <w:rsid w:val="004D00F1"/>
    <w:rsid w:val="004D371C"/>
    <w:rsid w:val="004E4896"/>
    <w:rsid w:val="004E6101"/>
    <w:rsid w:val="0050660F"/>
    <w:rsid w:val="00536572"/>
    <w:rsid w:val="00590E4D"/>
    <w:rsid w:val="005B6422"/>
    <w:rsid w:val="005C2AEF"/>
    <w:rsid w:val="005E0431"/>
    <w:rsid w:val="005F6235"/>
    <w:rsid w:val="00600800"/>
    <w:rsid w:val="00620E6E"/>
    <w:rsid w:val="00636935"/>
    <w:rsid w:val="0064463A"/>
    <w:rsid w:val="006449C2"/>
    <w:rsid w:val="006516CC"/>
    <w:rsid w:val="006D0B2F"/>
    <w:rsid w:val="007326A2"/>
    <w:rsid w:val="00734F50"/>
    <w:rsid w:val="00754458"/>
    <w:rsid w:val="00764CC6"/>
    <w:rsid w:val="007651EA"/>
    <w:rsid w:val="007D24D4"/>
    <w:rsid w:val="007E0096"/>
    <w:rsid w:val="007F56C9"/>
    <w:rsid w:val="00802E4F"/>
    <w:rsid w:val="00810986"/>
    <w:rsid w:val="00813D0F"/>
    <w:rsid w:val="0081793F"/>
    <w:rsid w:val="00820230"/>
    <w:rsid w:val="00854E85"/>
    <w:rsid w:val="008558CB"/>
    <w:rsid w:val="00862FC9"/>
    <w:rsid w:val="0086374F"/>
    <w:rsid w:val="008657CA"/>
    <w:rsid w:val="00870626"/>
    <w:rsid w:val="0087240A"/>
    <w:rsid w:val="00874C20"/>
    <w:rsid w:val="008820DA"/>
    <w:rsid w:val="00887569"/>
    <w:rsid w:val="00892B40"/>
    <w:rsid w:val="008C3E55"/>
    <w:rsid w:val="008D2544"/>
    <w:rsid w:val="008E2E56"/>
    <w:rsid w:val="00905C1E"/>
    <w:rsid w:val="00907396"/>
    <w:rsid w:val="00920125"/>
    <w:rsid w:val="0092095F"/>
    <w:rsid w:val="009317DF"/>
    <w:rsid w:val="009418BA"/>
    <w:rsid w:val="00944FAB"/>
    <w:rsid w:val="0094768F"/>
    <w:rsid w:val="00984792"/>
    <w:rsid w:val="00986B92"/>
    <w:rsid w:val="009C79A5"/>
    <w:rsid w:val="009F6556"/>
    <w:rsid w:val="00A00BB2"/>
    <w:rsid w:val="00A046C8"/>
    <w:rsid w:val="00A051CA"/>
    <w:rsid w:val="00A1183A"/>
    <w:rsid w:val="00A22700"/>
    <w:rsid w:val="00A22EAB"/>
    <w:rsid w:val="00A24342"/>
    <w:rsid w:val="00A26C8F"/>
    <w:rsid w:val="00A30915"/>
    <w:rsid w:val="00A364DF"/>
    <w:rsid w:val="00A378F3"/>
    <w:rsid w:val="00A4306A"/>
    <w:rsid w:val="00A50729"/>
    <w:rsid w:val="00A55102"/>
    <w:rsid w:val="00A55D68"/>
    <w:rsid w:val="00A561DD"/>
    <w:rsid w:val="00A72A63"/>
    <w:rsid w:val="00A749CC"/>
    <w:rsid w:val="00AD0E97"/>
    <w:rsid w:val="00AE1140"/>
    <w:rsid w:val="00AE5DAF"/>
    <w:rsid w:val="00AE7DC1"/>
    <w:rsid w:val="00AE7FA9"/>
    <w:rsid w:val="00AF0BBD"/>
    <w:rsid w:val="00B12CC7"/>
    <w:rsid w:val="00B12E01"/>
    <w:rsid w:val="00B2153E"/>
    <w:rsid w:val="00B3061A"/>
    <w:rsid w:val="00B34DC7"/>
    <w:rsid w:val="00B35E2C"/>
    <w:rsid w:val="00B553F7"/>
    <w:rsid w:val="00BA2AA5"/>
    <w:rsid w:val="00BA4BD8"/>
    <w:rsid w:val="00BB3D2B"/>
    <w:rsid w:val="00BF1504"/>
    <w:rsid w:val="00C014DA"/>
    <w:rsid w:val="00C035BA"/>
    <w:rsid w:val="00C109F7"/>
    <w:rsid w:val="00C3353F"/>
    <w:rsid w:val="00C37831"/>
    <w:rsid w:val="00C500C8"/>
    <w:rsid w:val="00C6065E"/>
    <w:rsid w:val="00C61F44"/>
    <w:rsid w:val="00CA357E"/>
    <w:rsid w:val="00CE3622"/>
    <w:rsid w:val="00CE5A65"/>
    <w:rsid w:val="00D05041"/>
    <w:rsid w:val="00D40E13"/>
    <w:rsid w:val="00D4258B"/>
    <w:rsid w:val="00D519FB"/>
    <w:rsid w:val="00D72868"/>
    <w:rsid w:val="00DD17EF"/>
    <w:rsid w:val="00DD70F7"/>
    <w:rsid w:val="00DE13EA"/>
    <w:rsid w:val="00DE5574"/>
    <w:rsid w:val="00DF021F"/>
    <w:rsid w:val="00E05E5C"/>
    <w:rsid w:val="00E42E39"/>
    <w:rsid w:val="00E61E55"/>
    <w:rsid w:val="00E653FF"/>
    <w:rsid w:val="00E90085"/>
    <w:rsid w:val="00E901F0"/>
    <w:rsid w:val="00EA02F6"/>
    <w:rsid w:val="00EA184E"/>
    <w:rsid w:val="00EB107C"/>
    <w:rsid w:val="00EB4C54"/>
    <w:rsid w:val="00EC39EE"/>
    <w:rsid w:val="00EF725A"/>
    <w:rsid w:val="00F00734"/>
    <w:rsid w:val="00F102DB"/>
    <w:rsid w:val="00F36AE2"/>
    <w:rsid w:val="00F76DF1"/>
    <w:rsid w:val="00F9162C"/>
    <w:rsid w:val="00FA0AC8"/>
    <w:rsid w:val="00FA18E3"/>
    <w:rsid w:val="00FC45B8"/>
    <w:rsid w:val="00FC4B4F"/>
    <w:rsid w:val="00FE36A5"/>
    <w:rsid w:val="00FF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792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84792"/>
    <w:pPr>
      <w:keepNext/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rsid w:val="00984792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84792"/>
    <w:pPr>
      <w:keepNext/>
      <w:tabs>
        <w:tab w:val="num" w:pos="0"/>
      </w:tabs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984792"/>
    <w:pPr>
      <w:keepNext/>
      <w:tabs>
        <w:tab w:val="num" w:pos="0"/>
      </w:tabs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984792"/>
    <w:pPr>
      <w:keepNext/>
      <w:tabs>
        <w:tab w:val="num" w:pos="0"/>
      </w:tabs>
      <w:ind w:left="1008" w:hanging="1008"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qFormat/>
    <w:rsid w:val="00984792"/>
    <w:pPr>
      <w:keepNext/>
      <w:tabs>
        <w:tab w:val="num" w:pos="0"/>
      </w:tabs>
      <w:ind w:left="1152" w:hanging="1152"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rsid w:val="00984792"/>
    <w:pPr>
      <w:keepNext/>
      <w:tabs>
        <w:tab w:val="num" w:pos="0"/>
      </w:tabs>
      <w:spacing w:line="240" w:lineRule="atLeast"/>
      <w:ind w:left="1296" w:hanging="1296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qFormat/>
    <w:rsid w:val="00984792"/>
    <w:pPr>
      <w:keepNext/>
      <w:tabs>
        <w:tab w:val="num" w:pos="0"/>
      </w:tabs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984792"/>
    <w:pPr>
      <w:keepNext/>
      <w:tabs>
        <w:tab w:val="num" w:pos="0"/>
      </w:tabs>
      <w:ind w:left="1584" w:hanging="158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984792"/>
    <w:rPr>
      <w:b w:val="0"/>
    </w:rPr>
  </w:style>
  <w:style w:type="character" w:customStyle="1" w:styleId="WW8Num6z0">
    <w:name w:val="WW8Num6z0"/>
    <w:rsid w:val="00984792"/>
    <w:rPr>
      <w:b w:val="0"/>
    </w:rPr>
  </w:style>
  <w:style w:type="character" w:customStyle="1" w:styleId="WW8Num6z1">
    <w:name w:val="WW8Num6z1"/>
    <w:rsid w:val="00984792"/>
    <w:rPr>
      <w:rFonts w:cs="Times New Roman"/>
    </w:rPr>
  </w:style>
  <w:style w:type="character" w:customStyle="1" w:styleId="WW8Num6z6">
    <w:name w:val="WW8Num6z6"/>
    <w:rsid w:val="00984792"/>
    <w:rPr>
      <w:rFonts w:ascii="Arial Narrow" w:eastAsia="Times New Roman" w:hAnsi="Arial Narrow" w:cs="Times New Roman"/>
      <w:b w:val="0"/>
      <w:bCs w:val="0"/>
    </w:rPr>
  </w:style>
  <w:style w:type="character" w:customStyle="1" w:styleId="WW8Num7z0">
    <w:name w:val="WW8Num7z0"/>
    <w:rsid w:val="00984792"/>
    <w:rPr>
      <w:b w:val="0"/>
      <w:color w:val="auto"/>
    </w:rPr>
  </w:style>
  <w:style w:type="character" w:customStyle="1" w:styleId="WW8Num8z0">
    <w:name w:val="WW8Num8z0"/>
    <w:rsid w:val="00984792"/>
    <w:rPr>
      <w:b w:val="0"/>
    </w:rPr>
  </w:style>
  <w:style w:type="character" w:customStyle="1" w:styleId="WW8Num9z0">
    <w:name w:val="WW8Num9z0"/>
    <w:rsid w:val="00984792"/>
    <w:rPr>
      <w:b w:val="0"/>
    </w:rPr>
  </w:style>
  <w:style w:type="character" w:customStyle="1" w:styleId="WW8Num13z0">
    <w:name w:val="WW8Num13z0"/>
    <w:rsid w:val="00984792"/>
    <w:rPr>
      <w:b w:val="0"/>
      <w:color w:val="auto"/>
    </w:rPr>
  </w:style>
  <w:style w:type="character" w:customStyle="1" w:styleId="WW8Num14z0">
    <w:name w:val="WW8Num14z0"/>
    <w:rsid w:val="00984792"/>
    <w:rPr>
      <w:rFonts w:cs="Times New Roman"/>
      <w:sz w:val="20"/>
      <w:szCs w:val="20"/>
    </w:rPr>
  </w:style>
  <w:style w:type="character" w:customStyle="1" w:styleId="WW8Num14z1">
    <w:name w:val="WW8Num14z1"/>
    <w:rsid w:val="00984792"/>
    <w:rPr>
      <w:rFonts w:cs="Times New Roman"/>
    </w:rPr>
  </w:style>
  <w:style w:type="character" w:customStyle="1" w:styleId="WW8Num14z6">
    <w:name w:val="WW8Num14z6"/>
    <w:rsid w:val="00984792"/>
    <w:rPr>
      <w:rFonts w:ascii="Arial Narrow" w:eastAsia="Times New Roman" w:hAnsi="Arial Narrow" w:cs="Times New Roman"/>
      <w:b w:val="0"/>
      <w:bCs w:val="0"/>
    </w:rPr>
  </w:style>
  <w:style w:type="character" w:customStyle="1" w:styleId="WW8Num15z0">
    <w:name w:val="WW8Num15z0"/>
    <w:rsid w:val="00984792"/>
    <w:rPr>
      <w:b w:val="0"/>
    </w:rPr>
  </w:style>
  <w:style w:type="character" w:customStyle="1" w:styleId="WW8Num17z0">
    <w:name w:val="WW8Num17z0"/>
    <w:rsid w:val="00984792"/>
    <w:rPr>
      <w:b w:val="0"/>
    </w:rPr>
  </w:style>
  <w:style w:type="character" w:customStyle="1" w:styleId="WW8Num23z0">
    <w:name w:val="WW8Num23z0"/>
    <w:rsid w:val="00984792"/>
    <w:rPr>
      <w:b w:val="0"/>
      <w:color w:val="auto"/>
    </w:rPr>
  </w:style>
  <w:style w:type="character" w:customStyle="1" w:styleId="WW8Num24z0">
    <w:name w:val="WW8Num24z0"/>
    <w:rsid w:val="00984792"/>
    <w:rPr>
      <w:rFonts w:cs="Times New Roman"/>
      <w:sz w:val="20"/>
      <w:szCs w:val="20"/>
    </w:rPr>
  </w:style>
  <w:style w:type="character" w:customStyle="1" w:styleId="WW8Num25z0">
    <w:name w:val="WW8Num25z0"/>
    <w:rsid w:val="00984792"/>
    <w:rPr>
      <w:b w:val="0"/>
    </w:rPr>
  </w:style>
  <w:style w:type="character" w:customStyle="1" w:styleId="WW8Num25z1">
    <w:name w:val="WW8Num25z1"/>
    <w:rsid w:val="00984792"/>
    <w:rPr>
      <w:rFonts w:ascii="Century Gothic" w:eastAsia="Times New Roman" w:hAnsi="Century Gothic" w:cs="Arial Narrow"/>
    </w:rPr>
  </w:style>
  <w:style w:type="character" w:customStyle="1" w:styleId="WW8Num25z6">
    <w:name w:val="WW8Num25z6"/>
    <w:rsid w:val="00984792"/>
    <w:rPr>
      <w:rFonts w:ascii="Arial Narrow" w:eastAsia="Times New Roman" w:hAnsi="Arial Narrow" w:cs="Times New Roman"/>
      <w:b w:val="0"/>
      <w:bCs w:val="0"/>
    </w:rPr>
  </w:style>
  <w:style w:type="character" w:customStyle="1" w:styleId="WW8Num26z0">
    <w:name w:val="WW8Num26z0"/>
    <w:rsid w:val="00984792"/>
    <w:rPr>
      <w:rFonts w:cs="Times New Roman"/>
      <w:sz w:val="20"/>
      <w:szCs w:val="20"/>
    </w:rPr>
  </w:style>
  <w:style w:type="character" w:customStyle="1" w:styleId="WW8Num26z1">
    <w:name w:val="WW8Num26z1"/>
    <w:rsid w:val="00984792"/>
    <w:rPr>
      <w:rFonts w:ascii="Century Gothic" w:eastAsia="Times New Roman" w:hAnsi="Century Gothic" w:cs="Arial Narrow"/>
    </w:rPr>
  </w:style>
  <w:style w:type="character" w:customStyle="1" w:styleId="WW8Num26z2">
    <w:name w:val="WW8Num26z2"/>
    <w:rsid w:val="00984792"/>
    <w:rPr>
      <w:rFonts w:ascii="Times New Roman" w:hAnsi="Times New Roman" w:cs="Times New Roman"/>
      <w:b/>
      <w:bCs/>
      <w:i w:val="0"/>
      <w:iCs w:val="0"/>
      <w:sz w:val="26"/>
      <w:szCs w:val="26"/>
    </w:rPr>
  </w:style>
  <w:style w:type="character" w:customStyle="1" w:styleId="WW8Num26z3">
    <w:name w:val="WW8Num26z3"/>
    <w:rsid w:val="0098479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WW8Num26z4">
    <w:name w:val="WW8Num26z4"/>
    <w:rsid w:val="00984792"/>
    <w:rPr>
      <w:rFonts w:cs="Times New Roman"/>
    </w:rPr>
  </w:style>
  <w:style w:type="character" w:customStyle="1" w:styleId="WW8Num27z0">
    <w:name w:val="WW8Num27z0"/>
    <w:rsid w:val="00984792"/>
    <w:rPr>
      <w:b w:val="0"/>
    </w:rPr>
  </w:style>
  <w:style w:type="character" w:customStyle="1" w:styleId="WW8Num28z0">
    <w:name w:val="WW8Num28z0"/>
    <w:rsid w:val="00984792"/>
    <w:rPr>
      <w:rFonts w:cs="Times New Roman"/>
    </w:rPr>
  </w:style>
  <w:style w:type="character" w:customStyle="1" w:styleId="Absatz-Standardschriftart">
    <w:name w:val="Absatz-Standardschriftart"/>
    <w:rsid w:val="00984792"/>
  </w:style>
  <w:style w:type="character" w:customStyle="1" w:styleId="WW8Num10z0">
    <w:name w:val="WW8Num10z0"/>
    <w:rsid w:val="00984792"/>
    <w:rPr>
      <w:rFonts w:cs="Times New Roman"/>
      <w:b w:val="0"/>
      <w:sz w:val="20"/>
      <w:szCs w:val="20"/>
    </w:rPr>
  </w:style>
  <w:style w:type="character" w:customStyle="1" w:styleId="WW8Num15z1">
    <w:name w:val="WW8Num15z1"/>
    <w:rsid w:val="00984792"/>
    <w:rPr>
      <w:rFonts w:cs="Times New Roman"/>
    </w:rPr>
  </w:style>
  <w:style w:type="character" w:customStyle="1" w:styleId="WW8Num15z6">
    <w:name w:val="WW8Num15z6"/>
    <w:rsid w:val="00984792"/>
    <w:rPr>
      <w:rFonts w:ascii="Arial Narrow" w:eastAsia="Times New Roman" w:hAnsi="Arial Narrow" w:cs="Times New Roman"/>
      <w:b w:val="0"/>
      <w:bCs w:val="0"/>
    </w:rPr>
  </w:style>
  <w:style w:type="character" w:customStyle="1" w:styleId="WW8Num16z0">
    <w:name w:val="WW8Num16z0"/>
    <w:rsid w:val="00984792"/>
    <w:rPr>
      <w:b w:val="0"/>
    </w:rPr>
  </w:style>
  <w:style w:type="character" w:customStyle="1" w:styleId="WW8Num18z0">
    <w:name w:val="WW8Num18z0"/>
    <w:rsid w:val="00984792"/>
    <w:rPr>
      <w:b w:val="0"/>
      <w:i w:val="0"/>
      <w:color w:val="auto"/>
    </w:rPr>
  </w:style>
  <w:style w:type="character" w:customStyle="1" w:styleId="WW8Num26z6">
    <w:name w:val="WW8Num26z6"/>
    <w:rsid w:val="00984792"/>
    <w:rPr>
      <w:rFonts w:ascii="Arial Narrow" w:eastAsia="Times New Roman" w:hAnsi="Arial Narrow" w:cs="Times New Roman"/>
      <w:b w:val="0"/>
      <w:bCs w:val="0"/>
    </w:rPr>
  </w:style>
  <w:style w:type="character" w:customStyle="1" w:styleId="WW8Num27z1">
    <w:name w:val="WW8Num27z1"/>
    <w:rsid w:val="00984792"/>
    <w:rPr>
      <w:rFonts w:ascii="Times New Roman" w:hAnsi="Times New Roman" w:cs="Times New Roman"/>
      <w:b/>
      <w:bCs/>
      <w:i w:val="0"/>
      <w:iCs w:val="0"/>
      <w:sz w:val="30"/>
      <w:szCs w:val="30"/>
      <w:u w:val="none"/>
    </w:rPr>
  </w:style>
  <w:style w:type="character" w:customStyle="1" w:styleId="WW8Num27z2">
    <w:name w:val="WW8Num27z2"/>
    <w:rsid w:val="00984792"/>
    <w:rPr>
      <w:rFonts w:ascii="Times New Roman" w:hAnsi="Times New Roman" w:cs="Times New Roman"/>
      <w:b/>
      <w:bCs/>
      <w:i w:val="0"/>
      <w:iCs w:val="0"/>
      <w:sz w:val="26"/>
      <w:szCs w:val="26"/>
    </w:rPr>
  </w:style>
  <w:style w:type="character" w:customStyle="1" w:styleId="WW8Num27z3">
    <w:name w:val="WW8Num27z3"/>
    <w:rsid w:val="0098479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WW8Num27z4">
    <w:name w:val="WW8Num27z4"/>
    <w:rsid w:val="00984792"/>
    <w:rPr>
      <w:rFonts w:cs="Times New Roman"/>
    </w:rPr>
  </w:style>
  <w:style w:type="character" w:customStyle="1" w:styleId="WW8Num29z0">
    <w:name w:val="WW8Num29z0"/>
    <w:rsid w:val="00984792"/>
    <w:rPr>
      <w:b/>
    </w:rPr>
  </w:style>
  <w:style w:type="character" w:customStyle="1" w:styleId="WW8Num30z0">
    <w:name w:val="WW8Num30z0"/>
    <w:rsid w:val="00984792"/>
    <w:rPr>
      <w:rFonts w:ascii="Century Gothic" w:hAnsi="Century Gothic" w:cs="Times New Roman"/>
      <w:b w:val="0"/>
      <w:i w:val="0"/>
    </w:rPr>
  </w:style>
  <w:style w:type="character" w:customStyle="1" w:styleId="Domylnaczcionkaakapitu2">
    <w:name w:val="Domyślna czcionka akapitu2"/>
    <w:rsid w:val="00984792"/>
  </w:style>
  <w:style w:type="character" w:customStyle="1" w:styleId="WW-Absatz-Standardschriftart">
    <w:name w:val="WW-Absatz-Standardschriftart"/>
    <w:rsid w:val="00984792"/>
  </w:style>
  <w:style w:type="character" w:customStyle="1" w:styleId="WW-Absatz-Standardschriftart1">
    <w:name w:val="WW-Absatz-Standardschriftart1"/>
    <w:rsid w:val="00984792"/>
  </w:style>
  <w:style w:type="character" w:customStyle="1" w:styleId="WW-Absatz-Standardschriftart11">
    <w:name w:val="WW-Absatz-Standardschriftart11"/>
    <w:rsid w:val="00984792"/>
  </w:style>
  <w:style w:type="character" w:customStyle="1" w:styleId="WW-Absatz-Standardschriftart111">
    <w:name w:val="WW-Absatz-Standardschriftart111"/>
    <w:rsid w:val="00984792"/>
  </w:style>
  <w:style w:type="character" w:customStyle="1" w:styleId="WW8Num2z0">
    <w:name w:val="WW8Num2z0"/>
    <w:rsid w:val="00984792"/>
    <w:rPr>
      <w:rFonts w:cs="Times New Roman"/>
      <w:b w:val="0"/>
      <w:bCs/>
    </w:rPr>
  </w:style>
  <w:style w:type="character" w:customStyle="1" w:styleId="WW8Num5z0">
    <w:name w:val="WW8Num5z0"/>
    <w:rsid w:val="00984792"/>
    <w:rPr>
      <w:b w:val="0"/>
    </w:rPr>
  </w:style>
  <w:style w:type="character" w:customStyle="1" w:styleId="WW8Num5z1">
    <w:name w:val="WW8Num5z1"/>
    <w:rsid w:val="00984792"/>
    <w:rPr>
      <w:rFonts w:cs="Times New Roman"/>
    </w:rPr>
  </w:style>
  <w:style w:type="character" w:customStyle="1" w:styleId="WW8Num5z6">
    <w:name w:val="WW8Num5z6"/>
    <w:rsid w:val="00984792"/>
    <w:rPr>
      <w:rFonts w:ascii="Arial Narrow" w:eastAsia="Times New Roman" w:hAnsi="Arial Narrow" w:cs="Times New Roman"/>
      <w:b w:val="0"/>
      <w:bCs w:val="0"/>
    </w:rPr>
  </w:style>
  <w:style w:type="character" w:customStyle="1" w:styleId="WW-Absatz-Standardschriftart1111">
    <w:name w:val="WW-Absatz-Standardschriftart1111"/>
    <w:rsid w:val="00984792"/>
  </w:style>
  <w:style w:type="character" w:customStyle="1" w:styleId="WW8Num2z1">
    <w:name w:val="WW8Num2z1"/>
    <w:rsid w:val="00984792"/>
    <w:rPr>
      <w:rFonts w:ascii="Arial Narrow" w:hAnsi="Arial Narrow" w:cs="Arial Narrow"/>
      <w:b w:val="0"/>
      <w:bCs w:val="0"/>
      <w:i w:val="0"/>
      <w:iCs w:val="0"/>
      <w:sz w:val="22"/>
      <w:szCs w:val="22"/>
    </w:rPr>
  </w:style>
  <w:style w:type="character" w:customStyle="1" w:styleId="WW8Num2z2">
    <w:name w:val="WW8Num2z2"/>
    <w:rsid w:val="00984792"/>
    <w:rPr>
      <w:rFonts w:ascii="Times New Roman" w:eastAsia="Times New Roman" w:hAnsi="Times New Roman"/>
    </w:rPr>
  </w:style>
  <w:style w:type="character" w:customStyle="1" w:styleId="WW8Num2z3">
    <w:name w:val="WW8Num2z3"/>
    <w:rsid w:val="00984792"/>
    <w:rPr>
      <w:rFonts w:cs="Times New Roman"/>
    </w:rPr>
  </w:style>
  <w:style w:type="character" w:customStyle="1" w:styleId="WW8Num10z1">
    <w:name w:val="WW8Num10z1"/>
    <w:rsid w:val="00984792"/>
    <w:rPr>
      <w:rFonts w:cs="Times New Roman"/>
    </w:rPr>
  </w:style>
  <w:style w:type="character" w:customStyle="1" w:styleId="WW8Num10z6">
    <w:name w:val="WW8Num10z6"/>
    <w:rsid w:val="00984792"/>
    <w:rPr>
      <w:rFonts w:ascii="Arial Narrow" w:eastAsia="Times New Roman" w:hAnsi="Arial Narrow" w:cs="Times New Roman"/>
      <w:b w:val="0"/>
      <w:bCs w:val="0"/>
    </w:rPr>
  </w:style>
  <w:style w:type="character" w:customStyle="1" w:styleId="WW8Num11z0">
    <w:name w:val="WW8Num11z0"/>
    <w:rsid w:val="00984792"/>
    <w:rPr>
      <w:rFonts w:cs="Times New Roman"/>
    </w:rPr>
  </w:style>
  <w:style w:type="character" w:customStyle="1" w:styleId="WW8Num24z1">
    <w:name w:val="WW8Num24z1"/>
    <w:rsid w:val="00984792"/>
    <w:rPr>
      <w:rFonts w:cs="Times New Roman"/>
    </w:rPr>
  </w:style>
  <w:style w:type="character" w:customStyle="1" w:styleId="WW8Num24z6">
    <w:name w:val="WW8Num24z6"/>
    <w:rsid w:val="00984792"/>
    <w:rPr>
      <w:rFonts w:ascii="Arial Narrow" w:eastAsia="Times New Roman" w:hAnsi="Arial Narrow" w:cs="Times New Roman"/>
      <w:b w:val="0"/>
      <w:bCs w:val="0"/>
    </w:rPr>
  </w:style>
  <w:style w:type="character" w:customStyle="1" w:styleId="WW8Num32z0">
    <w:name w:val="WW8Num32z0"/>
    <w:rsid w:val="00984792"/>
    <w:rPr>
      <w:b w:val="0"/>
    </w:rPr>
  </w:style>
  <w:style w:type="character" w:customStyle="1" w:styleId="WW8Num34z0">
    <w:name w:val="WW8Num34z0"/>
    <w:rsid w:val="00984792"/>
    <w:rPr>
      <w:b w:val="0"/>
    </w:rPr>
  </w:style>
  <w:style w:type="character" w:customStyle="1" w:styleId="WW8Num35z0">
    <w:name w:val="WW8Num35z0"/>
    <w:rsid w:val="00984792"/>
    <w:rPr>
      <w:b w:val="0"/>
      <w:i w:val="0"/>
      <w:color w:val="auto"/>
    </w:rPr>
  </w:style>
  <w:style w:type="character" w:customStyle="1" w:styleId="WW8Num38z0">
    <w:name w:val="WW8Num38z0"/>
    <w:rsid w:val="00984792"/>
    <w:rPr>
      <w:b w:val="0"/>
    </w:rPr>
  </w:style>
  <w:style w:type="character" w:customStyle="1" w:styleId="WW8Num46z0">
    <w:name w:val="WW8Num46z0"/>
    <w:rsid w:val="00984792"/>
    <w:rPr>
      <w:b w:val="0"/>
    </w:rPr>
  </w:style>
  <w:style w:type="character" w:customStyle="1" w:styleId="WW8Num47z0">
    <w:name w:val="WW8Num47z0"/>
    <w:rsid w:val="00984792"/>
    <w:rPr>
      <w:b w:val="0"/>
    </w:rPr>
  </w:style>
  <w:style w:type="character" w:customStyle="1" w:styleId="WW8Num48z0">
    <w:name w:val="WW8Num48z0"/>
    <w:rsid w:val="00984792"/>
    <w:rPr>
      <w:rFonts w:cs="Times New Roman"/>
      <w:color w:val="auto"/>
    </w:rPr>
  </w:style>
  <w:style w:type="character" w:customStyle="1" w:styleId="WW8Num48z1">
    <w:name w:val="WW8Num48z1"/>
    <w:rsid w:val="00984792"/>
    <w:rPr>
      <w:rFonts w:cs="Times New Roman"/>
      <w:b w:val="0"/>
      <w:bCs w:val="0"/>
      <w:color w:val="auto"/>
    </w:rPr>
  </w:style>
  <w:style w:type="character" w:customStyle="1" w:styleId="WW8Num48z2">
    <w:name w:val="WW8Num48z2"/>
    <w:rsid w:val="00984792"/>
    <w:rPr>
      <w:rFonts w:cs="Times New Roman"/>
    </w:rPr>
  </w:style>
  <w:style w:type="character" w:customStyle="1" w:styleId="WW8Num49z0">
    <w:name w:val="WW8Num49z0"/>
    <w:rsid w:val="00984792"/>
    <w:rPr>
      <w:rFonts w:cs="Times New Roman"/>
      <w:b w:val="0"/>
      <w:bCs w:val="0"/>
      <w:color w:val="auto"/>
    </w:rPr>
  </w:style>
  <w:style w:type="character" w:customStyle="1" w:styleId="WW8Num49z1">
    <w:name w:val="WW8Num49z1"/>
    <w:rsid w:val="00984792"/>
    <w:rPr>
      <w:rFonts w:cs="Times New Roman"/>
    </w:rPr>
  </w:style>
  <w:style w:type="character" w:customStyle="1" w:styleId="WW8Num50z0">
    <w:name w:val="WW8Num50z0"/>
    <w:rsid w:val="00984792"/>
    <w:rPr>
      <w:b w:val="0"/>
    </w:rPr>
  </w:style>
  <w:style w:type="character" w:customStyle="1" w:styleId="WW8Num51z0">
    <w:name w:val="WW8Num51z0"/>
    <w:rsid w:val="00984792"/>
    <w:rPr>
      <w:rFonts w:cs="Times New Roman"/>
      <w:b w:val="0"/>
      <w:bCs w:val="0"/>
      <w:color w:val="auto"/>
    </w:rPr>
  </w:style>
  <w:style w:type="character" w:customStyle="1" w:styleId="WW8Num51z1">
    <w:name w:val="WW8Num51z1"/>
    <w:rsid w:val="00984792"/>
    <w:rPr>
      <w:rFonts w:cs="Times New Roman"/>
    </w:rPr>
  </w:style>
  <w:style w:type="character" w:customStyle="1" w:styleId="WW8Num52z0">
    <w:name w:val="WW8Num52z0"/>
    <w:rsid w:val="00984792"/>
    <w:rPr>
      <w:rFonts w:cs="Times New Roman"/>
      <w:sz w:val="20"/>
      <w:szCs w:val="20"/>
    </w:rPr>
  </w:style>
  <w:style w:type="character" w:customStyle="1" w:styleId="WW8Num52z1">
    <w:name w:val="WW8Num52z1"/>
    <w:rsid w:val="00984792"/>
    <w:rPr>
      <w:rFonts w:cs="Times New Roman"/>
    </w:rPr>
  </w:style>
  <w:style w:type="character" w:customStyle="1" w:styleId="WW8Num52z6">
    <w:name w:val="WW8Num52z6"/>
    <w:rsid w:val="00984792"/>
    <w:rPr>
      <w:rFonts w:ascii="Arial Narrow" w:eastAsia="Times New Roman" w:hAnsi="Arial Narrow" w:cs="Times New Roman"/>
      <w:b w:val="0"/>
      <w:bCs w:val="0"/>
    </w:rPr>
  </w:style>
  <w:style w:type="character" w:customStyle="1" w:styleId="WW8Num53z0">
    <w:name w:val="WW8Num53z0"/>
    <w:rsid w:val="00984792"/>
    <w:rPr>
      <w:rFonts w:ascii="Times New Roman" w:hAnsi="Times New Roman" w:cs="Times New Roman"/>
      <w:b/>
      <w:bCs/>
      <w:i w:val="0"/>
      <w:iCs w:val="0"/>
      <w:sz w:val="28"/>
      <w:szCs w:val="28"/>
      <w:u w:val="single"/>
    </w:rPr>
  </w:style>
  <w:style w:type="character" w:customStyle="1" w:styleId="WW8Num53z1">
    <w:name w:val="WW8Num53z1"/>
    <w:rsid w:val="00984792"/>
    <w:rPr>
      <w:rFonts w:ascii="Times New Roman" w:hAnsi="Times New Roman" w:cs="Times New Roman"/>
      <w:b/>
      <w:bCs/>
      <w:i w:val="0"/>
      <w:iCs w:val="0"/>
      <w:sz w:val="30"/>
      <w:szCs w:val="30"/>
      <w:u w:val="none"/>
    </w:rPr>
  </w:style>
  <w:style w:type="character" w:customStyle="1" w:styleId="WW8Num53z2">
    <w:name w:val="WW8Num53z2"/>
    <w:rsid w:val="00984792"/>
    <w:rPr>
      <w:rFonts w:ascii="Times New Roman" w:hAnsi="Times New Roman" w:cs="Times New Roman"/>
      <w:b/>
      <w:bCs/>
      <w:i w:val="0"/>
      <w:iCs w:val="0"/>
      <w:sz w:val="26"/>
      <w:szCs w:val="26"/>
    </w:rPr>
  </w:style>
  <w:style w:type="character" w:customStyle="1" w:styleId="WW8Num53z3">
    <w:name w:val="WW8Num53z3"/>
    <w:rsid w:val="0098479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WW8Num53z4">
    <w:name w:val="WW8Num53z4"/>
    <w:rsid w:val="00984792"/>
    <w:rPr>
      <w:rFonts w:cs="Times New Roman"/>
    </w:rPr>
  </w:style>
  <w:style w:type="character" w:customStyle="1" w:styleId="WW8Num57z0">
    <w:name w:val="WW8Num57z0"/>
    <w:rsid w:val="00984792"/>
    <w:rPr>
      <w:rFonts w:cs="Times New Roman"/>
    </w:rPr>
  </w:style>
  <w:style w:type="character" w:customStyle="1" w:styleId="WW8Num58z0">
    <w:name w:val="WW8Num58z0"/>
    <w:rsid w:val="00984792"/>
    <w:rPr>
      <w:b w:val="0"/>
      <w:color w:val="000000"/>
    </w:rPr>
  </w:style>
  <w:style w:type="character" w:customStyle="1" w:styleId="WW8Num59z0">
    <w:name w:val="WW8Num59z0"/>
    <w:rsid w:val="00984792"/>
    <w:rPr>
      <w:b w:val="0"/>
    </w:rPr>
  </w:style>
  <w:style w:type="character" w:customStyle="1" w:styleId="WW8Num60z0">
    <w:name w:val="WW8Num60z0"/>
    <w:rsid w:val="00984792"/>
    <w:rPr>
      <w:b w:val="0"/>
    </w:rPr>
  </w:style>
  <w:style w:type="character" w:customStyle="1" w:styleId="Domylnaczcionkaakapitu1">
    <w:name w:val="Domyślna czcionka akapitu1"/>
    <w:rsid w:val="00984792"/>
  </w:style>
  <w:style w:type="character" w:customStyle="1" w:styleId="Nagwek1Znak">
    <w:name w:val="Nagłówek 1 Znak"/>
    <w:basedOn w:val="Domylnaczcionkaakapitu1"/>
    <w:rsid w:val="009847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2Znak">
    <w:name w:val="Nagłówek 2 Znak"/>
    <w:basedOn w:val="Domylnaczcionkaakapitu1"/>
    <w:rsid w:val="0098479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3Znak">
    <w:name w:val="Nagłówek 3 Znak"/>
    <w:basedOn w:val="Domylnaczcionkaakapitu1"/>
    <w:rsid w:val="009847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1"/>
    <w:rsid w:val="009847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basedOn w:val="Domylnaczcionkaakapitu1"/>
    <w:rsid w:val="00984792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6Znak">
    <w:name w:val="Nagłówek 6 Znak"/>
    <w:basedOn w:val="Domylnaczcionkaakapitu1"/>
    <w:rsid w:val="0098479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agwek7Znak">
    <w:name w:val="Nagłówek 7 Znak"/>
    <w:basedOn w:val="Domylnaczcionkaakapitu1"/>
    <w:rsid w:val="00984792"/>
    <w:rPr>
      <w:rFonts w:ascii="Arial" w:eastAsia="Times New Roman" w:hAnsi="Arial" w:cs="Arial"/>
      <w:sz w:val="24"/>
      <w:szCs w:val="24"/>
      <w:u w:val="single"/>
    </w:rPr>
  </w:style>
  <w:style w:type="character" w:customStyle="1" w:styleId="Nagwek8Znak">
    <w:name w:val="Nagłówek 8 Znak"/>
    <w:basedOn w:val="Domylnaczcionkaakapitu1"/>
    <w:rsid w:val="00984792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basedOn w:val="Domylnaczcionkaakapitu1"/>
    <w:rsid w:val="00984792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1"/>
    <w:rsid w:val="00984792"/>
    <w:rPr>
      <w:rFonts w:ascii="Bookman Old Style" w:eastAsia="Times New Roman" w:hAnsi="Bookman Old Style" w:cs="Bookman Old Style"/>
      <w:sz w:val="24"/>
      <w:szCs w:val="24"/>
    </w:rPr>
  </w:style>
  <w:style w:type="character" w:customStyle="1" w:styleId="StopkaZnak">
    <w:name w:val="Stopka Znak"/>
    <w:basedOn w:val="Domylnaczcionkaakapitu1"/>
    <w:rsid w:val="00984792"/>
    <w:rPr>
      <w:rFonts w:ascii="Bookman Old Style" w:eastAsia="Times New Roman" w:hAnsi="Bookman Old Style" w:cs="Bookman Old Style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9847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984792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3Znak">
    <w:name w:val="Tekst podstawowy wcięty 3 Znak"/>
    <w:basedOn w:val="Domylnaczcionkaakapitu1"/>
    <w:rsid w:val="009847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1"/>
    <w:rsid w:val="00984792"/>
    <w:rPr>
      <w:rFonts w:ascii="Arial" w:eastAsia="Times New Roman" w:hAnsi="Arial" w:cs="Arial"/>
      <w:sz w:val="20"/>
      <w:szCs w:val="20"/>
    </w:rPr>
  </w:style>
  <w:style w:type="character" w:customStyle="1" w:styleId="Znakiprzypiswdolnych">
    <w:name w:val="Znaki przypisów dolnych"/>
    <w:basedOn w:val="Domylnaczcionkaakapitu1"/>
    <w:rsid w:val="00984792"/>
    <w:rPr>
      <w:rFonts w:cs="Times New Roman"/>
      <w:vertAlign w:val="superscript"/>
    </w:rPr>
  </w:style>
  <w:style w:type="character" w:customStyle="1" w:styleId="TytuZnak">
    <w:name w:val="Tytuł Znak"/>
    <w:basedOn w:val="Domylnaczcionkaakapitu1"/>
    <w:rsid w:val="0098479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wcity2Znak">
    <w:name w:val="Tekst podstawowy wcięty 2 Znak"/>
    <w:basedOn w:val="Domylnaczcionkaakapitu1"/>
    <w:rsid w:val="009847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984792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przypisudolnegoZnak">
    <w:name w:val="Tekst przypisu dolnego Znak"/>
    <w:basedOn w:val="Domylnaczcionkaakapitu1"/>
    <w:rsid w:val="00984792"/>
    <w:rPr>
      <w:rFonts w:ascii="Bookman Old Style" w:eastAsia="Times New Roman" w:hAnsi="Bookman Old Style" w:cs="Bookman Old Style"/>
      <w:sz w:val="20"/>
      <w:szCs w:val="20"/>
    </w:rPr>
  </w:style>
  <w:style w:type="character" w:styleId="Numerstrony">
    <w:name w:val="page number"/>
    <w:basedOn w:val="Domylnaczcionkaakapitu1"/>
    <w:rsid w:val="00984792"/>
    <w:rPr>
      <w:rFonts w:cs="Times New Roman"/>
    </w:rPr>
  </w:style>
  <w:style w:type="character" w:customStyle="1" w:styleId="NagwekZnak">
    <w:name w:val="Nagłówek Znak"/>
    <w:basedOn w:val="Domylnaczcionkaakapitu1"/>
    <w:rsid w:val="0098479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1"/>
    <w:rsid w:val="00984792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1"/>
    <w:rsid w:val="00984792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984792"/>
    <w:rPr>
      <w:b/>
      <w:bCs/>
    </w:rPr>
  </w:style>
  <w:style w:type="character" w:customStyle="1" w:styleId="Znakinumeracji">
    <w:name w:val="Znaki numeracji"/>
    <w:rsid w:val="00984792"/>
  </w:style>
  <w:style w:type="character" w:customStyle="1" w:styleId="Symbolewypunktowania">
    <w:name w:val="Symbole wypunktowania"/>
    <w:rsid w:val="00984792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9847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84792"/>
    <w:pPr>
      <w:spacing w:after="120"/>
    </w:pPr>
    <w:rPr>
      <w:rFonts w:ascii="Bookman Old Style" w:hAnsi="Bookman Old Style" w:cs="Bookman Old Style"/>
    </w:rPr>
  </w:style>
  <w:style w:type="paragraph" w:styleId="Lista">
    <w:name w:val="List"/>
    <w:basedOn w:val="Tekstpodstawowy"/>
    <w:rsid w:val="00984792"/>
    <w:rPr>
      <w:rFonts w:cs="Mangal"/>
    </w:rPr>
  </w:style>
  <w:style w:type="paragraph" w:customStyle="1" w:styleId="Podpis2">
    <w:name w:val="Podpis2"/>
    <w:basedOn w:val="Normalny"/>
    <w:rsid w:val="0098479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479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9847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984792"/>
    <w:pPr>
      <w:suppressLineNumbers/>
      <w:spacing w:before="120" w:after="120"/>
    </w:pPr>
    <w:rPr>
      <w:rFonts w:cs="Mangal"/>
      <w:i/>
      <w:iCs/>
    </w:rPr>
  </w:style>
  <w:style w:type="paragraph" w:customStyle="1" w:styleId="opistechnicznyy">
    <w:name w:val="opis technicznyy"/>
    <w:basedOn w:val="Normalny"/>
    <w:rsid w:val="00984792"/>
    <w:pPr>
      <w:tabs>
        <w:tab w:val="num" w:pos="454"/>
      </w:tabs>
      <w:ind w:left="454" w:hanging="454"/>
    </w:pPr>
    <w:rPr>
      <w:sz w:val="20"/>
      <w:szCs w:val="20"/>
    </w:rPr>
  </w:style>
  <w:style w:type="paragraph" w:customStyle="1" w:styleId="paragraf">
    <w:name w:val="paragraf"/>
    <w:basedOn w:val="Normalny"/>
    <w:rsid w:val="00984792"/>
    <w:pPr>
      <w:keepNext/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984792"/>
    <w:pPr>
      <w:keepLines/>
      <w:spacing w:after="0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rsid w:val="00984792"/>
    <w:rPr>
      <w:rFonts w:ascii="Bookman Old Style" w:hAnsi="Bookman Old Style" w:cs="Bookman Old Style"/>
    </w:rPr>
  </w:style>
  <w:style w:type="paragraph" w:customStyle="1" w:styleId="Tekstpodstawowy31">
    <w:name w:val="Tekst podstawowy 31"/>
    <w:basedOn w:val="Normalny"/>
    <w:rsid w:val="00984792"/>
    <w:pPr>
      <w:jc w:val="both"/>
    </w:pPr>
  </w:style>
  <w:style w:type="paragraph" w:styleId="Tekstpodstawowywcity">
    <w:name w:val="Body Text Indent"/>
    <w:basedOn w:val="Normalny"/>
    <w:rsid w:val="00984792"/>
    <w:pPr>
      <w:ind w:firstLine="1418"/>
      <w:jc w:val="both"/>
    </w:pPr>
    <w:rPr>
      <w:sz w:val="28"/>
      <w:szCs w:val="28"/>
    </w:rPr>
  </w:style>
  <w:style w:type="paragraph" w:customStyle="1" w:styleId="Tekstpodstawowywcity31">
    <w:name w:val="Tekst podstawowy wcięty 31"/>
    <w:basedOn w:val="Normalny"/>
    <w:rsid w:val="00984792"/>
    <w:pPr>
      <w:ind w:left="426" w:hanging="426"/>
    </w:pPr>
  </w:style>
  <w:style w:type="paragraph" w:styleId="Spistreci1">
    <w:name w:val="toc 1"/>
    <w:basedOn w:val="Normalny"/>
    <w:next w:val="Normalny"/>
    <w:rsid w:val="00984792"/>
    <w:pPr>
      <w:jc w:val="right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sid w:val="00984792"/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Podtytu"/>
    <w:qFormat/>
    <w:rsid w:val="00984792"/>
    <w:pPr>
      <w:jc w:val="center"/>
    </w:pPr>
    <w:rPr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rsid w:val="00984792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984792"/>
    <w:pPr>
      <w:shd w:val="clear" w:color="auto" w:fill="FFFF00"/>
      <w:spacing w:line="240" w:lineRule="atLeast"/>
      <w:ind w:firstLine="709"/>
      <w:jc w:val="both"/>
    </w:pPr>
  </w:style>
  <w:style w:type="paragraph" w:customStyle="1" w:styleId="Tekstpodstawowywcity21">
    <w:name w:val="Tekst podstawowy wcięty 21"/>
    <w:basedOn w:val="Normalny"/>
    <w:rsid w:val="00984792"/>
    <w:pPr>
      <w:ind w:left="709" w:hanging="709"/>
    </w:pPr>
  </w:style>
  <w:style w:type="paragraph" w:customStyle="1" w:styleId="TableText">
    <w:name w:val="Table Text"/>
    <w:rsid w:val="00984792"/>
    <w:pPr>
      <w:suppressAutoHyphens/>
    </w:pPr>
    <w:rPr>
      <w:rFonts w:ascii="HelveticaEE" w:eastAsia="Arial" w:hAnsi="HelveticaEE" w:cs="HelveticaEE"/>
      <w:color w:val="000000"/>
      <w:sz w:val="24"/>
      <w:szCs w:val="24"/>
      <w:lang w:val="cs-CZ" w:eastAsia="ar-SA"/>
    </w:rPr>
  </w:style>
  <w:style w:type="paragraph" w:customStyle="1" w:styleId="Tekstpodstawowy21">
    <w:name w:val="Tekst podstawowy 21"/>
    <w:basedOn w:val="Normalny"/>
    <w:rsid w:val="00984792"/>
    <w:rPr>
      <w:sz w:val="28"/>
      <w:szCs w:val="28"/>
    </w:rPr>
  </w:style>
  <w:style w:type="paragraph" w:styleId="Tekstprzypisudolnego">
    <w:name w:val="footnote text"/>
    <w:basedOn w:val="Normalny"/>
    <w:rsid w:val="00984792"/>
    <w:rPr>
      <w:rFonts w:ascii="Bookman Old Style" w:hAnsi="Bookman Old Style" w:cs="Bookman Old Style"/>
      <w:sz w:val="20"/>
      <w:szCs w:val="20"/>
    </w:rPr>
  </w:style>
  <w:style w:type="paragraph" w:styleId="Nagwek">
    <w:name w:val="header"/>
    <w:basedOn w:val="Normalny"/>
    <w:rsid w:val="00984792"/>
  </w:style>
  <w:style w:type="paragraph" w:customStyle="1" w:styleId="Tekstblokowy1">
    <w:name w:val="Tekst blokowy1"/>
    <w:basedOn w:val="Normalny"/>
    <w:rsid w:val="00984792"/>
    <w:pPr>
      <w:ind w:left="374" w:right="-286" w:hanging="374"/>
      <w:jc w:val="both"/>
    </w:pPr>
    <w:rPr>
      <w:sz w:val="22"/>
      <w:szCs w:val="22"/>
    </w:rPr>
  </w:style>
  <w:style w:type="paragraph" w:styleId="NormalnyWeb">
    <w:name w:val="Normal (Web)"/>
    <w:basedOn w:val="Normalny"/>
    <w:rsid w:val="00984792"/>
    <w:pPr>
      <w:spacing w:before="280" w:after="280"/>
    </w:pPr>
  </w:style>
  <w:style w:type="paragraph" w:customStyle="1" w:styleId="Akapitzlist1">
    <w:name w:val="Akapit z listą1"/>
    <w:basedOn w:val="Normalny"/>
    <w:rsid w:val="00984792"/>
    <w:pPr>
      <w:ind w:left="720"/>
    </w:pPr>
  </w:style>
  <w:style w:type="paragraph" w:styleId="Akapitzlist">
    <w:name w:val="List Paragraph"/>
    <w:basedOn w:val="Normalny"/>
    <w:uiPriority w:val="99"/>
    <w:qFormat/>
    <w:rsid w:val="00984792"/>
    <w:pPr>
      <w:ind w:left="708"/>
    </w:pPr>
  </w:style>
  <w:style w:type="paragraph" w:styleId="Tekstdymka">
    <w:name w:val="Balloon Text"/>
    <w:basedOn w:val="Normalny"/>
    <w:rsid w:val="0098479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84792"/>
    <w:pPr>
      <w:suppressLineNumbers/>
    </w:pPr>
  </w:style>
  <w:style w:type="paragraph" w:customStyle="1" w:styleId="Nagwektabeli">
    <w:name w:val="Nagłówek tabeli"/>
    <w:basedOn w:val="Zawartotabeli"/>
    <w:rsid w:val="00984792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030FE1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030FE1"/>
    <w:rPr>
      <w:rFonts w:cs="Calibri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3A21AF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3A21AF"/>
    <w:rPr>
      <w:rFonts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ary.pl/" TargetMode="External"/><Relationship Id="rId13" Type="http://schemas.openxmlformats.org/officeDocument/2006/relationships/hyperlink" Target="http://www.bip.zary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.lemanska@um.zary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lemanska@um.zary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ip.zar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zary.pl/" TargetMode="External"/><Relationship Id="rId14" Type="http://schemas.openxmlformats.org/officeDocument/2006/relationships/hyperlink" Target="http://www.bip.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069A-AEB9-406F-AAC1-79EF1331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30</Pages>
  <Words>7855</Words>
  <Characters>47134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54880</CharactersWithSpaces>
  <SharedDoc>false</SharedDoc>
  <HLinks>
    <vt:vector size="30" baseType="variant">
      <vt:variant>
        <vt:i4>4194415</vt:i4>
      </vt:variant>
      <vt:variant>
        <vt:i4>12</vt:i4>
      </vt:variant>
      <vt:variant>
        <vt:i4>0</vt:i4>
      </vt:variant>
      <vt:variant>
        <vt:i4>5</vt:i4>
      </vt:variant>
      <vt:variant>
        <vt:lpwstr>mailto:joanna.wojak@um.zary.pl</vt:lpwstr>
      </vt:variant>
      <vt:variant>
        <vt:lpwstr/>
      </vt:variant>
      <vt:variant>
        <vt:i4>4194415</vt:i4>
      </vt:variant>
      <vt:variant>
        <vt:i4>9</vt:i4>
      </vt:variant>
      <vt:variant>
        <vt:i4>0</vt:i4>
      </vt:variant>
      <vt:variant>
        <vt:i4>5</vt:i4>
      </vt:variant>
      <vt:variant>
        <vt:lpwstr>mailto:joanna.wojak@um.zary.pl</vt:lpwstr>
      </vt:variant>
      <vt:variant>
        <vt:lpwstr/>
      </vt:variant>
      <vt:variant>
        <vt:i4>7536767</vt:i4>
      </vt:variant>
      <vt:variant>
        <vt:i4>6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Nowak</dc:creator>
  <cp:keywords/>
  <cp:lastModifiedBy>Anna Lemańska</cp:lastModifiedBy>
  <cp:revision>59</cp:revision>
  <cp:lastPrinted>2014-01-29T13:07:00Z</cp:lastPrinted>
  <dcterms:created xsi:type="dcterms:W3CDTF">2014-01-09T09:11:00Z</dcterms:created>
  <dcterms:modified xsi:type="dcterms:W3CDTF">2014-01-29T13:57:00Z</dcterms:modified>
</cp:coreProperties>
</file>