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E16" w14:textId="17CF9419" w:rsidR="00B945B8" w:rsidRPr="00F54936" w:rsidRDefault="0064207B" w:rsidP="00BA23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936">
        <w:rPr>
          <w:rFonts w:ascii="Arial" w:hAnsi="Arial" w:cs="Arial"/>
          <w:sz w:val="24"/>
          <w:szCs w:val="24"/>
        </w:rPr>
        <w:t>OŚWIADCZENIE PROJEKTANTA</w:t>
      </w:r>
      <w:r w:rsidR="004C0772" w:rsidRPr="00F54936">
        <w:rPr>
          <w:rFonts w:ascii="Arial" w:hAnsi="Arial" w:cs="Arial"/>
          <w:sz w:val="24"/>
          <w:szCs w:val="24"/>
        </w:rPr>
        <w:t xml:space="preserve"> </w:t>
      </w:r>
      <w:r w:rsidR="00CA7858" w:rsidRPr="00F54936">
        <w:rPr>
          <w:rFonts w:ascii="Arial" w:hAnsi="Arial" w:cs="Arial"/>
          <w:sz w:val="24"/>
          <w:szCs w:val="24"/>
        </w:rPr>
        <w:t xml:space="preserve">NR </w:t>
      </w:r>
      <w:r w:rsidR="004C0772" w:rsidRPr="00F54936">
        <w:rPr>
          <w:rFonts w:ascii="Arial" w:hAnsi="Arial" w:cs="Arial"/>
          <w:sz w:val="24"/>
          <w:szCs w:val="24"/>
        </w:rPr>
        <w:t>2</w:t>
      </w:r>
    </w:p>
    <w:p w14:paraId="07A90549" w14:textId="77777777" w:rsidR="0064207B" w:rsidRPr="00F54936" w:rsidRDefault="0064207B" w:rsidP="00BA23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69FA" w14:textId="5B249AA3" w:rsidR="00C55B09" w:rsidRPr="00F54936" w:rsidRDefault="0064207B" w:rsidP="00BA23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936">
        <w:rPr>
          <w:rFonts w:ascii="Arial" w:hAnsi="Arial" w:cs="Arial"/>
          <w:sz w:val="24"/>
          <w:szCs w:val="24"/>
        </w:rPr>
        <w:t>Ja niżej podpisany …………………………………………………. (imię i nazwisko) oświadczam, że</w:t>
      </w:r>
      <w:r w:rsidR="004274C9" w:rsidRPr="00F54936">
        <w:rPr>
          <w:rFonts w:ascii="Arial" w:hAnsi="Arial" w:cs="Arial"/>
          <w:sz w:val="24"/>
          <w:szCs w:val="24"/>
        </w:rPr>
        <w:t xml:space="preserve"> </w:t>
      </w:r>
      <w:r w:rsidR="00C55B09" w:rsidRPr="00F54936">
        <w:rPr>
          <w:rFonts w:ascii="Arial" w:hAnsi="Arial" w:cs="Arial"/>
          <w:sz w:val="24"/>
          <w:szCs w:val="24"/>
        </w:rPr>
        <w:t>w przy</w:t>
      </w:r>
      <w:r w:rsidR="004E0653" w:rsidRPr="00F54936">
        <w:rPr>
          <w:rFonts w:ascii="Arial" w:hAnsi="Arial" w:cs="Arial"/>
          <w:sz w:val="24"/>
          <w:szCs w:val="24"/>
        </w:rPr>
        <w:t>p</w:t>
      </w:r>
      <w:r w:rsidR="00C55B09" w:rsidRPr="00F54936">
        <w:rPr>
          <w:rFonts w:ascii="Arial" w:hAnsi="Arial" w:cs="Arial"/>
          <w:sz w:val="24"/>
          <w:szCs w:val="24"/>
        </w:rPr>
        <w:t xml:space="preserve">adku </w:t>
      </w:r>
      <w:r w:rsidR="004274C9" w:rsidRPr="00F54936">
        <w:rPr>
          <w:rFonts w:ascii="Arial" w:hAnsi="Arial" w:cs="Arial"/>
          <w:sz w:val="24"/>
          <w:szCs w:val="24"/>
        </w:rPr>
        <w:t>u</w:t>
      </w:r>
      <w:r w:rsidR="00C55B09" w:rsidRPr="00F54936">
        <w:rPr>
          <w:rFonts w:ascii="Arial" w:hAnsi="Arial" w:cs="Arial"/>
          <w:sz w:val="24"/>
          <w:szCs w:val="24"/>
        </w:rPr>
        <w:t>życia</w:t>
      </w:r>
      <w:r w:rsidRPr="00F54936">
        <w:rPr>
          <w:rFonts w:ascii="Arial" w:hAnsi="Arial" w:cs="Arial"/>
          <w:sz w:val="24"/>
          <w:szCs w:val="24"/>
        </w:rPr>
        <w:t xml:space="preserve"> w </w:t>
      </w:r>
      <w:r w:rsidR="00C55B09" w:rsidRPr="00F54936">
        <w:rPr>
          <w:rFonts w:ascii="Arial" w:hAnsi="Arial" w:cs="Arial"/>
          <w:sz w:val="24"/>
          <w:szCs w:val="24"/>
        </w:rPr>
        <w:t xml:space="preserve">niniejszej </w:t>
      </w:r>
      <w:r w:rsidRPr="00F54936">
        <w:rPr>
          <w:rFonts w:ascii="Arial" w:hAnsi="Arial" w:cs="Arial"/>
          <w:sz w:val="24"/>
          <w:szCs w:val="24"/>
        </w:rPr>
        <w:t xml:space="preserve">dokumentacji projektowej </w:t>
      </w:r>
      <w:r w:rsidR="004C0772" w:rsidRPr="00F54936">
        <w:rPr>
          <w:rFonts w:ascii="Arial" w:hAnsi="Arial" w:cs="Arial"/>
          <w:b/>
          <w:sz w:val="24"/>
          <w:szCs w:val="24"/>
        </w:rPr>
        <w:t xml:space="preserve">pn. </w:t>
      </w:r>
      <w:r w:rsidR="00F54936" w:rsidRPr="00F54936">
        <w:rPr>
          <w:rFonts w:ascii="Arial" w:eastAsia="Calibri" w:hAnsi="Arial" w:cs="Arial"/>
          <w:b/>
          <w:i/>
          <w:sz w:val="24"/>
          <w:szCs w:val="24"/>
        </w:rPr>
        <w:t>„Założenie ogrodu sensorycznego</w:t>
      </w:r>
      <w:r w:rsidR="00F54936" w:rsidRPr="00F54936">
        <w:rPr>
          <w:rFonts w:ascii="Arial" w:hAnsi="Arial" w:cs="Arial"/>
          <w:b/>
          <w:sz w:val="24"/>
          <w:szCs w:val="24"/>
        </w:rPr>
        <w:t xml:space="preserve">” </w:t>
      </w:r>
      <w:r w:rsidR="00C55B09" w:rsidRPr="00F54936">
        <w:rPr>
          <w:rFonts w:ascii="Arial" w:hAnsi="Arial" w:cs="Arial"/>
          <w:sz w:val="24"/>
          <w:szCs w:val="24"/>
        </w:rPr>
        <w:t>odniesień do:</w:t>
      </w:r>
    </w:p>
    <w:p w14:paraId="7ABA9F51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Polskich Norm przenoszących normy europejskie,</w:t>
      </w:r>
    </w:p>
    <w:p w14:paraId="647EDE3C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norm innych państw członkowskich Europejskiego Obszaru Gospodarczego przenoszących normy europejskie,</w:t>
      </w:r>
    </w:p>
    <w:p w14:paraId="72208EB8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europejskich ocen technicznych, rozumianych jako udokumentowane oceny działania wyrobu budowlanego względem jego podstawowych cech, zgodnie z odpowiednim europejskim dokumentem oceny, w rozumieniu </w:t>
      </w:r>
      <w:hyperlink r:id="rId7" w:anchor="/dokument/68027572#art(2)pkt(12)" w:history="1">
        <w:r w:rsidRPr="00F54936">
          <w:rPr>
            <w:rFonts w:ascii="Arial" w:eastAsia="Times New Roman" w:hAnsi="Arial" w:cs="Arial"/>
            <w:color w:val="1B7AB8"/>
            <w:sz w:val="24"/>
            <w:szCs w:val="24"/>
            <w:u w:val="single"/>
            <w:lang w:eastAsia="pl-PL"/>
          </w:rPr>
          <w:t>art. 2 pkt 12</w:t>
        </w:r>
      </w:hyperlink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 Parlamentu Europejskiego i Rady (UE) nr 305/2011 z dnia 9 marca 2011 r. ustanawiającego zharmonizowane warunki wprowadzania do obrotu wyrobów budowlanych i uchylającego dyrektywę Rady 89/106/EWG (Dz. Urz. UE L 88 z 04.04.2011, str. 5, z późn. zm.),</w:t>
      </w:r>
    </w:p>
    <w:p w14:paraId="66100A66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wspólnych specyfikacji technicznych, rozumianych jako specyfikacje techniczne w dziedzinie produktów teleinformatycznych określone zgodnie z </w:t>
      </w:r>
      <w:hyperlink r:id="rId8" w:anchor="/dokument/68255240#art(13)" w:history="1">
        <w:r w:rsidRPr="00F54936">
          <w:rPr>
            <w:rFonts w:ascii="Arial" w:eastAsia="Times New Roman" w:hAnsi="Arial" w:cs="Arial"/>
            <w:color w:val="1B7AB8"/>
            <w:sz w:val="24"/>
            <w:szCs w:val="24"/>
            <w:u w:val="single"/>
            <w:lang w:eastAsia="pl-PL"/>
          </w:rPr>
          <w:t>art. 13</w:t>
        </w:r>
      </w:hyperlink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hyperlink r:id="rId9" w:anchor="/dokument/68255240#art(14)" w:history="1">
        <w:r w:rsidRPr="00F54936">
          <w:rPr>
            <w:rFonts w:ascii="Arial" w:eastAsia="Times New Roman" w:hAnsi="Arial" w:cs="Arial"/>
            <w:color w:val="1B7AB8"/>
            <w:sz w:val="24"/>
            <w:szCs w:val="24"/>
            <w:u w:val="single"/>
            <w:lang w:eastAsia="pl-PL"/>
          </w:rPr>
          <w:t>art. 14</w:t>
        </w:r>
      </w:hyperlink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uchylającego decyzję Rady 87/95/EWG i decyzję Parlamentu Europejskiego i Rady nr 1673/2006/WE (Dz. Urz. UE L 316 z 14.11.2012, str. 12),</w:t>
      </w:r>
    </w:p>
    <w:p w14:paraId="106BD814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norm międzynarodowych,</w:t>
      </w:r>
    </w:p>
    <w:p w14:paraId="144D35C2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specyfikacji technicznych, których przestrzeganie nie jest obowiązkowe, przyjętych przez instytucję normalizacyjną, wyspecjalizowaną w opracowywaniu specyfikacji technicznych w celu powtarzalnego i stałego stosowania w dziedzinach obronności i bezpieczeństwa,</w:t>
      </w:r>
    </w:p>
    <w:p w14:paraId="711419AF" w14:textId="77777777" w:rsidR="00C55B09" w:rsidRPr="00F54936" w:rsidRDefault="00C55B09" w:rsidP="00BA235D">
      <w:pPr>
        <w:shd w:val="clear" w:color="auto" w:fill="FFFFFF"/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g) </w:t>
      </w:r>
      <w:r w:rsidRPr="00F5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innych systemów referencji technicznych ustanowionych przez europejskie organizacje normalizacyjne.</w:t>
      </w:r>
    </w:p>
    <w:p w14:paraId="2B2A2FFC" w14:textId="77777777" w:rsidR="00C55B09" w:rsidRPr="00F54936" w:rsidRDefault="00C55B09" w:rsidP="00BA23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7F8F1F" w14:textId="77777777" w:rsidR="004E0653" w:rsidRPr="00F54936" w:rsidRDefault="004E0653" w:rsidP="00BA23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936">
        <w:rPr>
          <w:rFonts w:ascii="Arial" w:hAnsi="Arial" w:cs="Arial"/>
          <w:b/>
          <w:sz w:val="24"/>
          <w:szCs w:val="24"/>
        </w:rPr>
        <w:lastRenderedPageBreak/>
        <w:t>d</w:t>
      </w:r>
      <w:r w:rsidR="00C55B09" w:rsidRPr="00F54936">
        <w:rPr>
          <w:rFonts w:ascii="Arial" w:hAnsi="Arial" w:cs="Arial"/>
          <w:b/>
          <w:sz w:val="24"/>
          <w:szCs w:val="24"/>
        </w:rPr>
        <w:t xml:space="preserve">opuszczam stosowanie </w:t>
      </w:r>
      <w:r w:rsidRPr="00F54936">
        <w:rPr>
          <w:rFonts w:ascii="Arial" w:hAnsi="Arial" w:cs="Arial"/>
          <w:b/>
          <w:sz w:val="24"/>
          <w:szCs w:val="24"/>
        </w:rPr>
        <w:t xml:space="preserve">rozwiązań (w tym systemów odniesienia) równoważnych. </w:t>
      </w:r>
    </w:p>
    <w:p w14:paraId="14A2510F" w14:textId="77777777" w:rsidR="00C55B09" w:rsidRPr="00F54936" w:rsidRDefault="004E0653" w:rsidP="00BA23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936">
        <w:rPr>
          <w:rFonts w:ascii="Arial" w:hAnsi="Arial" w:cs="Arial"/>
          <w:b/>
          <w:sz w:val="24"/>
          <w:szCs w:val="24"/>
        </w:rPr>
        <w:t xml:space="preserve">Na podstawie niniejszego oświadczenia wykonawcy powinni założyć, że każdemu odniesieniu do elementów wskazanych w lit. a-g użytemu dokumentacji projektowej towarzyszy sformułowanie „lub równoważne”. </w:t>
      </w:r>
    </w:p>
    <w:p w14:paraId="320C7A27" w14:textId="77777777" w:rsidR="00DB0B3C" w:rsidRPr="00C55B09" w:rsidRDefault="00DB0B3C" w:rsidP="00BA235D">
      <w:pPr>
        <w:spacing w:after="0" w:line="360" w:lineRule="auto"/>
        <w:ind w:left="567" w:hanging="567"/>
        <w:rPr>
          <w:rFonts w:asciiTheme="majorHAnsi" w:hAnsiTheme="majorHAnsi"/>
          <w:sz w:val="20"/>
          <w:szCs w:val="20"/>
        </w:rPr>
      </w:pPr>
    </w:p>
    <w:p w14:paraId="23B6EB82" w14:textId="77777777" w:rsidR="00D106CF" w:rsidRPr="00C55B09" w:rsidRDefault="00D106CF" w:rsidP="00BA235D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sectPr w:rsidR="00D106CF" w:rsidRPr="00C55B09" w:rsidSect="00E94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B327" w14:textId="77777777" w:rsidR="003A3BAA" w:rsidRDefault="003A3BAA" w:rsidP="00D106CF">
      <w:pPr>
        <w:spacing w:after="0" w:line="240" w:lineRule="auto"/>
      </w:pPr>
      <w:r>
        <w:separator/>
      </w:r>
    </w:p>
  </w:endnote>
  <w:endnote w:type="continuationSeparator" w:id="0">
    <w:p w14:paraId="24FFB7DF" w14:textId="77777777" w:rsidR="003A3BAA" w:rsidRDefault="003A3BAA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B01E" w14:textId="77777777" w:rsidR="00634E6B" w:rsidRDefault="00634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86B" w14:textId="77777777" w:rsidR="00634E6B" w:rsidRDefault="00634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FDD" w14:textId="77777777" w:rsidR="00634E6B" w:rsidRDefault="00634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4BAA" w14:textId="77777777" w:rsidR="003A3BAA" w:rsidRDefault="003A3BAA" w:rsidP="00D106CF">
      <w:pPr>
        <w:spacing w:after="0" w:line="240" w:lineRule="auto"/>
      </w:pPr>
      <w:r>
        <w:separator/>
      </w:r>
    </w:p>
  </w:footnote>
  <w:footnote w:type="continuationSeparator" w:id="0">
    <w:p w14:paraId="6059D070" w14:textId="77777777" w:rsidR="003A3BAA" w:rsidRDefault="003A3BAA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9005" w14:textId="77777777" w:rsidR="00634E6B" w:rsidRDefault="00634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A32" w14:textId="5445A6A6" w:rsidR="003A2044" w:rsidRDefault="00634E6B" w:rsidP="003A2044">
    <w:pPr>
      <w:pStyle w:val="Nagwek"/>
      <w:jc w:val="right"/>
    </w:pPr>
    <w:r w:rsidRPr="00634E6B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F171AE1" wp14:editId="452D8A79">
          <wp:simplePos x="0" y="0"/>
          <wp:positionH relativeFrom="column">
            <wp:posOffset>20320</wp:posOffset>
          </wp:positionH>
          <wp:positionV relativeFrom="paragraph">
            <wp:posOffset>-299085</wp:posOffset>
          </wp:positionV>
          <wp:extent cx="904875" cy="638175"/>
          <wp:effectExtent l="0" t="0" r="0" b="0"/>
          <wp:wrapSquare wrapText="bothSides"/>
          <wp:docPr id="1" name="Obraz 1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044">
      <w:t xml:space="preserve">Załącznik nr </w:t>
    </w:r>
    <w:r w:rsidR="000C492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E86" w14:textId="77777777" w:rsidR="00634E6B" w:rsidRDefault="00634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33771"/>
    <w:rsid w:val="000C492C"/>
    <w:rsid w:val="001245E0"/>
    <w:rsid w:val="002F7E9A"/>
    <w:rsid w:val="003A2044"/>
    <w:rsid w:val="003A3BAA"/>
    <w:rsid w:val="003D19A1"/>
    <w:rsid w:val="003F2DC3"/>
    <w:rsid w:val="004274C9"/>
    <w:rsid w:val="00486734"/>
    <w:rsid w:val="00493F55"/>
    <w:rsid w:val="004C0772"/>
    <w:rsid w:val="004E0653"/>
    <w:rsid w:val="00530638"/>
    <w:rsid w:val="005A7B53"/>
    <w:rsid w:val="00634E6B"/>
    <w:rsid w:val="0064207B"/>
    <w:rsid w:val="006A20ED"/>
    <w:rsid w:val="006C7D94"/>
    <w:rsid w:val="0073230C"/>
    <w:rsid w:val="00745AE3"/>
    <w:rsid w:val="007641B0"/>
    <w:rsid w:val="00764237"/>
    <w:rsid w:val="007C601C"/>
    <w:rsid w:val="00892BC4"/>
    <w:rsid w:val="008C36CF"/>
    <w:rsid w:val="008E26D8"/>
    <w:rsid w:val="00A07D95"/>
    <w:rsid w:val="00A46290"/>
    <w:rsid w:val="00AA66A1"/>
    <w:rsid w:val="00BA235D"/>
    <w:rsid w:val="00BE57C5"/>
    <w:rsid w:val="00C375E2"/>
    <w:rsid w:val="00C445E2"/>
    <w:rsid w:val="00C55B09"/>
    <w:rsid w:val="00CA7858"/>
    <w:rsid w:val="00CB37B7"/>
    <w:rsid w:val="00CB3CA0"/>
    <w:rsid w:val="00CB6D35"/>
    <w:rsid w:val="00CE36C7"/>
    <w:rsid w:val="00D106CF"/>
    <w:rsid w:val="00D32AB0"/>
    <w:rsid w:val="00DB0B3C"/>
    <w:rsid w:val="00DD38E6"/>
    <w:rsid w:val="00DE197B"/>
    <w:rsid w:val="00E633F4"/>
    <w:rsid w:val="00E94838"/>
    <w:rsid w:val="00E95FAD"/>
    <w:rsid w:val="00EB7A59"/>
    <w:rsid w:val="00ED5479"/>
    <w:rsid w:val="00F016FB"/>
    <w:rsid w:val="00F078D7"/>
    <w:rsid w:val="00F54936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BBB4"/>
  <w15:docId w15:val="{15BB6F15-FF10-44CF-BF55-678C8B4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C55B09"/>
  </w:style>
  <w:style w:type="character" w:styleId="Hipercze">
    <w:name w:val="Hyperlink"/>
    <w:basedOn w:val="Domylnaczcionkaakapitu"/>
    <w:uiPriority w:val="99"/>
    <w:semiHidden/>
    <w:unhideWhenUsed/>
    <w:rsid w:val="00C55B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44"/>
  </w:style>
  <w:style w:type="paragraph" w:styleId="Stopka">
    <w:name w:val="footer"/>
    <w:basedOn w:val="Normalny"/>
    <w:link w:val="StopkaZnak"/>
    <w:uiPriority w:val="99"/>
    <w:unhideWhenUsed/>
    <w:rsid w:val="003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FD8F-BD3F-4221-99D1-C407E4C5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Jolanta Nowakowska</cp:lastModifiedBy>
  <cp:revision>18</cp:revision>
  <dcterms:created xsi:type="dcterms:W3CDTF">2017-02-07T07:08:00Z</dcterms:created>
  <dcterms:modified xsi:type="dcterms:W3CDTF">2022-07-21T13:08:00Z</dcterms:modified>
</cp:coreProperties>
</file>