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>stanowiącego załącznik nr 1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:rsidR="00C14C63" w:rsidRPr="000772D0" w:rsidRDefault="00715C10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5714B1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C14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realizację zadania: 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Hlk511378829"/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 zdrowotnych na  rzecz  mieszkańców Gminy  Żary  o statusie miejskim z zakresu terapii uzależnienia  od  alkoholu i współuzależnienia”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zadanie  nr 1</w:t>
      </w:r>
    </w:p>
    <w:p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:rsidTr="00C14C63">
        <w:tc>
          <w:tcPr>
            <w:tcW w:w="3016" w:type="dxa"/>
            <w:gridSpan w:val="2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 które będą podejmowane w ramach zadania</w:t>
            </w: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 z zakresu  terapii uzależnienia od  alkoholu 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 nr  7 do  rozporządzenia  Ministra  Zdrowia  z dnia </w:t>
            </w:r>
            <w:r w:rsidR="00ED030F">
              <w:rPr>
                <w:rFonts w:ascii="Times New Roman" w:hAnsi="Times New Roman" w:cs="Times New Roman"/>
                <w:b/>
                <w:sz w:val="24"/>
                <w:szCs w:val="24"/>
              </w:rPr>
              <w:t>19 czerwca 2019 r.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sprawie  świadczeń gwarantowanych  z zakresu  opieki psychiatrycznej  i leczenia uzależnień (Dz.U. z  201</w:t>
            </w:r>
            <w:r w:rsidR="00ED03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poz. </w:t>
            </w:r>
            <w:r w:rsidR="00ED030F"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:rsidTr="00385B5A">
        <w:tc>
          <w:tcPr>
            <w:tcW w:w="5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30" w:type="dxa"/>
            <w:gridSpan w:val="3"/>
          </w:tcPr>
          <w:p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gwarantowanych świadczeń zdrowotnych zgodny z rozporządzeniem Ministra Zdrowia z dnia 6 listopada 2013r. w sprawie świadczeń gwarantowanych </w:t>
            </w:r>
            <w:r w:rsidR="005C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 budżetu Gminy Żary o statusie  miejskim </w:t>
            </w:r>
          </w:p>
        </w:tc>
        <w:tc>
          <w:tcPr>
            <w:tcW w:w="1134" w:type="dxa"/>
          </w:tcPr>
          <w:p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:rsidTr="00C14C63">
        <w:tc>
          <w:tcPr>
            <w:tcW w:w="9180" w:type="dxa"/>
            <w:gridSpan w:val="8"/>
          </w:tcPr>
          <w:p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 od alkoholu</w:t>
            </w:r>
          </w:p>
        </w:tc>
      </w:tr>
      <w:tr w:rsidR="00880100" w:rsidTr="00385B5A">
        <w:tc>
          <w:tcPr>
            <w:tcW w:w="534" w:type="dxa"/>
          </w:tcPr>
          <w:p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100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:rsidTr="00385B5A">
        <w:tc>
          <w:tcPr>
            <w:tcW w:w="534" w:type="dxa"/>
          </w:tcPr>
          <w:p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 psychoterapii grupowej – sesja  realizowana  z  grupą od  6 do 12 osób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120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:rsidTr="00496173">
        <w:tc>
          <w:tcPr>
            <w:tcW w:w="9180" w:type="dxa"/>
            <w:gridSpan w:val="8"/>
          </w:tcPr>
          <w:p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:rsidTr="00385B5A">
        <w:tc>
          <w:tcPr>
            <w:tcW w:w="534" w:type="dxa"/>
          </w:tcPr>
          <w:p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3"/>
          </w:tcPr>
          <w:p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:rsidTr="00385B5A">
        <w:tc>
          <w:tcPr>
            <w:tcW w:w="534" w:type="dxa"/>
          </w:tcPr>
          <w:p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</w:tcPr>
          <w:p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 psychoterapii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rodzinnej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sesja 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z rodziną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4076E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 świadczeń gwarantowanych  (odrębnie dla  każdego rodzaju  świadczenia)</w:t>
            </w:r>
          </w:p>
          <w:p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:rsidTr="003F0060">
        <w:tc>
          <w:tcPr>
            <w:tcW w:w="9180" w:type="dxa"/>
            <w:gridSpan w:val="8"/>
            <w:shd w:val="clear" w:color="auto" w:fill="FFFFFF" w:themeFill="background1"/>
          </w:tcPr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:rsidTr="003F0060">
        <w:tc>
          <w:tcPr>
            <w:tcW w:w="9180" w:type="dxa"/>
            <w:gridSpan w:val="8"/>
            <w:shd w:val="clear" w:color="auto" w:fill="FFFFFF" w:themeFill="background1"/>
          </w:tcPr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 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                i faktycznym;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</w:t>
      </w:r>
      <w:r w:rsidR="00776E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3C40" w:rsidRPr="005714B1">
        <w:rPr>
          <w:rFonts w:ascii="Times New Roman" w:hAnsi="Times New Roman" w:cs="Times New Roman"/>
          <w:sz w:val="24"/>
          <w:szCs w:val="24"/>
        </w:rPr>
        <w:t>i odpowiadających wymaganiom określonych w odrębnych przepisach,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odpowiedzialności cywilnej obejmującego szkody będące następstwem udzielania świadczeń zdrowotnych albo niezgodnego </w:t>
      </w:r>
      <w:r w:rsidR="00776E32">
        <w:rPr>
          <w:rFonts w:ascii="Times New Roman" w:hAnsi="Times New Roman" w:cs="Times New Roman"/>
          <w:sz w:val="24"/>
          <w:szCs w:val="24"/>
        </w:rPr>
        <w:t xml:space="preserve">   </w:t>
      </w:r>
      <w:r w:rsidR="00CC3C40" w:rsidRPr="005714B1">
        <w:rPr>
          <w:rFonts w:ascii="Times New Roman" w:hAnsi="Times New Roman" w:cs="Times New Roman"/>
          <w:sz w:val="24"/>
          <w:szCs w:val="24"/>
        </w:rPr>
        <w:t>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lastRenderedPageBreak/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               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 119 z 04.05.2016, str.1). </w:t>
      </w:r>
    </w:p>
    <w:p w:rsidR="00C845C3" w:rsidRPr="00DB52B0" w:rsidRDefault="00C845C3" w:rsidP="009551C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1723C" w:rsidRDefault="0081723C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 xml:space="preserve">data         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</w:p>
    <w:p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, o którym mowa w art. 106 </w:t>
      </w:r>
      <w:r w:rsidR="000B671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D075B" w:rsidRPr="005714B1">
        <w:rPr>
          <w:rFonts w:ascii="Times New Roman" w:hAnsi="Times New Roman" w:cs="Times New Roman"/>
          <w:sz w:val="20"/>
          <w:szCs w:val="20"/>
        </w:rPr>
        <w:t>w związku z art. 217 ustawy z dnia 15 kwietnia 2011</w:t>
      </w:r>
      <w:r w:rsidR="00ED030F">
        <w:rPr>
          <w:rFonts w:ascii="Times New Roman" w:hAnsi="Times New Roman" w:cs="Times New Roman"/>
          <w:sz w:val="20"/>
          <w:szCs w:val="20"/>
        </w:rPr>
        <w:t xml:space="preserve"> </w:t>
      </w:r>
      <w:r w:rsidR="00DD075B" w:rsidRPr="005714B1">
        <w:rPr>
          <w:rFonts w:ascii="Times New Roman" w:hAnsi="Times New Roman" w:cs="Times New Roman"/>
          <w:sz w:val="20"/>
          <w:szCs w:val="20"/>
        </w:rPr>
        <w:t>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ED030F">
        <w:rPr>
          <w:rFonts w:ascii="Times New Roman" w:hAnsi="Times New Roman" w:cs="Times New Roman"/>
          <w:sz w:val="20"/>
          <w:szCs w:val="20"/>
        </w:rPr>
        <w:t>20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ED030F">
        <w:rPr>
          <w:rFonts w:ascii="Times New Roman" w:hAnsi="Times New Roman" w:cs="Times New Roman"/>
          <w:sz w:val="20"/>
          <w:szCs w:val="20"/>
        </w:rPr>
        <w:t>295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DD" w:rsidRPr="002F0E87" w:rsidRDefault="003201DB" w:rsidP="00A00801">
      <w:pPr>
        <w:jc w:val="both"/>
        <w:rPr>
          <w:rFonts w:ascii="Times New Roman" w:hAnsi="Times New Roman" w:cs="Times New Roman"/>
          <w:b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2F0E87" w:rsidSect="00407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6D" w:rsidRDefault="00F8496D" w:rsidP="00221BB1">
      <w:pPr>
        <w:spacing w:after="0" w:line="240" w:lineRule="auto"/>
      </w:pPr>
      <w:r>
        <w:separator/>
      </w:r>
    </w:p>
  </w:endnote>
  <w:endnote w:type="continuationSeparator" w:id="0">
    <w:p w:rsidR="00F8496D" w:rsidRDefault="00F8496D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6D" w:rsidRDefault="00F8496D" w:rsidP="00221BB1">
      <w:pPr>
        <w:spacing w:after="0" w:line="240" w:lineRule="auto"/>
      </w:pPr>
      <w:r>
        <w:separator/>
      </w:r>
    </w:p>
  </w:footnote>
  <w:footnote w:type="continuationSeparator" w:id="0">
    <w:p w:rsidR="00F8496D" w:rsidRDefault="00F8496D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1949"/>
      <w:docPartObj>
        <w:docPartGallery w:val="Page Numbers (Top of Page)"/>
        <w:docPartUnique/>
      </w:docPartObj>
    </w:sdtPr>
    <w:sdtEndPr/>
    <w:sdtContent>
      <w:p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14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0"/>
  </w:num>
  <w:num w:numId="13">
    <w:abstractNumId w:val="18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72D0"/>
    <w:rsid w:val="0009757F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12FE6"/>
    <w:rsid w:val="00217E78"/>
    <w:rsid w:val="00221BB1"/>
    <w:rsid w:val="002540BA"/>
    <w:rsid w:val="0028315B"/>
    <w:rsid w:val="002C694C"/>
    <w:rsid w:val="002D19F0"/>
    <w:rsid w:val="002D22C6"/>
    <w:rsid w:val="002F0E87"/>
    <w:rsid w:val="003201DB"/>
    <w:rsid w:val="00321D56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A55BF"/>
    <w:rsid w:val="004B0766"/>
    <w:rsid w:val="004D2CD1"/>
    <w:rsid w:val="004E1155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5D3F1B"/>
    <w:rsid w:val="00613C8D"/>
    <w:rsid w:val="00617135"/>
    <w:rsid w:val="0062680C"/>
    <w:rsid w:val="006507DC"/>
    <w:rsid w:val="006642B3"/>
    <w:rsid w:val="00664614"/>
    <w:rsid w:val="0069213F"/>
    <w:rsid w:val="0069551B"/>
    <w:rsid w:val="00697B7E"/>
    <w:rsid w:val="006A2811"/>
    <w:rsid w:val="006B69B4"/>
    <w:rsid w:val="006B7FC3"/>
    <w:rsid w:val="00706AC2"/>
    <w:rsid w:val="00715C10"/>
    <w:rsid w:val="00727EFB"/>
    <w:rsid w:val="00743EC9"/>
    <w:rsid w:val="0074626F"/>
    <w:rsid w:val="0076135E"/>
    <w:rsid w:val="00776E32"/>
    <w:rsid w:val="007774F8"/>
    <w:rsid w:val="00792819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7176E"/>
    <w:rsid w:val="00874FD1"/>
    <w:rsid w:val="00880100"/>
    <w:rsid w:val="00882FA5"/>
    <w:rsid w:val="00895EF8"/>
    <w:rsid w:val="008D29F3"/>
    <w:rsid w:val="008E7E6B"/>
    <w:rsid w:val="00910750"/>
    <w:rsid w:val="009119CF"/>
    <w:rsid w:val="0092057D"/>
    <w:rsid w:val="00930A2D"/>
    <w:rsid w:val="00942A22"/>
    <w:rsid w:val="00943231"/>
    <w:rsid w:val="0095335E"/>
    <w:rsid w:val="009551C5"/>
    <w:rsid w:val="009820E9"/>
    <w:rsid w:val="009E57E7"/>
    <w:rsid w:val="00A00801"/>
    <w:rsid w:val="00A33F2B"/>
    <w:rsid w:val="00A45A01"/>
    <w:rsid w:val="00A665CB"/>
    <w:rsid w:val="00AA5CDE"/>
    <w:rsid w:val="00AB5175"/>
    <w:rsid w:val="00AC2BCE"/>
    <w:rsid w:val="00AD0BBF"/>
    <w:rsid w:val="00AD3B07"/>
    <w:rsid w:val="00AE531A"/>
    <w:rsid w:val="00AE5567"/>
    <w:rsid w:val="00AE60A7"/>
    <w:rsid w:val="00BA1C59"/>
    <w:rsid w:val="00BA6662"/>
    <w:rsid w:val="00BC215D"/>
    <w:rsid w:val="00BD42B3"/>
    <w:rsid w:val="00BE1F28"/>
    <w:rsid w:val="00BF59E8"/>
    <w:rsid w:val="00C06A57"/>
    <w:rsid w:val="00C10C06"/>
    <w:rsid w:val="00C14C63"/>
    <w:rsid w:val="00C3213B"/>
    <w:rsid w:val="00C42BDD"/>
    <w:rsid w:val="00C5107E"/>
    <w:rsid w:val="00C77A1D"/>
    <w:rsid w:val="00C845C3"/>
    <w:rsid w:val="00C971E1"/>
    <w:rsid w:val="00CC1C06"/>
    <w:rsid w:val="00CC3C40"/>
    <w:rsid w:val="00CD16D2"/>
    <w:rsid w:val="00CD30BE"/>
    <w:rsid w:val="00D214BD"/>
    <w:rsid w:val="00D31334"/>
    <w:rsid w:val="00D66C4B"/>
    <w:rsid w:val="00D67E42"/>
    <w:rsid w:val="00D7460E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ED030F"/>
    <w:rsid w:val="00F1274F"/>
    <w:rsid w:val="00F137DE"/>
    <w:rsid w:val="00F613FB"/>
    <w:rsid w:val="00F8496D"/>
    <w:rsid w:val="00FA08F4"/>
    <w:rsid w:val="00FB3E17"/>
    <w:rsid w:val="00FB6D55"/>
    <w:rsid w:val="00FC0800"/>
    <w:rsid w:val="00FC421B"/>
    <w:rsid w:val="00FF0315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1F2B-2F4A-4A5F-8EDD-D819A16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3</cp:revision>
  <cp:lastPrinted>2018-04-18T10:00:00Z</cp:lastPrinted>
  <dcterms:created xsi:type="dcterms:W3CDTF">2020-03-04T12:31:00Z</dcterms:created>
  <dcterms:modified xsi:type="dcterms:W3CDTF">2020-03-06T11:14:00Z</dcterms:modified>
</cp:coreProperties>
</file>