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237E47">
        <w:trPr>
          <w:trHeight w:val="391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w Żarach od dnia</w:t>
            </w:r>
            <w:r>
              <w:rPr>
                <w:sz w:val="18"/>
                <w:szCs w:val="18"/>
              </w:rPr>
              <w:t xml:space="preserve"> 1 stycznia 2014 r. do dnia 31 grudnia 2020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237E4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bookmarkStart w:id="0" w:name="_GoBack"/>
            <w:bookmarkEnd w:id="0"/>
            <w:r>
              <w:rPr>
                <w:sz w:val="18"/>
                <w:szCs w:val="18"/>
              </w:rPr>
              <w:t>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9"/>
    <w:rsid w:val="00237E47"/>
    <w:rsid w:val="002C3ABF"/>
    <w:rsid w:val="002C5B27"/>
    <w:rsid w:val="004016B3"/>
    <w:rsid w:val="004A438F"/>
    <w:rsid w:val="004E0CE5"/>
    <w:rsid w:val="00776D29"/>
    <w:rsid w:val="00882916"/>
    <w:rsid w:val="009418BA"/>
    <w:rsid w:val="00956FA6"/>
    <w:rsid w:val="00996A8E"/>
    <w:rsid w:val="00A25E8C"/>
    <w:rsid w:val="00B41D0A"/>
    <w:rsid w:val="00B91F64"/>
    <w:rsid w:val="00C200C6"/>
    <w:rsid w:val="00C90D11"/>
    <w:rsid w:val="00D80D0F"/>
    <w:rsid w:val="00D86ED4"/>
    <w:rsid w:val="00DD78E1"/>
    <w:rsid w:val="00E8400D"/>
    <w:rsid w:val="00EC4CA1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2017-09-04T12:01:00Z</dcterms:created>
  <dcterms:modified xsi:type="dcterms:W3CDTF">2017-09-04T12:01:00Z</dcterms:modified>
</cp:coreProperties>
</file>